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2"/>
      </w:pPr>
      <w:r>
        <w:t xml:space="preserve">欧几里得定理（素数有无穷多个）的形式化证明报告</w:t>
      </w:r>
    </w:p>
    <w:p>
      <w:pPr>
        <w:pStyle w:val="Sub"/>
      </w:pPr>
      <w:r>
        <w:t xml:space="preserve">Lean 4.35.0 · Mathlib v4.35.0 ｜ 证明文件 Euclid.lean（以 import Mathlib 开头）｜ 结论均已实机编译验证</w:t>
      </w:r>
    </w:p>
    <w:p>
      <w:pPr>
        <w:pStyle w:val="H1"/>
      </w:pPr>
      <w:r>
        <w:t xml:space="preserve">1　定理陈述（形式化）</w:t>
      </w:r>
    </w:p>
    <w:p>
      <w:pPr>
        <w:pStyle w:val="Code"/>
      </w:pPr>
      <w:r>
        <w:t xml:space="preserve">theorem euclid_infinite_primes (n : ℕ) : ∃ p : ℕ, n ≤ p ∧ p.Prime</w:t>
      </w:r>
    </w:p>
    <w:p>
      <w:pPr>
        <w:pStyle w:val="Body"/>
      </w:pPr>
      <w:r>
        <w:t xml:space="preserve">含义：对任意自然数 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n</w:t>
      </w:r>
      <w:r>
        <w:t xml:space="preserve">，都存在不小于 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n</w:t>
      </w:r>
      <w:r>
        <w:t xml:space="preserve"> 的素数，即素数集合不是有限的。同一文件另给出等价形式 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theorem euclid_infinite_setOf_prime : Set.Infinite {p : ℕ | p.Prime}</w:t>
      </w:r>
      <w:r>
        <w:t xml:space="preserve">。</w:t>
      </w:r>
    </w:p>
    <w:p>
      <w:pPr>
        <w:pStyle w:val="H1"/>
      </w:pPr>
      <w:r>
        <w:t xml:space="preserve">2　证明思路</w:t>
      </w:r>
    </w:p>
    <w:p>
      <w:pPr>
        <w:pStyle w:val="Bullet"/>
      </w:pPr>
      <w:r>
        <w:t xml:space="preserve">•　</w:t>
      </w:r>
      <w:r>
        <w:rPr>
          <w:b/>
          <w:bCs/>
        </w:rPr>
        <w:t xml:space="preserve">策略</w:t>
      </w:r>
      <w:r>
        <w:t xml:space="preserve">：B（自建经典欧几里得构造）。主定理的证明项由本文件给出，不引用现成的素数无穷多实例。</w:t>
      </w:r>
    </w:p>
    <w:p>
      <w:pPr>
        <w:pStyle w:val="Bullet"/>
      </w:pPr>
      <w:r>
        <w:t xml:space="preserve">•　</w:t>
      </w:r>
      <w:r>
        <w:rPr>
          <w:b/>
          <w:bCs/>
        </w:rPr>
        <w:t xml:space="preserve">理由</w:t>
      </w:r>
      <w:r>
        <w:t xml:space="preserve">：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Nat.exists_infinite_primes</w:t>
      </w:r>
      <w:r>
        <w:t xml:space="preserve"> 一行即可调用，但那只是引用结论；策略 B 只借四条基础引理（素因子存在、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p ∣ n! ↔ p ≤ n</w:t>
      </w:r>
      <w:r>
        <w:t xml:space="preserve">、整除的加法消去、素数不整除 1），把矛盾结构完整重建，最具解释力。</w:t>
      </w:r>
    </w:p>
    <w:p>
      <w:pPr>
        <w:pStyle w:val="Bullet"/>
      </w:pPr>
      <w:r>
        <w:t xml:space="preserve">•　</w:t>
      </w:r>
      <w:r>
        <w:rPr>
          <w:b/>
          <w:bCs/>
        </w:rPr>
        <w:t xml:space="preserve">为何用阶乘</w:t>
      </w:r>
      <w:r>
        <w:t xml:space="preserve">：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n.factorial</w:t>
      </w:r>
      <w:r>
        <w:t xml:space="preserve"> 一条就编码了“被每个 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≤ n</w:t>
      </w:r>
      <w:r>
        <w:t xml:space="preserve"> 的数整除”，无需有限集与积的额外机制，是 Mathlib 下最短的载体。</w:t>
      </w:r>
    </w:p>
    <w:p>
      <w:pPr>
        <w:pStyle w:val="Bullet"/>
      </w:pPr>
      <w:r>
        <w:t xml:space="preserve">•　</w:t>
      </w:r>
      <w:r>
        <w:rPr>
          <w:b/>
          <w:bCs/>
        </w:rPr>
        <w:t xml:space="preserve">矛盾结构</w:t>
      </w:r>
      <w:r>
        <w:t xml:space="preserve">：取 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N = n! + 1</w:t>
      </w:r>
      <w:r>
        <w:t xml:space="preserve"> 的素因子 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p</w:t>
      </w:r>
      <w:r>
        <w:t xml:space="preserve">；若 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p ≤ n</w:t>
      </w:r>
      <w:r>
        <w:t xml:space="preserve">，则 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p ∣ n!</w:t>
      </w:r>
      <w:r>
        <w:t xml:space="preserve"> 且 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p ∣ n! + 1</w:t>
      </w:r>
      <w:r>
        <w:t xml:space="preserve">，故 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p ∣ 1</w:t>
      </w:r>
      <w:r>
        <w:t xml:space="preserve">，与素数矛盾。</w:t>
      </w:r>
    </w:p>
    <w:p>
      <w:pPr>
        <w:pStyle w:val="Bullet"/>
      </w:pPr>
      <w:r>
        <w:t xml:space="preserve">•　</w:t>
      </w:r>
      <w:r>
        <w:rPr>
          <w:b/>
          <w:bCs/>
        </w:rPr>
        <w:t xml:space="preserve">收尾</w:t>
      </w:r>
      <w:r>
        <w:t xml:space="preserve">：故 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p &gt; n</w:t>
      </w:r>
      <w:r>
        <w:t xml:space="preserve">，即得“不小于 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n</w:t>
      </w:r>
      <w:r>
        <w:t xml:space="preserve"> 的素数”；对 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n+1</w:t>
      </w:r>
      <w:r>
        <w:t xml:space="preserve"> 逐个应用即得素数集无限。</w:t>
      </w:r>
    </w:p>
    <w:p>
      <w:pPr>
        <w:pStyle w:val="H1"/>
      </w:pPr>
      <w:r>
        <w:t xml:space="preserve">3　Lean 4 证明代码（完整，无 sorry / admit）</w:t>
      </w:r>
    </w:p>
    <w:p>
      <w:pPr>
        <w:pStyle w:val="Code"/>
      </w:pPr>
      <w:r>
        <w:t xml:space="preserve">import Mathlib</w:t>
      </w:r>
    </w:p>
    <w:p>
      <w:pPr>
        <w:pStyle w:val="Code"/>
      </w:pPr>
    </w:p>
    <w:p>
      <w:pPr>
        <w:pStyle w:val="Code"/>
      </w:pPr>
      <w:r>
        <w:t xml:space="preserve">/-- 欧几里得定理（第一种等价形式）：对任意自然数 n，存在不小于 n 的素数。 -/</w:t>
      </w:r>
    </w:p>
    <w:p>
      <w:pPr>
        <w:pStyle w:val="Code"/>
      </w:pPr>
      <w:r>
        <w:t xml:space="preserve">theorem euclid_infinite_primes (n : ℕ) : ∃ p : ℕ, n ≤ p ∧ p.Prime := by</w:t>
      </w:r>
    </w:p>
    <w:p>
      <w:pPr>
        <w:pStyle w:val="Code"/>
      </w:pPr>
      <w:r>
        <w:t xml:space="preserve">  -- 构造：N := n! + 1，它大于 1（阶乘为正）。</w:t>
      </w:r>
    </w:p>
    <w:p>
      <w:pPr>
        <w:pStyle w:val="Code"/>
      </w:pPr>
      <w:r>
        <w:t xml:space="preserve">  have hN : n.factorial + 1 ≠ 1 := by</w:t>
      </w:r>
    </w:p>
    <w:p>
      <w:pPr>
        <w:pStyle w:val="Code"/>
      </w:pPr>
      <w:r>
        <w:t xml:space="preserve">    have hpos : 0 &lt; n.factorial := Nat.factorial_pos n</w:t>
      </w:r>
    </w:p>
    <w:p>
      <w:pPr>
        <w:pStyle w:val="Code"/>
      </w:pPr>
      <w:r>
        <w:t xml:space="preserve">    omega</w:t>
      </w:r>
    </w:p>
    <w:p>
      <w:pPr>
        <w:pStyle w:val="Code"/>
      </w:pPr>
      <w:r>
        <w:t xml:space="preserve">  -- 存在性：N &gt; 1，取它的一个素因子 p。</w:t>
      </w:r>
    </w:p>
    <w:p>
      <w:pPr>
        <w:pStyle w:val="Code"/>
      </w:pPr>
      <w:r>
        <w:t xml:space="preserve">  obtain ⟨p, hp_prime, hp_dvd⟩ := Nat.exists_prime_and_dvd hN</w:t>
      </w:r>
    </w:p>
    <w:p>
      <w:pPr>
        <w:pStyle w:val="Code"/>
      </w:pPr>
      <w:r>
        <w:t xml:space="preserve">  -- 关键转折：p 不可能不超过 n，于是 p &gt; n。</w:t>
      </w:r>
    </w:p>
    <w:p>
      <w:pPr>
        <w:pStyle w:val="Code"/>
      </w:pPr>
      <w:r>
        <w:t xml:space="preserve">  have hp_gt : n &lt; p := by</w:t>
      </w:r>
    </w:p>
    <w:p>
      <w:pPr>
        <w:pStyle w:val="Code"/>
      </w:pPr>
      <w:r>
        <w:t xml:space="preserve">    by_contra hlt</w:t>
      </w:r>
    </w:p>
    <w:p>
      <w:pPr>
        <w:pStyle w:val="Code"/>
      </w:pPr>
      <w:r>
        <w:t xml:space="preserve">    have hle : p ≤ n := by omega</w:t>
      </w:r>
    </w:p>
    <w:p>
      <w:pPr>
        <w:pStyle w:val="Code"/>
      </w:pPr>
      <w:r>
        <w:t xml:space="preserve">    -- 若 p ≤ n，则 p 整除 n!（阶乘含因子 p）。</w:t>
      </w:r>
    </w:p>
    <w:p>
      <w:pPr>
        <w:pStyle w:val="Code"/>
      </w:pPr>
      <w:r>
        <w:t xml:space="preserve">    have hp_fact : p ∣ n.factorial := hp_prime.dvd_factorial.mpr hle</w:t>
      </w:r>
    </w:p>
    <w:p>
      <w:pPr>
        <w:pStyle w:val="Code"/>
      </w:pPr>
      <w:r>
        <w:t xml:space="preserve">    -- 于是 p 同时整除 n! 与 n! + 1，由整除的加法消去得 p ∣ 1。</w:t>
      </w:r>
    </w:p>
    <w:p>
      <w:pPr>
        <w:pStyle w:val="Code"/>
      </w:pPr>
      <w:r>
        <w:t xml:space="preserve">    have hp_one : p ∣ 1 := (Nat.dvd_add_iff_right hp_fact).2 hp_dvd</w:t>
      </w:r>
    </w:p>
    <w:p>
      <w:pPr>
        <w:pStyle w:val="Code"/>
      </w:pPr>
      <w:r>
        <w:t xml:space="preserve">    -- 但素数不整除 1，矛盾。</w:t>
      </w:r>
    </w:p>
    <w:p>
      <w:pPr>
        <w:pStyle w:val="Code"/>
      </w:pPr>
      <w:r>
        <w:t xml:space="preserve">    exact hp_prime.not_dvd_one hp_one</w:t>
      </w:r>
    </w:p>
    <w:p>
      <w:pPr>
        <w:pStyle w:val="Code"/>
      </w:pPr>
      <w:r>
        <w:t xml:space="preserve">  -- 结论：p 即为所求的「不小于 n 的素数」。</w:t>
      </w:r>
    </w:p>
    <w:p>
      <w:pPr>
        <w:pStyle w:val="Code"/>
      </w:pPr>
      <w:r>
        <w:t xml:space="preserve">  exact ⟨p, hp_gt.le, hp_prime⟩</w:t>
      </w:r>
    </w:p>
    <w:p>
      <w:pPr>
        <w:pStyle w:val="Code"/>
      </w:pPr>
    </w:p>
    <w:p>
      <w:pPr>
        <w:pStyle w:val="Code"/>
      </w:pPr>
      <w:r>
        <w:t xml:space="preserve">/-- 欧几里得定理（第二种等价形式）：素数集合是无限集。 -/</w:t>
      </w:r>
    </w:p>
    <w:p>
      <w:pPr>
        <w:pStyle w:val="Code"/>
      </w:pPr>
      <w:r>
        <w:t xml:space="preserve">theorem euclid_infinite_setOf_prime : Set.Infinite {p : ℕ | p.Prime} := by</w:t>
      </w:r>
    </w:p>
    <w:p>
      <w:pPr>
        <w:pStyle w:val="Code"/>
      </w:pPr>
      <w:r>
        <w:t xml:space="preserve">  apply Set.infinite_of_forall_exists_gt</w:t>
      </w:r>
    </w:p>
    <w:p>
      <w:pPr>
        <w:pStyle w:val="Code"/>
      </w:pPr>
      <w:r>
        <w:t xml:space="preserve">  intro n</w:t>
      </w:r>
    </w:p>
    <w:p>
      <w:pPr>
        <w:pStyle w:val="Code"/>
      </w:pPr>
      <w:r>
        <w:t xml:space="preserve">  obtain ⟨p, hnp, hp⟩ := euclid_infinite_primes (n + 1)</w:t>
      </w:r>
    </w:p>
    <w:p>
      <w:pPr>
        <w:pStyle w:val="Code"/>
      </w:pPr>
      <w:r>
        <w:t xml:space="preserve">  exact ⟨p, hp, by omega⟩</w:t>
      </w:r>
    </w:p>
    <w:p>
      <w:pPr>
        <w:pStyle w:val="Code"/>
      </w:pPr>
    </w:p>
    <w:p>
      <w:pPr>
        <w:pStyle w:val="Code"/>
      </w:pPr>
      <w:r>
        <w:t xml:space="preserve">#print axioms euclid_infinite_primes</w:t>
      </w:r>
    </w:p>
    <w:p>
      <w:pPr>
        <w:pStyle w:val="Code"/>
      </w:pPr>
      <w:r>
        <w:t xml:space="preserve">#print axioms euclid_infinite_setOf_prime</w:t>
      </w:r>
    </w:p>
    <w:p>
      <w:pPr>
        <w:pStyle w:val="H1"/>
      </w:pPr>
      <w:r>
        <w:t xml:space="preserve">4　关键步骤解读</w:t>
      </w:r>
    </w:p>
    <w:p>
      <w:pPr>
        <w:pStyle w:val="Num"/>
      </w:pPr>
      <w:r>
        <w:rPr>
          <w:b/>
          <w:bCs/>
        </w:rPr>
        <w:t xml:space="preserve">①</w:t>
      </w:r>
      <w:r>
        <w:t xml:space="preserve"> </w:t>
      </w:r>
      <w:r>
        <w:rPr>
          <w:b/>
          <w:bCs/>
        </w:rPr>
        <w:t xml:space="preserve">`have hN : n.factorial + 1 ≠ 1`</w:t>
      </w:r>
      <w:r>
        <w:t xml:space="preserve"> —— 数学内容：构造出的 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N = n! + 1</w:t>
      </w:r>
      <w:r>
        <w:t xml:space="preserve"> 大于 1（阶乘为正）。必要性：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Nat.exists_prime_and_dvd</w:t>
      </w:r>
      <w:r>
        <w:t xml:space="preserve"> 的前提正是 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n ≠ 1</w:t>
      </w:r>
      <w:r>
        <w:t xml:space="preserve">；缺了它连“取素因子”都无法启动，后面关于 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p</w:t>
      </w:r>
      <w:r>
        <w:t xml:space="preserve"> 的推理都无从谈起。</w:t>
      </w:r>
    </w:p>
    <w:p>
      <w:pPr>
        <w:pStyle w:val="Num"/>
      </w:pPr>
      <w:r>
        <w:rPr>
          <w:b/>
          <w:bCs/>
        </w:rPr>
        <w:t xml:space="preserve">②</w:t>
      </w:r>
      <w:r>
        <w:t xml:space="preserve"> </w:t>
      </w:r>
      <w:r>
        <w:rPr>
          <w:b/>
          <w:bCs/>
        </w:rPr>
        <w:t xml:space="preserve">`obtain ⟨p, hp_prime, hp_dvd⟩ := Nat.exists_prime_and_dvd hN`</w:t>
      </w:r>
      <w:r>
        <w:t xml:space="preserve"> —— 数学内容：素因子存在定理（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N &gt; 1 ⇒ ∃ p, p 素数 ∧ p ∣ N</w:t>
      </w:r>
      <w:r>
        <w:t xml:space="preserve">）。必要性：这是整个论证的发动机，它把构造数变成可用的素数证据；去掉它，反证就退化成“假设存在素数”的空转。</w:t>
      </w:r>
    </w:p>
    <w:p>
      <w:pPr>
        <w:pStyle w:val="Num"/>
      </w:pPr>
      <w:r>
        <w:rPr>
          <w:b/>
          <w:bCs/>
        </w:rPr>
        <w:t xml:space="preserve">③</w:t>
      </w:r>
      <w:r>
        <w:t xml:space="preserve"> </w:t>
      </w:r>
      <w:r>
        <w:rPr>
          <w:b/>
          <w:bCs/>
        </w:rPr>
        <w:t xml:space="preserve">`have hp_fact : p ∣ n.factorial := hp_prime.dvd_factorial.mpr hle`</w:t>
      </w:r>
      <w:r>
        <w:t xml:space="preserve"> —— 数学内容：把假设 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p ≤ n</w:t>
      </w:r>
      <w:r>
        <w:t xml:space="preserve"> 翻译成整除关系 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p ∣ n!</w:t>
      </w:r>
      <w:r>
        <w:t xml:space="preserve">。必要性：这是“小素数”与“阶乘”之间唯一的桥梁，没有它就无法让 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p</w:t>
      </w:r>
      <w:r>
        <w:t xml:space="preserve"> 的整除性同时作用到 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n!</w:t>
      </w:r>
      <w:r>
        <w:t xml:space="preserve"> 与 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n! + 1</w:t>
      </w:r>
      <w:r>
        <w:t xml:space="preserve"> 上。</w:t>
      </w:r>
    </w:p>
    <w:p>
      <w:pPr>
        <w:pStyle w:val="Num"/>
      </w:pPr>
      <w:r>
        <w:rPr>
          <w:b/>
          <w:bCs/>
        </w:rPr>
        <w:t xml:space="preserve">④</w:t>
      </w:r>
      <w:r>
        <w:t xml:space="preserve"> </w:t>
      </w:r>
      <w:r>
        <w:rPr>
          <w:b/>
          <w:bCs/>
        </w:rPr>
        <w:t xml:space="preserve">`have hp_one : p ∣ 1 := (Nat.dvd_add_iff_right hp_fact).2 hp_dvd`</w:t>
      </w:r>
      <w:r>
        <w:t xml:space="preserve"> 配合 </w:t>
      </w:r>
      <w:r>
        <w:rPr>
          <w:b/>
          <w:bCs/>
        </w:rPr>
        <w:t xml:space="preserve">`hp_prime.not_dvd_one hp_one`</w:t>
      </w:r>
      <w:r>
        <w:t xml:space="preserve"> —— 数学内容：由 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p</w:t>
      </w:r>
      <w:r>
        <w:t xml:space="preserve"> 同时整除 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n!</w:t>
      </w:r>
      <w:r>
        <w:t xml:space="preserve"> 与 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n! + 1</w:t>
      </w:r>
      <w:r>
        <w:t xml:space="preserve"> 推出 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p ∣ 1</w:t>
      </w:r>
      <w:r>
        <w:t xml:space="preserve">，与素数不整除 1 冲突。必要性：这是矛盾的落点；缺了它证明只能停在“整除两个相邻整数”这种无冲突状态，反证无法闭合，也就得不到 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p &gt; n</w:t>
      </w:r>
      <w:r>
        <w:t xml:space="preserve">。</w:t>
      </w:r>
    </w:p>
    <w:p>
      <w:pPr>
        <w:pStyle w:val="H1"/>
      </w:pPr>
      <w:r>
        <w:t xml:space="preserve">5　验证结论</w:t>
      </w:r>
    </w:p>
    <w:p>
      <w:pPr>
        <w:pStyle w:val="Code"/>
      </w:pPr>
      <w:r>
        <w:t xml:space="preserve">$ lake env lean ../lean-euclid/Euclid.lean</w:t>
      </w:r>
    </w:p>
    <w:p>
      <w:pPr>
        <w:pStyle w:val="Code"/>
      </w:pPr>
      <w:r>
        <w:t xml:space="preserve">'euclid_infinite_primes' depends on axioms: [propext, Classical.choice, Quot.sound]</w:t>
      </w:r>
    </w:p>
    <w:p>
      <w:pPr>
        <w:pStyle w:val="Code"/>
      </w:pPr>
      <w:r>
        <w:t xml:space="preserve">'euclid_infinite_setOf_prime' depends on axioms: [propext, Classical.choice, Quot.sound]</w:t>
      </w:r>
    </w:p>
    <w:p>
      <w:pPr>
        <w:pStyle w:val="Body"/>
      </w:pPr>
      <w:r>
        <w:t xml:space="preserve">输出中没有 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sorryAx</w:t>
      </w:r>
      <w:r>
        <w:t xml:space="preserve">：证明不含 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sorry</w:t>
      </w:r>
      <w:r>
        <w:t xml:space="preserve"> / 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admit</w:t>
      </w:r>
      <w:r>
        <w:t xml:space="preserve">，</w:t>
      </w:r>
      <w:r>
        <w:rPr>
          <w:b/>
          <w:bCs/>
        </w:rPr>
        <w:t xml:space="preserve">证明不依赖 sorryAx</w:t>
      </w:r>
      <w:r>
        <w:t xml:space="preserve">，只依赖 Lean 的三条标准公理（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propext</w:t>
      </w:r>
      <w:r>
        <w:t xml:space="preserve">、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Classical.choice</w:t>
      </w:r>
      <w:r>
        <w:t xml:space="preserve">、</w:t>
      </w:r>
      <w:r>
        <w:rPr>
          <w:rFonts w:ascii="Consolas" w:hAnsi="Consolas" w:eastAsia="等线" w:cs="Consolas"/>
          <w:color w:val="B03A00"/>
          <w:sz w:val="18"/>
          <w:szCs w:val="18"/>
          <w:shd w:val="clear" w:color="auto" w:fill="F2F2F2"/>
        </w:rPr>
        <w:t xml:space="preserve">Quot.sound</w:t>
      </w:r>
      <w:r>
        <w:t xml:space="preserve">）；编译无错误、无警告。</w:t>
      </w:r>
    </w:p>
    <w:sectPr>
      <w:pgSz w:w="11906" w:h="16838"/>
      <w:pgMar w:top="850" w:right="850" w:bottom="850" w:left="85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等线" w:cs="Calibri"/>
        <w:sz w:val="19"/>
        <w:szCs w:val="19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le2">
    <w:name w:val="Report Title"/>
    <w:basedOn w:val="Normal"/>
    <w:qFormat/>
    <w:pPr>
      <w:pBdr>
        <w:bottom w:val="single" w:sz="12" w:space="3" w:color="1F3864"/>
      </w:pBdr>
      <w:spacing w:before="0" w:after="60" w:line="240" w:lineRule="auto"/>
      <w:jc w:val="center"/>
    </w:pPr>
    <w:rPr>
      <w:b/>
      <w:bCs/>
      <w:color w:val="1F3864"/>
      <w:sz w:val="30"/>
      <w:szCs w:val="30"/>
    </w:rPr>
  </w:style>
  <w:style w:type="paragraph" w:styleId="Sub">
    <w:name w:val="Report Subtitle"/>
    <w:basedOn w:val="Normal"/>
    <w:pPr>
      <w:spacing w:before="60" w:after="70" w:line="240" w:lineRule="auto"/>
      <w:jc w:val="center"/>
    </w:pPr>
    <w:rPr>
      <w:color w:val="595959"/>
      <w:sz w:val="16"/>
      <w:szCs w:val="16"/>
    </w:rPr>
  </w:style>
  <w:style w:type="paragraph" w:styleId="H1">
    <w:name w:val="Section Heading"/>
    <w:basedOn w:val="Normal"/>
    <w:qFormat/>
    <w:pPr>
      <w:keepNext/>
      <w:pBdr>
        <w:bottom w:val="single" w:sz="6" w:space="1" w:color="8EAADB"/>
      </w:pBdr>
      <w:spacing w:before="108" w:after="44" w:line="240" w:lineRule="auto"/>
    </w:pPr>
    <w:rPr>
      <w:b/>
      <w:bCs/>
      <w:color w:val="1F3864"/>
      <w:sz w:val="23"/>
      <w:szCs w:val="23"/>
    </w:rPr>
  </w:style>
  <w:style w:type="paragraph" w:styleId="Body">
    <w:name w:val="Report Body"/>
    <w:basedOn w:val="Normal"/>
    <w:pPr>
      <w:spacing w:after="40" w:line="240" w:lineRule="auto"/>
      <w:jc w:val="both"/>
    </w:pPr>
  </w:style>
  <w:style w:type="paragraph" w:styleId="Bullet">
    <w:name w:val="Report Bullet"/>
    <w:basedOn w:val="Normal"/>
    <w:pPr>
      <w:spacing w:after="22" w:line="240" w:lineRule="auto"/>
      <w:ind w:left="260" w:hanging="160"/>
      <w:jc w:val="both"/>
    </w:pPr>
  </w:style>
  <w:style w:type="paragraph" w:styleId="Num">
    <w:name w:val="Report Numbered"/>
    <w:basedOn w:val="Normal"/>
    <w:pPr>
      <w:spacing w:after="24" w:line="240" w:lineRule="auto"/>
      <w:ind w:left="260" w:hanging="260"/>
      <w:jc w:val="both"/>
    </w:pPr>
  </w:style>
  <w:style w:type="paragraph" w:styleId="Code">
    <w:name w:val="Lean Code"/>
    <w:basedOn w:val="Normal"/>
    <w:pPr>
      <w:keepLines/>
      <w:shd w:val="clear" w:color="auto" w:fill="F6F7F9"/>
      <w:spacing w:before="0" w:after="0" w:line="184" w:lineRule="auto"/>
      <w:ind w:left="100" w:right="100"/>
      <w:jc w:val="left"/>
    </w:pPr>
    <w:rPr>
      <w:rFonts w:ascii="Consolas" w:hAnsi="Consolas" w:eastAsia="等线" w:cs="Consolas"/>
      <w:color w:val="1A1A1A"/>
      <w:sz w:val="15"/>
      <w:szCs w:val="15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欧几里得定理（素数有无穷多个）的形式化证明报告</dc:title>
  <dc:subject>Lean 4 / Mathlib 形式化</dc:subject>
  <dc:creator>dsh</dc:creator>
  <cp:keywords>Lean4; Mathlib; 欧几里得定理; 素数无穷</cp:keywords>
  <dcterms:created xsi:type="dcterms:W3CDTF">2026-10-23T14:49:50Z</dcterms:created>
</cp:coreProperties>
</file>