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XX大学教务处文件</w:t>
      </w:r>
    </w:p>
    <w:p>
      <w:r>
        <w:t>教务〔2026〕15号</w:t>
      </w:r>
    </w:p>
    <w:p/>
    <w:p>
      <w:r>
        <w:t>关于组织开展2026年秋季学期计算机等级考试报名工作的通知</w:t>
      </w:r>
    </w:p>
    <w:p/>
    <w:p>
      <w:r>
        <w:t>各学院、各相关部门：</w:t>
      </w:r>
    </w:p>
    <w:p>
      <w:r>
        <w:t>为做好2026年秋季学期全国计算机等级考试（NCRE）报名组织工作，现将有关事项通知如下。</w:t>
      </w:r>
    </w:p>
    <w:p>
      <w:r>
        <w:t>一、报名时间</w:t>
      </w:r>
    </w:p>
    <w:p>
      <w:r>
        <w:t>本次考试报名时间为2026年10月12日9:00至10月20日17:00，逾期系统将自动关闭，不再受理补报。</w:t>
      </w:r>
    </w:p>
    <w:p>
      <w:r>
        <w:t>二、报名流程</w:t>
      </w:r>
    </w:p>
    <w:p>
      <w:r>
        <w:t>考生登录全国计算机等级考试报名系统，按要求填写个人信息、上传电子照片并完成网上缴费。各学院应于10月22日前完成报名信息核对工作。</w:t>
      </w:r>
    </w:p>
    <w:p>
      <w:r>
        <w:t>三、注意事项</w:t>
      </w:r>
    </w:p>
    <w:p>
      <w:r>
        <w:t>（一）考生须使用本人有效身份证件报名，信息一经提交不得修改。</w:t>
      </w:r>
    </w:p>
    <w:p>
      <w:r>
        <w:t>（二）电子照片应为近期免冠正面证件照，背景为白色或浅蓝色。</w:t>
      </w:r>
    </w:p>
    <w:p>
      <w:r>
        <w:t>（三）各学院要做好宣传动员，确保考生知悉报名时间与流程。</w:t>
      </w:r>
    </w:p>
    <w:p>
      <w:r>
        <w:t>特此通知。</w:t>
      </w:r>
    </w:p>
    <w:p/>
    <w:p>
      <w:r>
        <w:t>XX大学教务处</w:t>
      </w:r>
    </w:p>
    <w:p>
      <w:r>
        <w:t>2026年10月8日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