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正文段示意.</w:t>
      </w:r>
    </w:p>
    <w:p>
      <w:r>
        <w:t>图3-4：示例图说明含公式</w:t>
      </w:r>
      <m:oMath>
        <m:r>
          <m:t>|f(x)|</m:t>
        </m:r>
      </m:oMath>
    </w:p>
    <w:p>
      <w:r>
        <w:t>下文段.</w:t>
      </w:r>
    </w:p>
  </w:body>
</w:document>
</file>

<file path=word/_rels/document.xml.rels><?xml version="1.0" encoding="UTF-8" standalone="yes"?>
<Relationships xmlns="http://schemas.openxmlformats.org/package/2006/relationships"/>
</file>