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B10C" w14:textId="0332186E" w:rsidR="004430FD" w:rsidRDefault="0000273D" w:rsidP="0000273D">
      <w:pPr>
        <w:pStyle w:val="Bezmezer"/>
      </w:pPr>
      <w:r>
        <w:t xml:space="preserve">Funkce krve </w:t>
      </w:r>
    </w:p>
    <w:p w14:paraId="1AFB3E48" w14:textId="6AE0A207" w:rsidR="0000273D" w:rsidRPr="00A51354" w:rsidRDefault="00A51354" w:rsidP="0000273D">
      <w:pPr>
        <w:pStyle w:val="Bezmezer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</w:t>
      </w:r>
      <w:r w:rsidR="0000273D" w:rsidRPr="00A51354">
        <w:rPr>
          <w:b/>
          <w:bCs/>
        </w:rPr>
        <w:t xml:space="preserve">ransportní </w:t>
      </w:r>
    </w:p>
    <w:p w14:paraId="2B4842E8" w14:textId="4DC5091B" w:rsidR="0000273D" w:rsidRDefault="0000273D" w:rsidP="0000273D">
      <w:pPr>
        <w:pStyle w:val="Bezmezer"/>
        <w:numPr>
          <w:ilvl w:val="1"/>
          <w:numId w:val="1"/>
        </w:numPr>
      </w:pPr>
      <w:r>
        <w:t>erytrocyty – O2, CO2</w:t>
      </w:r>
    </w:p>
    <w:p w14:paraId="72407287" w14:textId="58C5ADD2" w:rsidR="0000273D" w:rsidRDefault="0000273D" w:rsidP="0000273D">
      <w:pPr>
        <w:pStyle w:val="Bezmezer"/>
        <w:numPr>
          <w:ilvl w:val="1"/>
          <w:numId w:val="1"/>
        </w:numPr>
      </w:pPr>
      <w:proofErr w:type="gramStart"/>
      <w:r>
        <w:t>plasma</w:t>
      </w:r>
      <w:proofErr w:type="gramEnd"/>
      <w:r>
        <w:t xml:space="preserve"> – živiny, metabolity, vitamíny, elektrolyty, hormony </w:t>
      </w:r>
    </w:p>
    <w:p w14:paraId="47B52699" w14:textId="31A41BBA" w:rsidR="0000273D" w:rsidRPr="00A51354" w:rsidRDefault="0000273D" w:rsidP="0000273D">
      <w:pPr>
        <w:pStyle w:val="Bezmezer"/>
        <w:numPr>
          <w:ilvl w:val="0"/>
          <w:numId w:val="1"/>
        </w:numPr>
        <w:rPr>
          <w:b/>
          <w:bCs/>
        </w:rPr>
      </w:pPr>
      <w:r w:rsidRPr="00A51354">
        <w:rPr>
          <w:b/>
          <w:bCs/>
        </w:rPr>
        <w:t xml:space="preserve">obranná </w:t>
      </w:r>
    </w:p>
    <w:p w14:paraId="46D3479B" w14:textId="7D3E2F5A" w:rsidR="0000273D" w:rsidRDefault="0000273D" w:rsidP="0000273D">
      <w:pPr>
        <w:pStyle w:val="Bezmezer"/>
        <w:numPr>
          <w:ilvl w:val="1"/>
          <w:numId w:val="1"/>
        </w:numPr>
      </w:pPr>
      <w:r>
        <w:t>leukocyty – imunitní reakce</w:t>
      </w:r>
    </w:p>
    <w:p w14:paraId="33A4E651" w14:textId="62FC2EB5" w:rsidR="0000273D" w:rsidRDefault="0000273D" w:rsidP="0000273D">
      <w:pPr>
        <w:pStyle w:val="Bezmezer"/>
        <w:numPr>
          <w:ilvl w:val="1"/>
          <w:numId w:val="1"/>
        </w:numPr>
      </w:pPr>
      <w:r>
        <w:t xml:space="preserve">trombocyty – ochrana před vykrvácením </w:t>
      </w:r>
    </w:p>
    <w:p w14:paraId="21E27162" w14:textId="4C9F5423" w:rsidR="0000273D" w:rsidRPr="00A51354" w:rsidRDefault="0000273D" w:rsidP="0000273D">
      <w:pPr>
        <w:pStyle w:val="Bezmezer"/>
        <w:numPr>
          <w:ilvl w:val="0"/>
          <w:numId w:val="1"/>
        </w:numPr>
        <w:rPr>
          <w:b/>
          <w:bCs/>
        </w:rPr>
      </w:pPr>
      <w:r w:rsidRPr="00A51354">
        <w:rPr>
          <w:b/>
          <w:bCs/>
        </w:rPr>
        <w:t>termoregulační</w:t>
      </w:r>
    </w:p>
    <w:p w14:paraId="1806E247" w14:textId="61D2663E" w:rsidR="0000273D" w:rsidRDefault="0000273D" w:rsidP="0000273D">
      <w:pPr>
        <w:pStyle w:val="Bezmezer"/>
        <w:numPr>
          <w:ilvl w:val="0"/>
          <w:numId w:val="1"/>
        </w:numPr>
      </w:pPr>
      <w:r w:rsidRPr="00A51354">
        <w:rPr>
          <w:b/>
          <w:bCs/>
        </w:rPr>
        <w:t>pufrování</w:t>
      </w:r>
      <w:r>
        <w:t xml:space="preserve"> -&gt; nemůže dojít k překyselení nebo zásaditosti organismu</w:t>
      </w:r>
    </w:p>
    <w:p w14:paraId="52ED3BFA" w14:textId="3E54A828" w:rsidR="0000273D" w:rsidRPr="00A51354" w:rsidRDefault="0000273D" w:rsidP="0000273D">
      <w:pPr>
        <w:pStyle w:val="Bezmezer"/>
        <w:numPr>
          <w:ilvl w:val="0"/>
          <w:numId w:val="1"/>
        </w:numPr>
        <w:rPr>
          <w:b/>
          <w:bCs/>
        </w:rPr>
      </w:pPr>
      <w:r w:rsidRPr="00A51354">
        <w:rPr>
          <w:b/>
          <w:bCs/>
        </w:rPr>
        <w:t xml:space="preserve">udržení homeostázy </w:t>
      </w:r>
    </w:p>
    <w:p w14:paraId="7A905959" w14:textId="77777777" w:rsidR="0000273D" w:rsidRDefault="0000273D" w:rsidP="0000273D">
      <w:pPr>
        <w:pStyle w:val="Bezmezer"/>
      </w:pPr>
    </w:p>
    <w:p w14:paraId="1036BBE2" w14:textId="65DF5BDC" w:rsidR="0000273D" w:rsidRDefault="0000273D" w:rsidP="0000273D">
      <w:pPr>
        <w:pStyle w:val="Bezmezer"/>
      </w:pPr>
      <w:r>
        <w:t>Složení krve</w:t>
      </w:r>
    </w:p>
    <w:p w14:paraId="14CECC0D" w14:textId="62A027B3" w:rsidR="0000273D" w:rsidRDefault="0000273D" w:rsidP="0000273D">
      <w:pPr>
        <w:pStyle w:val="Bezmezer"/>
        <w:numPr>
          <w:ilvl w:val="0"/>
          <w:numId w:val="1"/>
        </w:numPr>
      </w:pPr>
      <w:r>
        <w:t>objem krve – 5,5 l (6-8 % tělesné hmotnosti)</w:t>
      </w:r>
    </w:p>
    <w:p w14:paraId="26213DDA" w14:textId="0C1D75F1" w:rsidR="0000273D" w:rsidRDefault="0000273D" w:rsidP="0000273D">
      <w:pPr>
        <w:pStyle w:val="Bezmezer"/>
        <w:numPr>
          <w:ilvl w:val="0"/>
          <w:numId w:val="1"/>
        </w:numPr>
      </w:pPr>
      <w:r w:rsidRPr="00A51354">
        <w:rPr>
          <w:b/>
          <w:bCs/>
        </w:rPr>
        <w:t>hematokrit</w:t>
      </w:r>
      <w:r>
        <w:t xml:space="preserve"> </w:t>
      </w:r>
      <w:r w:rsidR="00A51354">
        <w:t>= poměr červených krvinek na celkový objem krve</w:t>
      </w:r>
    </w:p>
    <w:p w14:paraId="4ED83AD5" w14:textId="084F4A32" w:rsidR="0000273D" w:rsidRDefault="0000273D" w:rsidP="0000273D">
      <w:pPr>
        <w:pStyle w:val="Bezmezer"/>
        <w:numPr>
          <w:ilvl w:val="0"/>
          <w:numId w:val="1"/>
        </w:numPr>
      </w:pPr>
      <w:r>
        <w:t xml:space="preserve">plazma </w:t>
      </w:r>
    </w:p>
    <w:p w14:paraId="35653A9B" w14:textId="060413B4" w:rsidR="0000273D" w:rsidRDefault="0000273D" w:rsidP="0000273D">
      <w:pPr>
        <w:pStyle w:val="Bezmezer"/>
        <w:numPr>
          <w:ilvl w:val="0"/>
          <w:numId w:val="1"/>
        </w:numPr>
      </w:pPr>
      <w:r>
        <w:t xml:space="preserve">krevní elementy </w:t>
      </w:r>
    </w:p>
    <w:p w14:paraId="42CFAF0A" w14:textId="0CE0DADF" w:rsidR="0000273D" w:rsidRDefault="0000273D" w:rsidP="0000273D">
      <w:pPr>
        <w:pStyle w:val="Bezmezer"/>
        <w:numPr>
          <w:ilvl w:val="1"/>
          <w:numId w:val="1"/>
        </w:numPr>
      </w:pPr>
      <w:r w:rsidRPr="0000273D">
        <w:rPr>
          <w:b/>
          <w:bCs/>
        </w:rPr>
        <w:t>erytrocyty</w:t>
      </w:r>
      <w:r>
        <w:t>: 5 mil / mm3</w:t>
      </w:r>
    </w:p>
    <w:p w14:paraId="29F80D01" w14:textId="78E27697" w:rsidR="0000273D" w:rsidRDefault="0000273D" w:rsidP="0000273D">
      <w:pPr>
        <w:pStyle w:val="Bezmezer"/>
        <w:numPr>
          <w:ilvl w:val="1"/>
          <w:numId w:val="1"/>
        </w:numPr>
      </w:pPr>
      <w:r w:rsidRPr="0000273D">
        <w:rPr>
          <w:b/>
          <w:bCs/>
        </w:rPr>
        <w:t>leukocyty</w:t>
      </w:r>
      <w:r>
        <w:t>: 5–10tis. /mm3</w:t>
      </w:r>
    </w:p>
    <w:p w14:paraId="3E581AF8" w14:textId="213FD1FD" w:rsidR="00A51354" w:rsidRDefault="00A51354" w:rsidP="00A51354">
      <w:pPr>
        <w:pStyle w:val="Bezmezer"/>
        <w:ind w:left="720" w:firstLine="696"/>
      </w:pPr>
      <w:r>
        <w:sym w:font="Wingdings" w:char="F0E0"/>
      </w:r>
      <w:r>
        <w:t xml:space="preserve"> větší množství signalizuje zánět</w:t>
      </w:r>
    </w:p>
    <w:p w14:paraId="2FEC4C2F" w14:textId="0A90165C" w:rsidR="0000273D" w:rsidRDefault="0000273D" w:rsidP="0000273D">
      <w:pPr>
        <w:pStyle w:val="Bezmezer"/>
        <w:numPr>
          <w:ilvl w:val="1"/>
          <w:numId w:val="1"/>
        </w:numPr>
      </w:pPr>
      <w:r w:rsidRPr="0000273D">
        <w:rPr>
          <w:b/>
          <w:bCs/>
        </w:rPr>
        <w:t>trombocyty</w:t>
      </w:r>
      <w:r>
        <w:t>: 150–300tis. /mm3</w:t>
      </w:r>
    </w:p>
    <w:p w14:paraId="20987217" w14:textId="77777777" w:rsidR="00A51354" w:rsidRDefault="00A51354" w:rsidP="00A51354">
      <w:pPr>
        <w:pStyle w:val="Bezmezer"/>
      </w:pPr>
    </w:p>
    <w:p w14:paraId="0A3AEF56" w14:textId="55F2CE26" w:rsidR="00A51354" w:rsidRDefault="00A51354" w:rsidP="00A51354">
      <w:pPr>
        <w:pStyle w:val="Bezmezer"/>
      </w:pPr>
      <w:r w:rsidRPr="00A51354">
        <w:rPr>
          <w:b/>
          <w:bCs/>
        </w:rPr>
        <w:t>Erytrocyty</w:t>
      </w:r>
      <w:r>
        <w:t xml:space="preserve"> = červené krvinky</w:t>
      </w:r>
    </w:p>
    <w:p w14:paraId="584E658B" w14:textId="612F5685" w:rsidR="00A51354" w:rsidRDefault="00A51354" w:rsidP="00A51354">
      <w:pPr>
        <w:pStyle w:val="Bezmezer"/>
        <w:numPr>
          <w:ilvl w:val="0"/>
          <w:numId w:val="1"/>
        </w:numPr>
      </w:pPr>
      <w:r>
        <w:t>vzniká z buňky s velkým jádrem (</w:t>
      </w:r>
      <w:proofErr w:type="spellStart"/>
      <w:r>
        <w:t>proerytroblast</w:t>
      </w:r>
      <w:proofErr w:type="spellEnd"/>
      <w:r>
        <w:t xml:space="preserve">) </w:t>
      </w:r>
    </w:p>
    <w:p w14:paraId="77F9B482" w14:textId="4565489D" w:rsidR="00A51354" w:rsidRDefault="00A51354" w:rsidP="00A51354">
      <w:pPr>
        <w:pStyle w:val="Bezmezer"/>
        <w:ind w:left="720"/>
      </w:pPr>
      <w:r>
        <w:sym w:font="Wingdings" w:char="F0E0"/>
      </w:r>
      <w:r>
        <w:t xml:space="preserve"> proces </w:t>
      </w:r>
      <w:proofErr w:type="spellStart"/>
      <w:r w:rsidRPr="00A51354">
        <w:rPr>
          <w:b/>
          <w:bCs/>
        </w:rPr>
        <w:t>hemopoéza</w:t>
      </w:r>
      <w:proofErr w:type="spellEnd"/>
      <w:r>
        <w:t xml:space="preserve"> probíhá v kostní dřeni</w:t>
      </w:r>
    </w:p>
    <w:p w14:paraId="4331AAFA" w14:textId="27CF730B" w:rsidR="00A51354" w:rsidRDefault="00A51354" w:rsidP="00A51354">
      <w:pPr>
        <w:pStyle w:val="Bezmezer"/>
        <w:numPr>
          <w:ilvl w:val="0"/>
          <w:numId w:val="1"/>
        </w:numPr>
      </w:pPr>
      <w:r w:rsidRPr="00A51354">
        <w:rPr>
          <w:b/>
          <w:bCs/>
        </w:rPr>
        <w:t>srpkovitá anémie</w:t>
      </w:r>
      <w:r>
        <w:t xml:space="preserve"> – onemocnění které změnou jedné AK v bílkovině mění strukturu hemoglobinu</w:t>
      </w:r>
      <w:r w:rsidR="00484DBB">
        <w:t>, erytrocyty vypadají jako srpy</w:t>
      </w:r>
    </w:p>
    <w:p w14:paraId="04719F59" w14:textId="7AA6B329" w:rsidR="00A51354" w:rsidRDefault="00484DBB" w:rsidP="00A51354">
      <w:pPr>
        <w:pStyle w:val="Bezmezer"/>
        <w:numPr>
          <w:ilvl w:val="0"/>
          <w:numId w:val="1"/>
        </w:numPr>
      </w:pPr>
      <w:r>
        <w:rPr>
          <w:b/>
          <w:bCs/>
        </w:rPr>
        <w:t xml:space="preserve">nemají </w:t>
      </w:r>
      <w:r>
        <w:t xml:space="preserve">jádro – žijí pouze 120 dnů </w:t>
      </w:r>
    </w:p>
    <w:p w14:paraId="33675A05" w14:textId="33C74684" w:rsidR="00484DBB" w:rsidRDefault="00484DBB" w:rsidP="00484DBB">
      <w:pPr>
        <w:pStyle w:val="Bezmezer"/>
        <w:numPr>
          <w:ilvl w:val="0"/>
          <w:numId w:val="1"/>
        </w:numPr>
      </w:pPr>
      <w:r>
        <w:t xml:space="preserve">neopouštějí krevní řečiště </w:t>
      </w:r>
    </w:p>
    <w:p w14:paraId="4D9F9576" w14:textId="535E03CA" w:rsidR="00484DBB" w:rsidRDefault="00484DBB" w:rsidP="00484DBB">
      <w:pPr>
        <w:pStyle w:val="Bezmezer"/>
        <w:numPr>
          <w:ilvl w:val="0"/>
          <w:numId w:val="1"/>
        </w:numPr>
      </w:pPr>
      <w:r>
        <w:t xml:space="preserve">opotřebované jsou odstraňovány z krve makrofágy sleziny a kostní dřeně </w:t>
      </w:r>
    </w:p>
    <w:p w14:paraId="7DE1D207" w14:textId="77777777" w:rsidR="00484DBB" w:rsidRDefault="00484DBB" w:rsidP="00484DBB">
      <w:pPr>
        <w:pStyle w:val="Bezmezer"/>
      </w:pPr>
    </w:p>
    <w:p w14:paraId="3E5B920D" w14:textId="38FD3CBC" w:rsidR="00484DBB" w:rsidRDefault="00484DBB" w:rsidP="00484DBB">
      <w:pPr>
        <w:pStyle w:val="Bezmezer"/>
      </w:pPr>
      <w:r w:rsidRPr="00484DBB">
        <w:rPr>
          <w:b/>
          <w:bCs/>
        </w:rPr>
        <w:t>Anémie</w:t>
      </w:r>
      <w:r>
        <w:t xml:space="preserve"> = chudokrevnost (z důvodu bodové mutace)</w:t>
      </w:r>
    </w:p>
    <w:p w14:paraId="043A65B7" w14:textId="77777777" w:rsidR="00484DBB" w:rsidRDefault="00484DBB" w:rsidP="00484DBB">
      <w:pPr>
        <w:pStyle w:val="Bezmezer"/>
      </w:pPr>
    </w:p>
    <w:p w14:paraId="4AD46B47" w14:textId="4D09C95F" w:rsidR="00484DBB" w:rsidRDefault="00484DBB" w:rsidP="00484DBB">
      <w:pPr>
        <w:pStyle w:val="Bezmezer"/>
      </w:pPr>
      <w:r w:rsidRPr="00484DBB">
        <w:rPr>
          <w:b/>
          <w:bCs/>
        </w:rPr>
        <w:t>Leukocyty</w:t>
      </w:r>
      <w:r>
        <w:t xml:space="preserve"> = bílé krvinky </w:t>
      </w:r>
    </w:p>
    <w:p w14:paraId="268E1A44" w14:textId="7DEEDEA6" w:rsidR="00484DBB" w:rsidRDefault="00484DBB" w:rsidP="00484DBB">
      <w:pPr>
        <w:pStyle w:val="Bezmezer"/>
        <w:numPr>
          <w:ilvl w:val="0"/>
          <w:numId w:val="1"/>
        </w:numPr>
      </w:pPr>
      <w:r>
        <w:t>bezbarvé buňky s jádrem (větší než erytrocyty)</w:t>
      </w:r>
    </w:p>
    <w:p w14:paraId="70508088" w14:textId="3B531105" w:rsidR="00484DBB" w:rsidRDefault="00484DBB" w:rsidP="00484DBB">
      <w:pPr>
        <w:pStyle w:val="Bezmezer"/>
        <w:numPr>
          <w:ilvl w:val="0"/>
          <w:numId w:val="1"/>
        </w:numPr>
      </w:pPr>
      <w:r>
        <w:t>nachází se v </w:t>
      </w:r>
      <w:r w:rsidRPr="002C4261">
        <w:rPr>
          <w:b/>
          <w:bCs/>
        </w:rPr>
        <w:t>krvi, míze, tkáňovém moku</w:t>
      </w:r>
      <w:r>
        <w:t xml:space="preserve"> (3 tělních tekutinách)</w:t>
      </w:r>
    </w:p>
    <w:p w14:paraId="07F9EA95" w14:textId="1CD02AB6" w:rsidR="00484DBB" w:rsidRPr="002C4261" w:rsidRDefault="00484DBB" w:rsidP="00484DBB">
      <w:pPr>
        <w:pStyle w:val="Bezmezer"/>
        <w:numPr>
          <w:ilvl w:val="0"/>
          <w:numId w:val="1"/>
        </w:numPr>
        <w:rPr>
          <w:b/>
          <w:bCs/>
        </w:rPr>
      </w:pPr>
      <w:r>
        <w:t>vznikají v </w:t>
      </w:r>
      <w:r w:rsidRPr="002C4261">
        <w:rPr>
          <w:b/>
          <w:bCs/>
        </w:rPr>
        <w:t>kostní dřeni, slezině, patrových mandlích, brzlíku</w:t>
      </w:r>
    </w:p>
    <w:p w14:paraId="7736173D" w14:textId="0D5BAD78" w:rsidR="00484DBB" w:rsidRDefault="00484DBB" w:rsidP="00484DBB">
      <w:pPr>
        <w:pStyle w:val="Bezmezer"/>
        <w:numPr>
          <w:ilvl w:val="0"/>
          <w:numId w:val="1"/>
        </w:numPr>
      </w:pPr>
      <w:r>
        <w:t>doba života: hodiny–dny</w:t>
      </w:r>
    </w:p>
    <w:p w14:paraId="421989C1" w14:textId="7E828562" w:rsidR="00484DBB" w:rsidRDefault="00484DBB" w:rsidP="00484DBB">
      <w:pPr>
        <w:pStyle w:val="Bezmezer"/>
        <w:numPr>
          <w:ilvl w:val="0"/>
          <w:numId w:val="1"/>
        </w:numPr>
      </w:pPr>
      <w:r>
        <w:t xml:space="preserve">vlastnosti: </w:t>
      </w:r>
      <w:r w:rsidRPr="002C4261">
        <w:rPr>
          <w:b/>
          <w:bCs/>
        </w:rPr>
        <w:t>améboidní</w:t>
      </w:r>
      <w:r>
        <w:t xml:space="preserve"> pohyb </w:t>
      </w:r>
    </w:p>
    <w:p w14:paraId="2FCF4B2C" w14:textId="7D2C9DB0" w:rsidR="002C4261" w:rsidRDefault="002C4261" w:rsidP="00484DBB">
      <w:pPr>
        <w:pStyle w:val="Bezmezer"/>
        <w:numPr>
          <w:ilvl w:val="0"/>
          <w:numId w:val="1"/>
        </w:numPr>
      </w:pPr>
      <w:r>
        <w:t xml:space="preserve">schopnost </w:t>
      </w:r>
      <w:r w:rsidRPr="002C4261">
        <w:rPr>
          <w:b/>
          <w:bCs/>
        </w:rPr>
        <w:t>diapedéze</w:t>
      </w:r>
      <w:r>
        <w:t xml:space="preserve">, </w:t>
      </w:r>
      <w:r w:rsidRPr="002C4261">
        <w:rPr>
          <w:b/>
          <w:bCs/>
        </w:rPr>
        <w:t>fagocytózy</w:t>
      </w:r>
      <w:r>
        <w:t xml:space="preserve"> </w:t>
      </w:r>
    </w:p>
    <w:p w14:paraId="6B1CB704" w14:textId="77777777" w:rsidR="002C4261" w:rsidRDefault="002C4261" w:rsidP="002C4261">
      <w:pPr>
        <w:pStyle w:val="Bezmezer"/>
        <w:ind w:left="360"/>
      </w:pPr>
    </w:p>
    <w:p w14:paraId="4D624849" w14:textId="235ABD4B" w:rsidR="002C4261" w:rsidRDefault="002C4261" w:rsidP="002C4261">
      <w:pPr>
        <w:pStyle w:val="Bezmezer"/>
        <w:ind w:left="360"/>
      </w:pPr>
      <w:r>
        <w:t>rozdělení podle jádra</w:t>
      </w:r>
    </w:p>
    <w:p w14:paraId="46A237CF" w14:textId="1698043C" w:rsidR="002C4261" w:rsidRDefault="002C4261" w:rsidP="002C4261">
      <w:pPr>
        <w:pStyle w:val="Bezmezer"/>
        <w:numPr>
          <w:ilvl w:val="0"/>
          <w:numId w:val="1"/>
        </w:numPr>
      </w:pPr>
      <w:r>
        <w:t xml:space="preserve">segmenty </w:t>
      </w:r>
    </w:p>
    <w:p w14:paraId="32E76E70" w14:textId="41D37998" w:rsidR="002C4261" w:rsidRDefault="002C4261" w:rsidP="002C4261">
      <w:pPr>
        <w:pStyle w:val="Bezmezer"/>
        <w:numPr>
          <w:ilvl w:val="0"/>
          <w:numId w:val="1"/>
        </w:numPr>
      </w:pPr>
    </w:p>
    <w:p w14:paraId="1F00BAEE" w14:textId="77777777" w:rsidR="002C4261" w:rsidRDefault="002C4261" w:rsidP="002C4261">
      <w:pPr>
        <w:pStyle w:val="Bezmezer"/>
      </w:pPr>
    </w:p>
    <w:p w14:paraId="48598F74" w14:textId="3435895F" w:rsidR="002C4261" w:rsidRDefault="002C4261" w:rsidP="002C4261">
      <w:pPr>
        <w:pStyle w:val="Bezmezer"/>
        <w:ind w:left="360"/>
      </w:pPr>
      <w:r>
        <w:t>rozdělení podle barvitelnosti zrna</w:t>
      </w:r>
    </w:p>
    <w:p w14:paraId="02D17D39" w14:textId="447911FC" w:rsidR="002C4261" w:rsidRDefault="002C4261" w:rsidP="002C4261">
      <w:pPr>
        <w:pStyle w:val="Bezmezer"/>
        <w:numPr>
          <w:ilvl w:val="0"/>
          <w:numId w:val="1"/>
        </w:numPr>
      </w:pPr>
      <w:r>
        <w:t xml:space="preserve">Granulocyty </w:t>
      </w:r>
    </w:p>
    <w:p w14:paraId="26C8DCF5" w14:textId="272440EF" w:rsidR="002C4261" w:rsidRDefault="002C4261" w:rsidP="002C4261">
      <w:pPr>
        <w:pStyle w:val="Bezmezer"/>
        <w:numPr>
          <w:ilvl w:val="0"/>
          <w:numId w:val="1"/>
        </w:numPr>
      </w:pPr>
      <w:r>
        <w:t xml:space="preserve">Agranulocyty </w:t>
      </w:r>
    </w:p>
    <w:p w14:paraId="55D59FAC" w14:textId="6F8BC362" w:rsidR="002C4261" w:rsidRDefault="002C4261" w:rsidP="002C4261">
      <w:pPr>
        <w:pStyle w:val="Bezmezer"/>
      </w:pPr>
      <w:r>
        <w:lastRenderedPageBreak/>
        <w:t xml:space="preserve">Krevní elementy a fagocytóza </w:t>
      </w:r>
    </w:p>
    <w:p w14:paraId="4F2F9272" w14:textId="307C82F8" w:rsidR="002C4261" w:rsidRDefault="002C4261" w:rsidP="002C4261">
      <w:pPr>
        <w:pStyle w:val="Bezmezer"/>
        <w:numPr>
          <w:ilvl w:val="0"/>
          <w:numId w:val="1"/>
        </w:numPr>
      </w:pPr>
      <w:r>
        <w:t>Mikrofágy</w:t>
      </w:r>
    </w:p>
    <w:p w14:paraId="2B471862" w14:textId="64EBEDD9" w:rsidR="002C4261" w:rsidRDefault="002C4261" w:rsidP="002C4261">
      <w:pPr>
        <w:pStyle w:val="Bezmezer"/>
        <w:numPr>
          <w:ilvl w:val="1"/>
          <w:numId w:val="1"/>
        </w:numPr>
      </w:pPr>
      <w:r>
        <w:t>Neutrofily – fagocytují, degradují cizorodé</w:t>
      </w:r>
    </w:p>
    <w:p w14:paraId="1DDCD958" w14:textId="02D6941A" w:rsidR="002C4261" w:rsidRDefault="002C4261" w:rsidP="002C4261">
      <w:pPr>
        <w:pStyle w:val="Bezmezer"/>
        <w:numPr>
          <w:ilvl w:val="0"/>
          <w:numId w:val="1"/>
        </w:numPr>
      </w:pPr>
      <w:r>
        <w:t>Makrofágy</w:t>
      </w:r>
    </w:p>
    <w:p w14:paraId="76AEBD6D" w14:textId="28DC5EE1" w:rsidR="002C4261" w:rsidRDefault="002C4261" w:rsidP="002C4261">
      <w:pPr>
        <w:pStyle w:val="Bezmezer"/>
        <w:numPr>
          <w:ilvl w:val="1"/>
          <w:numId w:val="1"/>
        </w:numPr>
      </w:pPr>
      <w:r>
        <w:t>Velké bílé krvinky</w:t>
      </w:r>
    </w:p>
    <w:p w14:paraId="0583B0F4" w14:textId="77777777" w:rsidR="00875004" w:rsidRDefault="00875004" w:rsidP="00875004">
      <w:pPr>
        <w:pStyle w:val="Bezmezer"/>
      </w:pPr>
    </w:p>
    <w:p w14:paraId="28674B73" w14:textId="4DEC24A5" w:rsidR="00875004" w:rsidRDefault="00875004" w:rsidP="00875004">
      <w:pPr>
        <w:pStyle w:val="Bezmezer"/>
      </w:pPr>
      <w:r>
        <w:t>Neutrofily</w:t>
      </w:r>
    </w:p>
    <w:p w14:paraId="6BAB2052" w14:textId="7AF52EEE" w:rsidR="00875004" w:rsidRDefault="00875004" w:rsidP="00875004">
      <w:pPr>
        <w:pStyle w:val="Bezmezer"/>
        <w:numPr>
          <w:ilvl w:val="0"/>
          <w:numId w:val="1"/>
        </w:numPr>
      </w:pPr>
      <w:proofErr w:type="spellStart"/>
      <w:r>
        <w:t>Polymorfonukleární</w:t>
      </w:r>
      <w:proofErr w:type="spellEnd"/>
      <w:r>
        <w:t xml:space="preserve"> leukocyty</w:t>
      </w:r>
    </w:p>
    <w:p w14:paraId="11D82A57" w14:textId="473539ED" w:rsidR="00875004" w:rsidRDefault="00875004" w:rsidP="00875004">
      <w:pPr>
        <w:pStyle w:val="Bezmezer"/>
        <w:numPr>
          <w:ilvl w:val="0"/>
          <w:numId w:val="1"/>
        </w:numPr>
      </w:pPr>
      <w:r>
        <w:t xml:space="preserve">60-70 % bílých krvinek </w:t>
      </w:r>
    </w:p>
    <w:p w14:paraId="647DB236" w14:textId="77777777" w:rsidR="00875004" w:rsidRDefault="00875004" w:rsidP="00875004">
      <w:pPr>
        <w:pStyle w:val="Bezmezer"/>
      </w:pPr>
    </w:p>
    <w:p w14:paraId="1132AB4E" w14:textId="2F1053C6" w:rsidR="00875004" w:rsidRDefault="00875004" w:rsidP="00875004">
      <w:pPr>
        <w:pStyle w:val="Bezmezer"/>
      </w:pPr>
      <w:r>
        <w:t xml:space="preserve">Eozinofily </w:t>
      </w:r>
    </w:p>
    <w:p w14:paraId="220A58B6" w14:textId="481508D3" w:rsidR="00875004" w:rsidRDefault="00875004" w:rsidP="00875004">
      <w:pPr>
        <w:pStyle w:val="Bezmezer"/>
        <w:numPr>
          <w:ilvl w:val="0"/>
          <w:numId w:val="1"/>
        </w:numPr>
      </w:pPr>
      <w:r>
        <w:t>2-4 % bílých krvinek</w:t>
      </w:r>
    </w:p>
    <w:p w14:paraId="298B8A14" w14:textId="7077EF78" w:rsidR="00875004" w:rsidRDefault="00875004" w:rsidP="00875004">
      <w:pPr>
        <w:pStyle w:val="Bezmezer"/>
        <w:numPr>
          <w:ilvl w:val="0"/>
          <w:numId w:val="1"/>
        </w:numPr>
      </w:pPr>
      <w:r>
        <w:t>Dvojlaločná jádra</w:t>
      </w:r>
    </w:p>
    <w:p w14:paraId="58C51DAC" w14:textId="655FF085" w:rsidR="00875004" w:rsidRDefault="00875004" w:rsidP="00875004">
      <w:pPr>
        <w:pStyle w:val="Bezmezer"/>
        <w:numPr>
          <w:ilvl w:val="0"/>
          <w:numId w:val="1"/>
        </w:numPr>
      </w:pPr>
      <w:r>
        <w:t xml:space="preserve">Kortikoidy snižují počet eozinu </w:t>
      </w:r>
    </w:p>
    <w:p w14:paraId="3954D98B" w14:textId="77777777" w:rsidR="00875004" w:rsidRDefault="00875004" w:rsidP="00875004">
      <w:pPr>
        <w:pStyle w:val="Bezmezer"/>
      </w:pPr>
    </w:p>
    <w:p w14:paraId="052869FA" w14:textId="1954C3B5" w:rsidR="00875004" w:rsidRDefault="00875004" w:rsidP="00875004">
      <w:pPr>
        <w:pStyle w:val="Bezmezer"/>
      </w:pPr>
      <w:proofErr w:type="spellStart"/>
      <w:r>
        <w:t>Bazofily</w:t>
      </w:r>
      <w:proofErr w:type="spellEnd"/>
    </w:p>
    <w:p w14:paraId="5A010176" w14:textId="5E87DE69" w:rsidR="00875004" w:rsidRDefault="00875004" w:rsidP="00875004">
      <w:pPr>
        <w:pStyle w:val="Bezmezer"/>
        <w:numPr>
          <w:ilvl w:val="0"/>
          <w:numId w:val="1"/>
        </w:numPr>
      </w:pPr>
      <w:r>
        <w:t xml:space="preserve">Méně než 1 % </w:t>
      </w:r>
    </w:p>
    <w:p w14:paraId="5D5FB78B" w14:textId="77777777" w:rsidR="00875004" w:rsidRDefault="00875004" w:rsidP="00875004">
      <w:pPr>
        <w:pStyle w:val="Bezmezer"/>
      </w:pPr>
    </w:p>
    <w:p w14:paraId="7C11FB64" w14:textId="2BA60560" w:rsidR="00875004" w:rsidRDefault="00875004" w:rsidP="00875004">
      <w:pPr>
        <w:pStyle w:val="Bezmezer"/>
      </w:pPr>
      <w:r>
        <w:t xml:space="preserve">Monocyty </w:t>
      </w:r>
    </w:p>
    <w:p w14:paraId="0E4B3653" w14:textId="5CDE30CA" w:rsidR="00875004" w:rsidRDefault="00875004" w:rsidP="00875004">
      <w:pPr>
        <w:pStyle w:val="Bezmezer"/>
        <w:numPr>
          <w:ilvl w:val="0"/>
          <w:numId w:val="1"/>
        </w:numPr>
      </w:pPr>
      <w:r>
        <w:t xml:space="preserve">Větší buňky </w:t>
      </w:r>
    </w:p>
    <w:p w14:paraId="41F8A815" w14:textId="77777777" w:rsidR="00875004" w:rsidRDefault="00875004" w:rsidP="00875004">
      <w:pPr>
        <w:pStyle w:val="Bezmezer"/>
      </w:pPr>
    </w:p>
    <w:p w14:paraId="08B310C5" w14:textId="641F1377" w:rsidR="00875004" w:rsidRDefault="00875004" w:rsidP="00875004">
      <w:pPr>
        <w:pStyle w:val="Bezmezer"/>
      </w:pPr>
      <w:r>
        <w:t xml:space="preserve">Lymfocyty </w:t>
      </w:r>
    </w:p>
    <w:p w14:paraId="3DD29FC1" w14:textId="4BBDF683" w:rsidR="00875004" w:rsidRDefault="00875004" w:rsidP="00875004">
      <w:pPr>
        <w:pStyle w:val="Bezmezer"/>
        <w:numPr>
          <w:ilvl w:val="0"/>
          <w:numId w:val="1"/>
        </w:numPr>
      </w:pPr>
      <w:r>
        <w:t>Nestejně velké, pohyblivé, nefagocytují</w:t>
      </w:r>
    </w:p>
    <w:p w14:paraId="0B8B04A2" w14:textId="653F7E24" w:rsidR="00875004" w:rsidRDefault="00875004" w:rsidP="00875004">
      <w:pPr>
        <w:pStyle w:val="Bezmezer"/>
        <w:numPr>
          <w:ilvl w:val="0"/>
          <w:numId w:val="1"/>
        </w:numPr>
      </w:pPr>
      <w:r>
        <w:t>Rozdělení</w:t>
      </w:r>
    </w:p>
    <w:p w14:paraId="0F411980" w14:textId="2C9183B6" w:rsidR="00875004" w:rsidRPr="00367FA9" w:rsidRDefault="00875004" w:rsidP="00875004">
      <w:pPr>
        <w:pStyle w:val="Bezmezer"/>
        <w:numPr>
          <w:ilvl w:val="1"/>
          <w:numId w:val="1"/>
        </w:numPr>
        <w:rPr>
          <w:b/>
          <w:bCs/>
        </w:rPr>
      </w:pPr>
      <w:r w:rsidRPr="00367FA9">
        <w:rPr>
          <w:b/>
          <w:bCs/>
        </w:rPr>
        <w:t>T-Lymfocyty</w:t>
      </w:r>
    </w:p>
    <w:p w14:paraId="27738FE4" w14:textId="6479B66F" w:rsidR="00875004" w:rsidRPr="00367FA9" w:rsidRDefault="00875004" w:rsidP="00875004">
      <w:pPr>
        <w:pStyle w:val="Bezmezer"/>
        <w:numPr>
          <w:ilvl w:val="1"/>
          <w:numId w:val="1"/>
        </w:numPr>
        <w:rPr>
          <w:b/>
          <w:bCs/>
        </w:rPr>
      </w:pPr>
      <w:r w:rsidRPr="00367FA9">
        <w:rPr>
          <w:b/>
          <w:bCs/>
        </w:rPr>
        <w:t>B-Lymfocyty</w:t>
      </w:r>
    </w:p>
    <w:p w14:paraId="610A6D4E" w14:textId="77777777" w:rsidR="00875004" w:rsidRDefault="00875004" w:rsidP="00875004">
      <w:pPr>
        <w:pStyle w:val="Bezmezer"/>
      </w:pPr>
    </w:p>
    <w:p w14:paraId="4E788324" w14:textId="1AECC6B9" w:rsidR="00875004" w:rsidRDefault="00875004" w:rsidP="00875004">
      <w:pPr>
        <w:pStyle w:val="Bezmezer"/>
      </w:pPr>
      <w:r>
        <w:t xml:space="preserve">Leukémie </w:t>
      </w:r>
    </w:p>
    <w:p w14:paraId="270A6531" w14:textId="275A0089" w:rsidR="00875004" w:rsidRDefault="00875004" w:rsidP="00875004">
      <w:pPr>
        <w:pStyle w:val="Bezmezer"/>
        <w:numPr>
          <w:ilvl w:val="0"/>
          <w:numId w:val="1"/>
        </w:numPr>
      </w:pPr>
      <w:r>
        <w:t xml:space="preserve">Nádorová přeměna kmenové krevní buňky </w:t>
      </w:r>
    </w:p>
    <w:p w14:paraId="3F57D1BF" w14:textId="4631E0BD" w:rsidR="00875004" w:rsidRDefault="00875004" w:rsidP="00875004">
      <w:pPr>
        <w:pStyle w:val="Bezmezer"/>
        <w:numPr>
          <w:ilvl w:val="0"/>
          <w:numId w:val="1"/>
        </w:numPr>
      </w:pPr>
      <w:r>
        <w:t>Zvýšený počet leukocytů jednoho typu</w:t>
      </w:r>
    </w:p>
    <w:p w14:paraId="0865A24F" w14:textId="0DC2FF67" w:rsidR="00875004" w:rsidRDefault="00875004" w:rsidP="00875004">
      <w:pPr>
        <w:pStyle w:val="Bezmezer"/>
        <w:numPr>
          <w:ilvl w:val="0"/>
          <w:numId w:val="1"/>
        </w:numPr>
      </w:pPr>
      <w:r>
        <w:t xml:space="preserve">Nezralé a nefunkční leukocyty na úkor normální krvetvorby </w:t>
      </w:r>
    </w:p>
    <w:p w14:paraId="52E3168E" w14:textId="08500A55" w:rsidR="00875004" w:rsidRDefault="00875004" w:rsidP="00875004">
      <w:pPr>
        <w:pStyle w:val="Bezmezer"/>
        <w:numPr>
          <w:ilvl w:val="0"/>
          <w:numId w:val="1"/>
        </w:numPr>
      </w:pPr>
      <w:r>
        <w:t xml:space="preserve">Rizikové faktory </w:t>
      </w:r>
      <w:r>
        <w:sym w:font="Wingdings" w:char="F0E0"/>
      </w:r>
      <w:r>
        <w:t xml:space="preserve"> kouření, chemikálie, radioaktivní záření, …</w:t>
      </w:r>
    </w:p>
    <w:p w14:paraId="0EC00AA0" w14:textId="77777777" w:rsidR="000E7974" w:rsidRDefault="000E7974" w:rsidP="000E7974">
      <w:pPr>
        <w:pStyle w:val="Bezmezer"/>
      </w:pPr>
    </w:p>
    <w:p w14:paraId="3E9E9277" w14:textId="78054D38" w:rsidR="000E7974" w:rsidRDefault="00611BFE" w:rsidP="000E7974">
      <w:pPr>
        <w:pStyle w:val="Bezmezer"/>
      </w:pPr>
      <w:r>
        <w:t xml:space="preserve">Krevní skupiny </w:t>
      </w:r>
    </w:p>
    <w:p w14:paraId="34211F4E" w14:textId="64EC6B0F" w:rsidR="00611BFE" w:rsidRDefault="00AD4129" w:rsidP="00611BFE">
      <w:pPr>
        <w:pStyle w:val="Bezmezer"/>
        <w:numPr>
          <w:ilvl w:val="0"/>
          <w:numId w:val="1"/>
        </w:numPr>
      </w:pPr>
      <w:r w:rsidRPr="00367FA9">
        <w:rPr>
          <w:b/>
          <w:bCs/>
        </w:rPr>
        <w:t>Aglutinace</w:t>
      </w:r>
      <w:r>
        <w:t xml:space="preserve"> = shlukování erytrocytů </w:t>
      </w:r>
    </w:p>
    <w:p w14:paraId="355B444D" w14:textId="4AE0F51D" w:rsidR="00534AE5" w:rsidRDefault="00D255FC" w:rsidP="00611BFE">
      <w:pPr>
        <w:pStyle w:val="Bezmezer"/>
        <w:numPr>
          <w:ilvl w:val="0"/>
          <w:numId w:val="1"/>
        </w:numPr>
      </w:pPr>
      <w:r w:rsidRPr="00367FA9">
        <w:rPr>
          <w:b/>
          <w:bCs/>
        </w:rPr>
        <w:t>Antigeny</w:t>
      </w:r>
      <w:r>
        <w:t xml:space="preserve"> = aglutinogeny </w:t>
      </w:r>
      <w:r w:rsidR="00FA505F">
        <w:t>–</w:t>
      </w:r>
      <w:r>
        <w:t xml:space="preserve"> </w:t>
      </w:r>
      <w:r w:rsidR="00FA505F">
        <w:t>látka na membránách erytrocytů</w:t>
      </w:r>
    </w:p>
    <w:p w14:paraId="2886F8B4" w14:textId="00886CD8" w:rsidR="00FA505F" w:rsidRDefault="00FA505F" w:rsidP="00FA505F">
      <w:pPr>
        <w:pStyle w:val="Bezmezer"/>
        <w:numPr>
          <w:ilvl w:val="1"/>
          <w:numId w:val="1"/>
        </w:numPr>
      </w:pPr>
      <w:r>
        <w:t>2 typy</w:t>
      </w:r>
      <w:r w:rsidR="00612990">
        <w:t xml:space="preserve"> – A, B </w:t>
      </w:r>
    </w:p>
    <w:p w14:paraId="61C6D065" w14:textId="50DDFD2B" w:rsidR="00612990" w:rsidRDefault="00110FC5" w:rsidP="00612990">
      <w:pPr>
        <w:pStyle w:val="Bezmezer"/>
        <w:numPr>
          <w:ilvl w:val="0"/>
          <w:numId w:val="1"/>
        </w:numPr>
      </w:pPr>
      <w:r w:rsidRPr="00367FA9">
        <w:rPr>
          <w:b/>
          <w:bCs/>
        </w:rPr>
        <w:t>Aglutininy</w:t>
      </w:r>
      <w:r>
        <w:t xml:space="preserve"> = protilátky v krevní plazmě </w:t>
      </w:r>
    </w:p>
    <w:p w14:paraId="71FB942F" w14:textId="685CF192" w:rsidR="00110FC5" w:rsidRDefault="00110FC5" w:rsidP="00110FC5">
      <w:pPr>
        <w:pStyle w:val="Bezmezer"/>
        <w:numPr>
          <w:ilvl w:val="1"/>
          <w:numId w:val="1"/>
        </w:numPr>
      </w:pPr>
      <w:r>
        <w:t>2 typy – anti A, anti B</w:t>
      </w:r>
    </w:p>
    <w:p w14:paraId="005EE599" w14:textId="5D802196" w:rsidR="00110FC5" w:rsidRDefault="00110FC5" w:rsidP="00110FC5">
      <w:pPr>
        <w:pStyle w:val="Bezmezer"/>
        <w:numPr>
          <w:ilvl w:val="0"/>
          <w:numId w:val="1"/>
        </w:numPr>
      </w:pPr>
      <w:r>
        <w:t>Skupiny</w:t>
      </w:r>
    </w:p>
    <w:p w14:paraId="4461B625" w14:textId="4A7B3C72" w:rsidR="00110FC5" w:rsidRDefault="00110FC5" w:rsidP="00110FC5">
      <w:pPr>
        <w:pStyle w:val="Bezmezer"/>
        <w:numPr>
          <w:ilvl w:val="1"/>
          <w:numId w:val="1"/>
        </w:numPr>
      </w:pPr>
      <w:r>
        <w:t>A</w:t>
      </w:r>
      <w:r w:rsidR="001B610A">
        <w:t xml:space="preserve"> </w:t>
      </w:r>
      <w:r w:rsidR="001B610A">
        <w:sym w:font="Wingdings" w:char="F0E0"/>
      </w:r>
      <w:r w:rsidR="001B610A">
        <w:t xml:space="preserve"> A, anti B</w:t>
      </w:r>
    </w:p>
    <w:p w14:paraId="4EDF1D77" w14:textId="03BE486F" w:rsidR="004B57A2" w:rsidRDefault="004B57A2" w:rsidP="00110FC5">
      <w:pPr>
        <w:pStyle w:val="Bezmezer"/>
        <w:numPr>
          <w:ilvl w:val="1"/>
          <w:numId w:val="1"/>
        </w:numPr>
      </w:pPr>
      <w:r>
        <w:t>B</w:t>
      </w:r>
      <w:r w:rsidR="001B610A">
        <w:t xml:space="preserve"> </w:t>
      </w:r>
      <w:r w:rsidR="001B610A">
        <w:sym w:font="Wingdings" w:char="F0E0"/>
      </w:r>
      <w:r w:rsidR="001B610A">
        <w:t xml:space="preserve"> B, anti A</w:t>
      </w:r>
    </w:p>
    <w:p w14:paraId="1BBACA55" w14:textId="5B7D309C" w:rsidR="004B57A2" w:rsidRDefault="004B57A2" w:rsidP="00110FC5">
      <w:pPr>
        <w:pStyle w:val="Bezmezer"/>
        <w:numPr>
          <w:ilvl w:val="1"/>
          <w:numId w:val="1"/>
        </w:numPr>
      </w:pPr>
      <w:r>
        <w:t xml:space="preserve">AB </w:t>
      </w:r>
      <w:r>
        <w:sym w:font="Wingdings" w:char="F0E0"/>
      </w:r>
      <w:r w:rsidR="001B610A">
        <w:t xml:space="preserve"> A, B – univerzální</w:t>
      </w:r>
      <w:r>
        <w:t xml:space="preserve"> příjemce</w:t>
      </w:r>
    </w:p>
    <w:p w14:paraId="2E7247B1" w14:textId="4E23D633" w:rsidR="004B57A2" w:rsidRDefault="004B57A2" w:rsidP="00110FC5">
      <w:pPr>
        <w:pStyle w:val="Bezmezer"/>
        <w:numPr>
          <w:ilvl w:val="1"/>
          <w:numId w:val="1"/>
        </w:numPr>
      </w:pPr>
      <w:r>
        <w:t xml:space="preserve">0 </w:t>
      </w:r>
      <w:r>
        <w:sym w:font="Wingdings" w:char="F0E0"/>
      </w:r>
      <w:r w:rsidRPr="004B57A2">
        <w:t xml:space="preserve"> </w:t>
      </w:r>
      <w:r w:rsidR="001B610A">
        <w:t>anti A, anti B – univerzální</w:t>
      </w:r>
      <w:r>
        <w:t xml:space="preserve"> dárce</w:t>
      </w:r>
    </w:p>
    <w:p w14:paraId="176EC13D" w14:textId="22DB3CBD" w:rsidR="0000273D" w:rsidRDefault="007C7BEE" w:rsidP="007C7BEE">
      <w:pPr>
        <w:pStyle w:val="Bezmezer"/>
        <w:numPr>
          <w:ilvl w:val="0"/>
          <w:numId w:val="1"/>
        </w:numPr>
      </w:pPr>
      <w:proofErr w:type="spellStart"/>
      <w:r>
        <w:t>Rh</w:t>
      </w:r>
      <w:proofErr w:type="spellEnd"/>
      <w:r>
        <w:t xml:space="preserve"> faktor </w:t>
      </w:r>
      <w:r>
        <w:sym w:font="Wingdings" w:char="F0E0"/>
      </w:r>
      <w:r>
        <w:t xml:space="preserve"> +/- (máme/nemáme)</w:t>
      </w:r>
    </w:p>
    <w:p w14:paraId="59518808" w14:textId="27DC8B9A" w:rsidR="00184A8D" w:rsidRDefault="00184A8D">
      <w:r>
        <w:br w:type="page"/>
      </w:r>
    </w:p>
    <w:p w14:paraId="52E44D9D" w14:textId="76D43116" w:rsidR="00184A8D" w:rsidRDefault="005209ED" w:rsidP="00E71BB2">
      <w:pPr>
        <w:pStyle w:val="Bezmezer"/>
        <w:jc w:val="center"/>
      </w:pPr>
      <w:r>
        <w:lastRenderedPageBreak/>
        <w:t>Imunitní systém</w:t>
      </w:r>
    </w:p>
    <w:p w14:paraId="5EB928CA" w14:textId="641783D8" w:rsidR="005209ED" w:rsidRDefault="002C5A31" w:rsidP="00910215">
      <w:r>
        <w:t xml:space="preserve">     </w:t>
      </w:r>
      <w:r w:rsidR="00000D10">
        <w:t>Vlastnosti</w:t>
      </w:r>
      <w:r>
        <w:t>:</w:t>
      </w:r>
    </w:p>
    <w:p w14:paraId="58E444D2" w14:textId="43D9804E" w:rsidR="002C5A31" w:rsidRDefault="00000D10" w:rsidP="002C5A31">
      <w:pPr>
        <w:pStyle w:val="Bezmezer"/>
        <w:numPr>
          <w:ilvl w:val="0"/>
          <w:numId w:val="1"/>
        </w:numPr>
      </w:pPr>
      <w:r>
        <w:t>Slouží k r</w:t>
      </w:r>
      <w:r w:rsidR="002C5A31">
        <w:t xml:space="preserve">ozpoznání vlastních a cizích struktur </w:t>
      </w:r>
    </w:p>
    <w:p w14:paraId="73D37781" w14:textId="43FA6873" w:rsidR="002C5A31" w:rsidRDefault="006521AE" w:rsidP="006521AE">
      <w:pPr>
        <w:pStyle w:val="Bezmezer"/>
        <w:ind w:left="720"/>
      </w:pPr>
      <w:r>
        <w:sym w:font="Wingdings" w:char="F0E0"/>
      </w:r>
      <w:r>
        <w:t xml:space="preserve"> obrana před patogenními mikroorganismy </w:t>
      </w:r>
    </w:p>
    <w:p w14:paraId="4137F7B8" w14:textId="6468F2D4" w:rsidR="006521AE" w:rsidRDefault="006521AE" w:rsidP="006521AE">
      <w:pPr>
        <w:pStyle w:val="Bezmezer"/>
        <w:ind w:left="720"/>
      </w:pPr>
      <w:r>
        <w:sym w:font="Wingdings" w:char="F0E0"/>
      </w:r>
      <w:r w:rsidR="000A78F4">
        <w:t xml:space="preserve"> imunologický dohled před poškozenými vlastními strukturami</w:t>
      </w:r>
    </w:p>
    <w:p w14:paraId="72FCB998" w14:textId="32CCA218" w:rsidR="000A78F4" w:rsidRDefault="00420F78" w:rsidP="00420F78">
      <w:pPr>
        <w:pStyle w:val="Bezmezer"/>
        <w:numPr>
          <w:ilvl w:val="0"/>
          <w:numId w:val="1"/>
        </w:numPr>
      </w:pPr>
      <w:r>
        <w:t>Paměť pro intenzivnější odpověď při následném kontaktu s</w:t>
      </w:r>
      <w:r w:rsidR="00403F02">
        <w:t> </w:t>
      </w:r>
      <w:r>
        <w:t>antigenem</w:t>
      </w:r>
    </w:p>
    <w:p w14:paraId="03C9521B" w14:textId="197E6A86" w:rsidR="00403F02" w:rsidRDefault="00403F02" w:rsidP="00420F78">
      <w:pPr>
        <w:pStyle w:val="Bezmezer"/>
        <w:numPr>
          <w:ilvl w:val="0"/>
          <w:numId w:val="1"/>
        </w:numPr>
      </w:pPr>
      <w:r>
        <w:t>Rozmanitost imunitních reakcí</w:t>
      </w:r>
    </w:p>
    <w:p w14:paraId="0A6BEC02" w14:textId="77777777" w:rsidR="006F1C25" w:rsidRDefault="006F1C25" w:rsidP="006F1C25">
      <w:pPr>
        <w:pStyle w:val="Bezmezer"/>
      </w:pPr>
    </w:p>
    <w:p w14:paraId="4F526B34" w14:textId="266D031C" w:rsidR="006F1C25" w:rsidRDefault="0046536C" w:rsidP="00910215">
      <w:pPr>
        <w:ind w:firstLine="360"/>
      </w:pPr>
      <w:r>
        <w:t xml:space="preserve">Imunitní </w:t>
      </w:r>
      <w:proofErr w:type="gramStart"/>
      <w:r>
        <w:t>mechanizmy</w:t>
      </w:r>
      <w:proofErr w:type="gramEnd"/>
      <w:r>
        <w:t xml:space="preserve"> obrany</w:t>
      </w:r>
    </w:p>
    <w:p w14:paraId="569C57E6" w14:textId="6DBA7666" w:rsidR="0046536C" w:rsidRDefault="0046536C" w:rsidP="0046536C">
      <w:pPr>
        <w:pStyle w:val="Bezmezer"/>
        <w:numPr>
          <w:ilvl w:val="0"/>
          <w:numId w:val="1"/>
        </w:numPr>
      </w:pPr>
      <w:r>
        <w:t>Imunita vrozená, neadaptivní, nespecifická</w:t>
      </w:r>
    </w:p>
    <w:p w14:paraId="7E79262C" w14:textId="3768DCBA" w:rsidR="0046536C" w:rsidRDefault="0046536C" w:rsidP="0046536C">
      <w:pPr>
        <w:pStyle w:val="Bezmezer"/>
        <w:numPr>
          <w:ilvl w:val="0"/>
          <w:numId w:val="1"/>
        </w:numPr>
      </w:pPr>
      <w:r>
        <w:t>Imunita získaná, adaptivní</w:t>
      </w:r>
      <w:r w:rsidR="00C6521F">
        <w:t xml:space="preserve">, specifická </w:t>
      </w:r>
    </w:p>
    <w:p w14:paraId="141B9EF3" w14:textId="460338BB" w:rsidR="00C6521F" w:rsidRDefault="00C6521F" w:rsidP="00C6521F">
      <w:pPr>
        <w:pStyle w:val="Bezmezer"/>
        <w:numPr>
          <w:ilvl w:val="1"/>
          <w:numId w:val="1"/>
        </w:numPr>
      </w:pPr>
      <w:r>
        <w:t>Imunizace = cílené zvýšení imunity (aktivní/pasivní)</w:t>
      </w:r>
    </w:p>
    <w:p w14:paraId="7D03EAA6" w14:textId="77777777" w:rsidR="00782A6C" w:rsidRDefault="00782A6C" w:rsidP="00782A6C">
      <w:pPr>
        <w:pStyle w:val="Bezmezer"/>
      </w:pPr>
    </w:p>
    <w:p w14:paraId="35D56AFB" w14:textId="499910A9" w:rsidR="00782A6C" w:rsidRPr="003A0E58" w:rsidRDefault="009F4343" w:rsidP="009F4343">
      <w:pPr>
        <w:pStyle w:val="Bezmezer"/>
        <w:numPr>
          <w:ilvl w:val="0"/>
          <w:numId w:val="1"/>
        </w:numPr>
        <w:rPr>
          <w:color w:val="EE0000"/>
        </w:rPr>
      </w:pPr>
      <w:r w:rsidRPr="003A0E58">
        <w:rPr>
          <w:color w:val="EE0000"/>
        </w:rPr>
        <w:t xml:space="preserve">Antigeny </w:t>
      </w:r>
    </w:p>
    <w:p w14:paraId="5B130A50" w14:textId="4C302603" w:rsidR="009F2165" w:rsidRDefault="009F2165" w:rsidP="009F2165">
      <w:pPr>
        <w:pStyle w:val="Bezmezer"/>
        <w:numPr>
          <w:ilvl w:val="1"/>
          <w:numId w:val="1"/>
        </w:numPr>
      </w:pPr>
      <w:proofErr w:type="spellStart"/>
      <w:r w:rsidRPr="00BD06C0">
        <w:rPr>
          <w:b/>
          <w:bCs/>
        </w:rPr>
        <w:t>Exo</w:t>
      </w:r>
      <w:proofErr w:type="spellEnd"/>
      <w:r w:rsidRPr="00BD06C0">
        <w:rPr>
          <w:b/>
          <w:bCs/>
        </w:rPr>
        <w:t>-antigeny</w:t>
      </w:r>
      <w:r>
        <w:t xml:space="preserve"> = </w:t>
      </w:r>
      <w:r w:rsidR="007D5F69" w:rsidRPr="007D5F69">
        <w:t>cizorodé antigeny pocházející z vnějšího prostředí, typicky mikroorganismy nebo jejich produkty</w:t>
      </w:r>
    </w:p>
    <w:p w14:paraId="1352C716" w14:textId="3E194837" w:rsidR="000A205D" w:rsidRDefault="000A205D" w:rsidP="000A205D">
      <w:pPr>
        <w:pStyle w:val="Bezmezer"/>
        <w:ind w:left="1440"/>
      </w:pPr>
      <w:r>
        <w:sym w:font="Wingdings" w:char="F0E0"/>
      </w:r>
      <w:r>
        <w:t xml:space="preserve"> nejčastější typ antigenů</w:t>
      </w:r>
      <w:r w:rsidR="00FD1DFE">
        <w:t xml:space="preserve"> (látek, které IS rozpozná jako cizí)</w:t>
      </w:r>
    </w:p>
    <w:p w14:paraId="6BC8ED96" w14:textId="2AB6521C" w:rsidR="00BD06C0" w:rsidRPr="003A0E58" w:rsidRDefault="003A0E58" w:rsidP="00BD06C0">
      <w:pPr>
        <w:pStyle w:val="Bezmezer"/>
        <w:numPr>
          <w:ilvl w:val="1"/>
          <w:numId w:val="1"/>
        </w:numPr>
        <w:rPr>
          <w:b/>
          <w:bCs/>
        </w:rPr>
      </w:pPr>
      <w:proofErr w:type="spellStart"/>
      <w:r w:rsidRPr="003A0E58">
        <w:rPr>
          <w:b/>
          <w:bCs/>
        </w:rPr>
        <w:t>A</w:t>
      </w:r>
      <w:r w:rsidR="00BD06C0" w:rsidRPr="003A0E58">
        <w:rPr>
          <w:b/>
          <w:bCs/>
        </w:rPr>
        <w:t>utoantigeny</w:t>
      </w:r>
      <w:proofErr w:type="spellEnd"/>
    </w:p>
    <w:p w14:paraId="4D058450" w14:textId="71A9C8F0" w:rsidR="003A0E58" w:rsidRDefault="003A0E58" w:rsidP="00BD06C0">
      <w:pPr>
        <w:pStyle w:val="Bezmezer"/>
        <w:numPr>
          <w:ilvl w:val="1"/>
          <w:numId w:val="1"/>
        </w:numPr>
      </w:pPr>
      <w:r w:rsidRPr="003A0E58">
        <w:t>Chemické složení:</w:t>
      </w:r>
    </w:p>
    <w:p w14:paraId="34F6C758" w14:textId="77777777" w:rsidR="00FD1DFE" w:rsidRDefault="00FD1DFE" w:rsidP="000A205D">
      <w:pPr>
        <w:pStyle w:val="Bezmezer"/>
        <w:ind w:left="1440"/>
      </w:pPr>
    </w:p>
    <w:p w14:paraId="689D95BE" w14:textId="77777777" w:rsidR="009F4343" w:rsidRDefault="009F4343" w:rsidP="009F4343">
      <w:pPr>
        <w:pStyle w:val="Bezmezer"/>
      </w:pPr>
    </w:p>
    <w:p w14:paraId="460E3DCB" w14:textId="38C220A0" w:rsidR="009F4343" w:rsidRDefault="009F4343" w:rsidP="00A6321F">
      <w:pPr>
        <w:ind w:firstLine="360"/>
      </w:pPr>
      <w:r>
        <w:t xml:space="preserve">Lymfatické orgány primární </w:t>
      </w:r>
    </w:p>
    <w:p w14:paraId="2F0CB221" w14:textId="0D7B9481" w:rsidR="009F4343" w:rsidRDefault="009F4343" w:rsidP="009F4343">
      <w:pPr>
        <w:pStyle w:val="Bezmezer"/>
        <w:numPr>
          <w:ilvl w:val="0"/>
          <w:numId w:val="1"/>
        </w:numPr>
      </w:pPr>
      <w:r>
        <w:t xml:space="preserve">Buňky imunitního systému jsou zčásti volné </w:t>
      </w:r>
      <w:r w:rsidR="00496587">
        <w:t xml:space="preserve">(v krvi, míze, tkáních), zčásti soustředěné do </w:t>
      </w:r>
      <w:r w:rsidR="00496587" w:rsidRPr="009F2165">
        <w:rPr>
          <w:b/>
          <w:bCs/>
        </w:rPr>
        <w:t>lymfatických orgánů</w:t>
      </w:r>
    </w:p>
    <w:p w14:paraId="73522D21" w14:textId="3F898C4F" w:rsidR="00496587" w:rsidRDefault="00B15A67" w:rsidP="009F4343">
      <w:pPr>
        <w:pStyle w:val="Bezmezer"/>
        <w:numPr>
          <w:ilvl w:val="0"/>
          <w:numId w:val="1"/>
        </w:numPr>
      </w:pPr>
      <w:r w:rsidRPr="00A6321F">
        <w:rPr>
          <w:b/>
          <w:bCs/>
        </w:rPr>
        <w:t>Thymus</w:t>
      </w:r>
      <w:r>
        <w:t xml:space="preserve"> = brzlík – zde dozrávají T lymfocyty</w:t>
      </w:r>
    </w:p>
    <w:p w14:paraId="02D06213" w14:textId="37B3AE5E" w:rsidR="00B15A67" w:rsidRDefault="006828D9" w:rsidP="009F4343">
      <w:pPr>
        <w:pStyle w:val="Bezmezer"/>
        <w:numPr>
          <w:ilvl w:val="0"/>
          <w:numId w:val="1"/>
        </w:numPr>
      </w:pPr>
      <w:r w:rsidRPr="00A6321F">
        <w:rPr>
          <w:b/>
          <w:bCs/>
        </w:rPr>
        <w:t>Kostní dřeň</w:t>
      </w:r>
      <w:r>
        <w:t xml:space="preserve"> – tvoří se zde všechny typy krevních buněk</w:t>
      </w:r>
    </w:p>
    <w:p w14:paraId="281C16CD" w14:textId="3CB569FD" w:rsidR="006828D9" w:rsidRDefault="000C089B" w:rsidP="009F4343">
      <w:pPr>
        <w:pStyle w:val="Bezmezer"/>
        <w:numPr>
          <w:ilvl w:val="0"/>
          <w:numId w:val="1"/>
        </w:numPr>
      </w:pPr>
      <w:r>
        <w:t xml:space="preserve">Kmenové buňky </w:t>
      </w:r>
      <w:r>
        <w:sym w:font="Wingdings" w:char="F0E0"/>
      </w:r>
      <w:r>
        <w:t xml:space="preserve"> z nich se všechny ostatní postupně diferencují</w:t>
      </w:r>
    </w:p>
    <w:p w14:paraId="4DF2125E" w14:textId="77777777" w:rsidR="003A0E58" w:rsidRDefault="003A0E58" w:rsidP="003A0E58">
      <w:pPr>
        <w:ind w:left="360"/>
      </w:pPr>
    </w:p>
    <w:p w14:paraId="721BCED4" w14:textId="77777777" w:rsidR="003A0E58" w:rsidRDefault="003A0E58" w:rsidP="003A0E58">
      <w:pPr>
        <w:ind w:left="360"/>
      </w:pPr>
      <w:r>
        <w:t xml:space="preserve">Lymfatické orgány </w:t>
      </w:r>
      <w:r>
        <w:t>sekundární</w:t>
      </w:r>
    </w:p>
    <w:p w14:paraId="60EDAF9E" w14:textId="3E645A63" w:rsidR="00E93246" w:rsidRDefault="00E93246" w:rsidP="00E93246">
      <w:pPr>
        <w:pStyle w:val="Odstavecseseznamem"/>
        <w:numPr>
          <w:ilvl w:val="0"/>
          <w:numId w:val="1"/>
        </w:numPr>
      </w:pPr>
      <w:r w:rsidRPr="00FD2120">
        <w:rPr>
          <w:b/>
          <w:bCs/>
        </w:rPr>
        <w:t>Lymfatické uzliny</w:t>
      </w:r>
      <w:r>
        <w:t xml:space="preserve"> </w:t>
      </w:r>
      <w:r w:rsidR="00610BC9">
        <w:t>= malé orgány IS, které filtrují lymfu a pomáhají tělu proti infekcím</w:t>
      </w:r>
    </w:p>
    <w:p w14:paraId="015370DF" w14:textId="48378FAF" w:rsidR="00706280" w:rsidRDefault="00706280" w:rsidP="00706280">
      <w:pPr>
        <w:pStyle w:val="Odstavecseseznamem"/>
        <w:numPr>
          <w:ilvl w:val="1"/>
          <w:numId w:val="1"/>
        </w:numPr>
      </w:pPr>
      <w:r>
        <w:t>Jsou umístěny po celém těle: na krku, v podpaží, v tříslech</w:t>
      </w:r>
    </w:p>
    <w:p w14:paraId="1784E19D" w14:textId="5C0C5BEA" w:rsidR="00706280" w:rsidRDefault="00706280" w:rsidP="00706280">
      <w:pPr>
        <w:pStyle w:val="Odstavecseseznamem"/>
        <w:numPr>
          <w:ilvl w:val="1"/>
          <w:numId w:val="1"/>
        </w:numPr>
      </w:pPr>
      <w:r>
        <w:t>Dozrávají zde lymfocyty</w:t>
      </w:r>
    </w:p>
    <w:p w14:paraId="729EE67B" w14:textId="5C60E8FB" w:rsidR="003A0E58" w:rsidRDefault="00E93246" w:rsidP="00E93246">
      <w:pPr>
        <w:pStyle w:val="Odstavecseseznamem"/>
        <w:numPr>
          <w:ilvl w:val="0"/>
          <w:numId w:val="1"/>
        </w:numPr>
      </w:pPr>
      <w:r w:rsidRPr="00FD2120">
        <w:rPr>
          <w:b/>
          <w:bCs/>
        </w:rPr>
        <w:t>Slezina</w:t>
      </w:r>
      <w:r>
        <w:t xml:space="preserve"> </w:t>
      </w:r>
      <w:r w:rsidR="00706280">
        <w:t>= nepárový orgán uložený vlevo od žaludku</w:t>
      </w:r>
    </w:p>
    <w:p w14:paraId="267F0E70" w14:textId="3676CBC9" w:rsidR="00706280" w:rsidRDefault="002422C5" w:rsidP="00706280">
      <w:pPr>
        <w:pStyle w:val="Odstavecseseznamem"/>
        <w:numPr>
          <w:ilvl w:val="1"/>
          <w:numId w:val="1"/>
        </w:numPr>
      </w:pPr>
      <w:r>
        <w:t>Slouží k zrání lymfocytů a monocytů</w:t>
      </w:r>
    </w:p>
    <w:p w14:paraId="42F2B04E" w14:textId="44E13611" w:rsidR="002422C5" w:rsidRDefault="002422C5" w:rsidP="00706280">
      <w:pPr>
        <w:pStyle w:val="Odstavecseseznamem"/>
        <w:numPr>
          <w:ilvl w:val="1"/>
          <w:numId w:val="1"/>
        </w:numPr>
      </w:pPr>
      <w:r>
        <w:t>Zanikají zde erytrocyty</w:t>
      </w:r>
    </w:p>
    <w:p w14:paraId="5DDF4F16" w14:textId="4B762B21" w:rsidR="002422C5" w:rsidRDefault="002422C5" w:rsidP="00706280">
      <w:pPr>
        <w:pStyle w:val="Odstavecseseznamem"/>
        <w:numPr>
          <w:ilvl w:val="1"/>
          <w:numId w:val="1"/>
        </w:numPr>
      </w:pPr>
      <w:r>
        <w:t>B-Lymfocyty zde produkují protilátky</w:t>
      </w:r>
    </w:p>
    <w:p w14:paraId="287FAADA" w14:textId="77777777" w:rsidR="002422C5" w:rsidRDefault="002422C5" w:rsidP="002422C5"/>
    <w:p w14:paraId="0DA4E618" w14:textId="61A69D8C" w:rsidR="00176C64" w:rsidRDefault="00176C64" w:rsidP="00176C64">
      <w:r>
        <w:t>I</w:t>
      </w:r>
      <w:r w:rsidRPr="00176C64">
        <w:t xml:space="preserve">munitní </w:t>
      </w:r>
      <w:proofErr w:type="gramStart"/>
      <w:r w:rsidRPr="00176C64">
        <w:t>mechanizmy</w:t>
      </w:r>
      <w:proofErr w:type="gramEnd"/>
      <w:r w:rsidRPr="00176C64">
        <w:t xml:space="preserve"> obrany</w:t>
      </w:r>
    </w:p>
    <w:p w14:paraId="4F055248" w14:textId="7A6BC8A9" w:rsidR="00176C64" w:rsidRDefault="003F04B5" w:rsidP="00176C64">
      <w:pPr>
        <w:pStyle w:val="Odstavecseseznamem"/>
        <w:numPr>
          <w:ilvl w:val="0"/>
          <w:numId w:val="1"/>
        </w:numPr>
      </w:pPr>
      <w:r>
        <w:t>1. linie – kůže, sekrety, sliznice (mechanické, chemické, mikrobiální)</w:t>
      </w:r>
    </w:p>
    <w:p w14:paraId="71F48849" w14:textId="739F5E09" w:rsidR="000C089B" w:rsidRDefault="003F04B5" w:rsidP="003F04B5">
      <w:pPr>
        <w:pStyle w:val="Odstavecseseznamem"/>
        <w:numPr>
          <w:ilvl w:val="0"/>
          <w:numId w:val="1"/>
        </w:numPr>
      </w:pPr>
      <w:r>
        <w:t xml:space="preserve">2. linie </w:t>
      </w:r>
      <w:r w:rsidR="001D277F">
        <w:t>–</w:t>
      </w:r>
      <w:r>
        <w:t xml:space="preserve"> </w:t>
      </w:r>
      <w:r w:rsidR="001D277F">
        <w:t xml:space="preserve">fagocytující leukocyty </w:t>
      </w:r>
    </w:p>
    <w:p w14:paraId="47FC085A" w14:textId="1CA1AA20" w:rsidR="00B3760B" w:rsidRDefault="00B3760B" w:rsidP="003F04B5">
      <w:pPr>
        <w:pStyle w:val="Odstavecseseznamem"/>
        <w:numPr>
          <w:ilvl w:val="0"/>
          <w:numId w:val="1"/>
        </w:numPr>
      </w:pPr>
      <w:r>
        <w:t xml:space="preserve">3. linie – imunoglobuliny (protilátky), </w:t>
      </w:r>
      <w:r w:rsidR="00935BFC">
        <w:t>cytotoxické lymfocyty</w:t>
      </w:r>
    </w:p>
    <w:p w14:paraId="3C7E6A41" w14:textId="77777777" w:rsidR="00935BFC" w:rsidRDefault="00935BFC" w:rsidP="00935BFC"/>
    <w:p w14:paraId="5B8BE5ED" w14:textId="214EA351" w:rsidR="007F2FFE" w:rsidRDefault="00E85578" w:rsidP="00E85578">
      <w:r>
        <w:lastRenderedPageBreak/>
        <w:t>Mechani</w:t>
      </w:r>
      <w:r w:rsidR="00AF3E6B">
        <w:t>s</w:t>
      </w:r>
      <w:r>
        <w:t>my přirozené imunity</w:t>
      </w:r>
    </w:p>
    <w:p w14:paraId="05A5CEBF" w14:textId="0346D0BF" w:rsidR="00E85578" w:rsidRDefault="00E85578" w:rsidP="000A3101">
      <w:pPr>
        <w:pStyle w:val="Bezmezer"/>
        <w:numPr>
          <w:ilvl w:val="0"/>
          <w:numId w:val="3"/>
        </w:numPr>
      </w:pPr>
      <w:r w:rsidRPr="00FD2120">
        <w:rPr>
          <w:b/>
          <w:bCs/>
        </w:rPr>
        <w:t>Zánět</w:t>
      </w:r>
      <w:r>
        <w:t xml:space="preserve"> – fylogeneticky i ontogeneticky nejstarší obranný mechanismus </w:t>
      </w:r>
    </w:p>
    <w:p w14:paraId="23C2BE44" w14:textId="6D3B9D1E" w:rsidR="00E85578" w:rsidRDefault="00AF3E6B" w:rsidP="000A3101">
      <w:pPr>
        <w:pStyle w:val="Bezmezer"/>
        <w:numPr>
          <w:ilvl w:val="0"/>
          <w:numId w:val="3"/>
        </w:numPr>
      </w:pPr>
      <w:r>
        <w:t>Komplementový systém</w:t>
      </w:r>
    </w:p>
    <w:p w14:paraId="6F00AD06" w14:textId="266E5A6C" w:rsidR="00AF3E6B" w:rsidRDefault="00AF3E6B" w:rsidP="000A3101">
      <w:pPr>
        <w:pStyle w:val="Bezmezer"/>
        <w:numPr>
          <w:ilvl w:val="0"/>
          <w:numId w:val="3"/>
        </w:numPr>
      </w:pPr>
      <w:r>
        <w:t>Fagocytóza</w:t>
      </w:r>
    </w:p>
    <w:p w14:paraId="0E4AE21D" w14:textId="55351C39" w:rsidR="00AF3E6B" w:rsidRDefault="00AF3E6B" w:rsidP="000A3101">
      <w:pPr>
        <w:pStyle w:val="Bezmezer"/>
        <w:numPr>
          <w:ilvl w:val="0"/>
          <w:numId w:val="3"/>
        </w:numPr>
      </w:pPr>
      <w:r>
        <w:t xml:space="preserve">NK buňky </w:t>
      </w:r>
    </w:p>
    <w:p w14:paraId="12ABFA2C" w14:textId="6787B4C7" w:rsidR="00F9716A" w:rsidRPr="00E57B24" w:rsidRDefault="00F9716A" w:rsidP="00F9716A">
      <w:pPr>
        <w:rPr>
          <w:b/>
          <w:bCs/>
        </w:rPr>
      </w:pPr>
      <w:proofErr w:type="spellStart"/>
      <w:r w:rsidRPr="00E57B24">
        <w:rPr>
          <w:b/>
          <w:bCs/>
        </w:rPr>
        <w:t>Eosinofily</w:t>
      </w:r>
      <w:proofErr w:type="spellEnd"/>
    </w:p>
    <w:p w14:paraId="17EBF319" w14:textId="208E8E6A" w:rsidR="00F9716A" w:rsidRDefault="00C0491A" w:rsidP="000A3101">
      <w:pPr>
        <w:pStyle w:val="Bezmezer"/>
        <w:numPr>
          <w:ilvl w:val="0"/>
          <w:numId w:val="3"/>
        </w:numPr>
      </w:pPr>
      <w:r>
        <w:t>Bojují zejména proti větším parazitům</w:t>
      </w:r>
    </w:p>
    <w:p w14:paraId="7B663FAE" w14:textId="474BAE9B" w:rsidR="000A3101" w:rsidRDefault="000A3101" w:rsidP="000A3101">
      <w:pPr>
        <w:pStyle w:val="Bezmezer"/>
        <w:numPr>
          <w:ilvl w:val="0"/>
          <w:numId w:val="3"/>
        </w:numPr>
      </w:pPr>
      <w:r>
        <w:t>Mají omezenou fagocytární aktivitu</w:t>
      </w:r>
    </w:p>
    <w:p w14:paraId="31AEC8AD" w14:textId="77777777" w:rsidR="00096B7C" w:rsidRDefault="00096B7C" w:rsidP="00096B7C">
      <w:pPr>
        <w:pStyle w:val="Bezmezer"/>
      </w:pPr>
    </w:p>
    <w:p w14:paraId="6E06FB11" w14:textId="31314640" w:rsidR="00096B7C" w:rsidRDefault="00096B7C" w:rsidP="00096B7C">
      <w:pPr>
        <w:pStyle w:val="Bezmezer"/>
      </w:pPr>
      <w:proofErr w:type="spellStart"/>
      <w:r w:rsidRPr="00642919">
        <w:rPr>
          <w:b/>
          <w:bCs/>
        </w:rPr>
        <w:t>Inflammatio</w:t>
      </w:r>
      <w:proofErr w:type="spellEnd"/>
      <w:r>
        <w:t xml:space="preserve"> = </w:t>
      </w:r>
      <w:r w:rsidR="00642919">
        <w:t>zánět, odpověď organismu na poškození jeho buněk a tkání</w:t>
      </w:r>
    </w:p>
    <w:p w14:paraId="60E7CC60" w14:textId="0F546F10" w:rsidR="007768F6" w:rsidRDefault="007768F6" w:rsidP="007768F6">
      <w:pPr>
        <w:pStyle w:val="Bezmezer"/>
        <w:numPr>
          <w:ilvl w:val="0"/>
          <w:numId w:val="3"/>
        </w:numPr>
      </w:pPr>
      <w:r>
        <w:t>Poškození může být:</w:t>
      </w:r>
    </w:p>
    <w:p w14:paraId="607382EE" w14:textId="6C311726" w:rsidR="007768F6" w:rsidRDefault="007768F6" w:rsidP="007768F6">
      <w:pPr>
        <w:pStyle w:val="Bezmezer"/>
        <w:numPr>
          <w:ilvl w:val="1"/>
          <w:numId w:val="3"/>
        </w:numPr>
      </w:pPr>
      <w:r w:rsidRPr="00FD2120">
        <w:rPr>
          <w:b/>
          <w:bCs/>
        </w:rPr>
        <w:t>Mechanické</w:t>
      </w:r>
      <w:r>
        <w:t xml:space="preserve"> – odřeniny, pořezání</w:t>
      </w:r>
    </w:p>
    <w:p w14:paraId="0ECFEE3D" w14:textId="3DE976F3" w:rsidR="007768F6" w:rsidRDefault="007768F6" w:rsidP="007768F6">
      <w:pPr>
        <w:pStyle w:val="Bezmezer"/>
        <w:numPr>
          <w:ilvl w:val="1"/>
          <w:numId w:val="3"/>
        </w:numPr>
      </w:pPr>
      <w:r w:rsidRPr="00FD2120">
        <w:rPr>
          <w:b/>
          <w:bCs/>
        </w:rPr>
        <w:t>Fyzikální</w:t>
      </w:r>
      <w:r w:rsidR="00E11F3F">
        <w:t xml:space="preserve"> – popáleniny, omrzliny</w:t>
      </w:r>
    </w:p>
    <w:p w14:paraId="3997B9C6" w14:textId="0562DE8A" w:rsidR="007768F6" w:rsidRDefault="007768F6" w:rsidP="007768F6">
      <w:pPr>
        <w:pStyle w:val="Bezmezer"/>
        <w:numPr>
          <w:ilvl w:val="1"/>
          <w:numId w:val="3"/>
        </w:numPr>
      </w:pPr>
      <w:r w:rsidRPr="00FD2120">
        <w:rPr>
          <w:b/>
          <w:bCs/>
        </w:rPr>
        <w:t>Chemické</w:t>
      </w:r>
      <w:r w:rsidR="00E11F3F">
        <w:t xml:space="preserve"> – poleptání </w:t>
      </w:r>
    </w:p>
    <w:p w14:paraId="1FF13235" w14:textId="2C97EA1B" w:rsidR="007768F6" w:rsidRDefault="00E11F3F" w:rsidP="007768F6">
      <w:pPr>
        <w:pStyle w:val="Bezmezer"/>
        <w:numPr>
          <w:ilvl w:val="1"/>
          <w:numId w:val="3"/>
        </w:numPr>
      </w:pPr>
      <w:r w:rsidRPr="00FD2120">
        <w:rPr>
          <w:b/>
          <w:bCs/>
        </w:rPr>
        <w:t>B</w:t>
      </w:r>
      <w:r w:rsidR="007768F6" w:rsidRPr="00FD2120">
        <w:rPr>
          <w:b/>
          <w:bCs/>
        </w:rPr>
        <w:t>iologické</w:t>
      </w:r>
      <w:r>
        <w:t xml:space="preserve"> – bakterie, plísně, viry</w:t>
      </w:r>
    </w:p>
    <w:p w14:paraId="4F46C163" w14:textId="77777777" w:rsidR="00E11F3F" w:rsidRDefault="00E11F3F" w:rsidP="00E11F3F">
      <w:pPr>
        <w:pStyle w:val="Bezmezer"/>
      </w:pPr>
    </w:p>
    <w:p w14:paraId="36D468CE" w14:textId="7B55C13E" w:rsidR="00985AA8" w:rsidRDefault="003C43F1" w:rsidP="003C43F1">
      <w:pPr>
        <w:pStyle w:val="Bezmezer"/>
        <w:numPr>
          <w:ilvl w:val="0"/>
          <w:numId w:val="3"/>
        </w:numPr>
      </w:pPr>
      <w:r>
        <w:t>Dělení</w:t>
      </w:r>
    </w:p>
    <w:p w14:paraId="007F84CF" w14:textId="0EE8610D" w:rsidR="003C43F1" w:rsidRPr="00FD2120" w:rsidRDefault="003C43F1" w:rsidP="003C43F1">
      <w:pPr>
        <w:pStyle w:val="Bezmezer"/>
        <w:numPr>
          <w:ilvl w:val="1"/>
          <w:numId w:val="3"/>
        </w:numPr>
        <w:rPr>
          <w:b/>
          <w:bCs/>
        </w:rPr>
      </w:pPr>
      <w:r w:rsidRPr="00FD2120">
        <w:rPr>
          <w:b/>
          <w:bCs/>
        </w:rPr>
        <w:t>Obranný zánět</w:t>
      </w:r>
    </w:p>
    <w:p w14:paraId="72ACD635" w14:textId="5E60D8C4" w:rsidR="00A76A4A" w:rsidRDefault="00A76A4A" w:rsidP="00A76A4A">
      <w:pPr>
        <w:pStyle w:val="Bezmezer"/>
        <w:ind w:left="1440"/>
      </w:pPr>
      <w:r>
        <w:t>Infekce se odstraní bez žádoucího poškození tkáně</w:t>
      </w:r>
    </w:p>
    <w:p w14:paraId="040E4E9D" w14:textId="0717D803" w:rsidR="00A76A4A" w:rsidRDefault="00A76A4A" w:rsidP="00A76A4A">
      <w:pPr>
        <w:pStyle w:val="Bezmezer"/>
        <w:ind w:left="1440"/>
      </w:pPr>
      <w:r>
        <w:t>Většinou akutní průběh</w:t>
      </w:r>
    </w:p>
    <w:p w14:paraId="72688875" w14:textId="77777777" w:rsidR="00AF7ECB" w:rsidRPr="00AF7ECB" w:rsidRDefault="00AF7ECB" w:rsidP="00A76A4A">
      <w:pPr>
        <w:pStyle w:val="Bezmezer"/>
        <w:ind w:left="1440"/>
        <w:rPr>
          <w:sz w:val="6"/>
          <w:szCs w:val="6"/>
        </w:rPr>
      </w:pPr>
    </w:p>
    <w:p w14:paraId="3EBA3199" w14:textId="15E44697" w:rsidR="003C43F1" w:rsidRPr="00FD2120" w:rsidRDefault="003C43F1" w:rsidP="003C43F1">
      <w:pPr>
        <w:pStyle w:val="Bezmezer"/>
        <w:numPr>
          <w:ilvl w:val="1"/>
          <w:numId w:val="3"/>
        </w:numPr>
        <w:rPr>
          <w:b/>
          <w:bCs/>
        </w:rPr>
      </w:pPr>
      <w:r w:rsidRPr="00FD2120">
        <w:rPr>
          <w:b/>
          <w:bCs/>
        </w:rPr>
        <w:t>Poškozující zánět</w:t>
      </w:r>
    </w:p>
    <w:p w14:paraId="35A15F27" w14:textId="471A15A7" w:rsidR="00A76A4A" w:rsidRDefault="00AF7ECB" w:rsidP="00A76A4A">
      <w:pPr>
        <w:pStyle w:val="Bezmezer"/>
        <w:ind w:left="1440"/>
      </w:pPr>
      <w:r>
        <w:t>Chronický průběh</w:t>
      </w:r>
    </w:p>
    <w:p w14:paraId="576326CB" w14:textId="03714BED" w:rsidR="00AF7ECB" w:rsidRDefault="00AF7ECB" w:rsidP="00A76A4A">
      <w:pPr>
        <w:pStyle w:val="Bezmezer"/>
        <w:ind w:left="1440"/>
      </w:pPr>
      <w:r>
        <w:t>Uplatňují se zdě hlavně makrofágy a T-buňky</w:t>
      </w:r>
    </w:p>
    <w:p w14:paraId="2382BF0A" w14:textId="77777777" w:rsidR="00AF007E" w:rsidRDefault="00AF007E" w:rsidP="00AF007E">
      <w:pPr>
        <w:pStyle w:val="Bezmezer"/>
      </w:pPr>
    </w:p>
    <w:p w14:paraId="1AFDBDCB" w14:textId="383A077B" w:rsidR="00093027" w:rsidRDefault="00093027" w:rsidP="00AF007E">
      <w:pPr>
        <w:pStyle w:val="Bezmezer"/>
      </w:pPr>
      <w:r>
        <w:t>Charakteristika lokálního zánětu</w:t>
      </w:r>
    </w:p>
    <w:p w14:paraId="509AC555" w14:textId="500E431C" w:rsidR="00093027" w:rsidRDefault="00E30E5D" w:rsidP="00093027">
      <w:pPr>
        <w:pStyle w:val="Bezmezer"/>
        <w:numPr>
          <w:ilvl w:val="0"/>
          <w:numId w:val="3"/>
        </w:numPr>
      </w:pPr>
      <w:r>
        <w:t xml:space="preserve">Zvýšení </w:t>
      </w:r>
      <w:r w:rsidR="00E57B24" w:rsidRPr="00E57B24">
        <w:rPr>
          <w:b/>
          <w:bCs/>
        </w:rPr>
        <w:t>permeability</w:t>
      </w:r>
      <w:r>
        <w:t xml:space="preserve"> cév</w:t>
      </w:r>
    </w:p>
    <w:p w14:paraId="7CF308F1" w14:textId="1DD6969C" w:rsidR="00E30E5D" w:rsidRDefault="00E30E5D" w:rsidP="00093027">
      <w:pPr>
        <w:pStyle w:val="Bezmezer"/>
        <w:numPr>
          <w:ilvl w:val="0"/>
          <w:numId w:val="3"/>
        </w:numPr>
      </w:pPr>
      <w:r>
        <w:t xml:space="preserve">Zvýšení </w:t>
      </w:r>
      <w:proofErr w:type="spellStart"/>
      <w:r w:rsidRPr="00E57B24">
        <w:rPr>
          <w:b/>
          <w:bCs/>
        </w:rPr>
        <w:t>adhezivity</w:t>
      </w:r>
      <w:proofErr w:type="spellEnd"/>
      <w:r>
        <w:t xml:space="preserve"> endotelií</w:t>
      </w:r>
    </w:p>
    <w:p w14:paraId="1AD496FA" w14:textId="37B9136F" w:rsidR="00837095" w:rsidRDefault="00837095" w:rsidP="00093027">
      <w:pPr>
        <w:pStyle w:val="Bezmezer"/>
        <w:numPr>
          <w:ilvl w:val="0"/>
          <w:numId w:val="3"/>
        </w:numPr>
      </w:pPr>
      <w:r>
        <w:t>Ovlivnění nervových zakončení (bolest)</w:t>
      </w:r>
    </w:p>
    <w:p w14:paraId="629CB58D" w14:textId="32984EA1" w:rsidR="00837095" w:rsidRDefault="00837095" w:rsidP="00093027">
      <w:pPr>
        <w:pStyle w:val="Bezmezer"/>
        <w:numPr>
          <w:ilvl w:val="0"/>
          <w:numId w:val="3"/>
        </w:numPr>
      </w:pPr>
      <w:r>
        <w:t>Změny regulace teploty</w:t>
      </w:r>
    </w:p>
    <w:p w14:paraId="5284900A" w14:textId="77777777" w:rsidR="00837095" w:rsidRDefault="00837095" w:rsidP="00837095">
      <w:pPr>
        <w:pStyle w:val="Bezmezer"/>
      </w:pPr>
    </w:p>
    <w:p w14:paraId="29249379" w14:textId="493EF3E9" w:rsidR="003C43F1" w:rsidRDefault="00837095" w:rsidP="00837095">
      <w:pPr>
        <w:pStyle w:val="Bezmezer"/>
      </w:pPr>
      <w:r>
        <w:t xml:space="preserve">Systémová odpověď na zánět </w:t>
      </w:r>
      <w:r>
        <w:sym w:font="Wingdings" w:char="F0E0"/>
      </w:r>
      <w:r>
        <w:t xml:space="preserve"> horečka, septický šok, </w:t>
      </w:r>
      <w:r w:rsidR="00491DB4">
        <w:t>anafylaktický šok, vyplavené a novotvorba leukocytů</w:t>
      </w:r>
    </w:p>
    <w:p w14:paraId="5ABBCD59" w14:textId="77777777" w:rsidR="00491DB4" w:rsidRDefault="00491DB4" w:rsidP="00837095">
      <w:pPr>
        <w:pStyle w:val="Bezmezer"/>
      </w:pPr>
    </w:p>
    <w:p w14:paraId="2F63D90F" w14:textId="679AD715" w:rsidR="00491DB4" w:rsidRDefault="00AE7F9E" w:rsidP="00837095">
      <w:pPr>
        <w:pStyle w:val="Bezmezer"/>
      </w:pPr>
      <w:r>
        <w:t>Reparace poškozené tkáně</w:t>
      </w:r>
    </w:p>
    <w:p w14:paraId="59DFA7B4" w14:textId="6FD4FB8F" w:rsidR="00AE7F9E" w:rsidRDefault="00AE7F9E" w:rsidP="00AE7F9E">
      <w:pPr>
        <w:pStyle w:val="Bezmezer"/>
        <w:numPr>
          <w:ilvl w:val="0"/>
          <w:numId w:val="3"/>
        </w:numPr>
      </w:pPr>
      <w:r>
        <w:t>Eliminace poškozených buněk – pohlcení fagocyty</w:t>
      </w:r>
    </w:p>
    <w:p w14:paraId="10C59019" w14:textId="3FA04DB8" w:rsidR="002E07AD" w:rsidRDefault="002E07AD" w:rsidP="00AE7F9E">
      <w:pPr>
        <w:pStyle w:val="Bezmezer"/>
        <w:numPr>
          <w:ilvl w:val="0"/>
          <w:numId w:val="3"/>
        </w:numPr>
      </w:pPr>
      <w:r>
        <w:t xml:space="preserve">Aktivace </w:t>
      </w:r>
      <w:proofErr w:type="spellStart"/>
      <w:r>
        <w:t>fibroplastických</w:t>
      </w:r>
      <w:proofErr w:type="spellEnd"/>
      <w:r>
        <w:t xml:space="preserve"> mechanismů</w:t>
      </w:r>
    </w:p>
    <w:p w14:paraId="2B66D3D1" w14:textId="521352F4" w:rsidR="00C6521F" w:rsidRDefault="002E07AD" w:rsidP="002E07AD">
      <w:pPr>
        <w:pStyle w:val="Bezmezer"/>
        <w:numPr>
          <w:ilvl w:val="0"/>
          <w:numId w:val="3"/>
        </w:numPr>
      </w:pPr>
      <w:r>
        <w:t xml:space="preserve">Regenerace a </w:t>
      </w:r>
      <w:proofErr w:type="spellStart"/>
      <w:r>
        <w:t>remodelace</w:t>
      </w:r>
      <w:proofErr w:type="spellEnd"/>
      <w:r>
        <w:t xml:space="preserve"> tkání </w:t>
      </w:r>
    </w:p>
    <w:p w14:paraId="37640340" w14:textId="77777777" w:rsidR="002E07AD" w:rsidRDefault="002E07AD" w:rsidP="007B18CC">
      <w:pPr>
        <w:pStyle w:val="Bezmezer"/>
      </w:pPr>
    </w:p>
    <w:p w14:paraId="122ABF03" w14:textId="627BEB6D" w:rsidR="007B18CC" w:rsidRDefault="007B18CC" w:rsidP="007B18CC">
      <w:pPr>
        <w:pStyle w:val="Bezmezer"/>
      </w:pPr>
      <w:r w:rsidRPr="005F772C">
        <w:rPr>
          <w:b/>
          <w:bCs/>
        </w:rPr>
        <w:t>Fagocytóza</w:t>
      </w:r>
      <w:r>
        <w:t xml:space="preserve"> = obranný mechanismus nespecifické imunity</w:t>
      </w:r>
    </w:p>
    <w:p w14:paraId="5F0FC2A5" w14:textId="15CA7464" w:rsidR="00DA011D" w:rsidRDefault="00DA011D" w:rsidP="00DA011D">
      <w:pPr>
        <w:pStyle w:val="Bezmezer"/>
        <w:numPr>
          <w:ilvl w:val="0"/>
          <w:numId w:val="3"/>
        </w:numPr>
      </w:pPr>
      <w:r>
        <w:t xml:space="preserve">Fagocytované částice – bakterie, staré erytrocyty, pozůstatky </w:t>
      </w:r>
      <w:proofErr w:type="spellStart"/>
      <w:r>
        <w:t>odumírajích</w:t>
      </w:r>
      <w:proofErr w:type="spellEnd"/>
      <w:r>
        <w:t xml:space="preserve"> buněk</w:t>
      </w:r>
    </w:p>
    <w:p w14:paraId="327978BB" w14:textId="6CE91F79" w:rsidR="00DA011D" w:rsidRDefault="007E7A08" w:rsidP="00DA011D">
      <w:pPr>
        <w:pStyle w:val="Bezmezer"/>
        <w:numPr>
          <w:ilvl w:val="0"/>
          <w:numId w:val="3"/>
        </w:numPr>
      </w:pPr>
      <w:r>
        <w:t>Procesy fagocytózy:</w:t>
      </w:r>
    </w:p>
    <w:p w14:paraId="4FBD3CB8" w14:textId="05D0D59E" w:rsidR="007E7A08" w:rsidRDefault="007E7A08" w:rsidP="007E7A08">
      <w:pPr>
        <w:pStyle w:val="Bezmezer"/>
        <w:numPr>
          <w:ilvl w:val="1"/>
          <w:numId w:val="3"/>
        </w:numPr>
      </w:pPr>
      <w:r>
        <w:t>Chemotaxe</w:t>
      </w:r>
    </w:p>
    <w:p w14:paraId="1B1B469E" w14:textId="0EDB39BC" w:rsidR="007E7A08" w:rsidRDefault="007E7A08" w:rsidP="007E7A08">
      <w:pPr>
        <w:pStyle w:val="Bezmezer"/>
        <w:numPr>
          <w:ilvl w:val="1"/>
          <w:numId w:val="3"/>
        </w:numPr>
      </w:pPr>
      <w:r>
        <w:t>Diapedéza = vycestování z krevního oběhu</w:t>
      </w:r>
    </w:p>
    <w:p w14:paraId="4909003A" w14:textId="17C392DB" w:rsidR="00EB4A28" w:rsidRDefault="00EB4A28" w:rsidP="007E7A08">
      <w:pPr>
        <w:pStyle w:val="Bezmezer"/>
        <w:numPr>
          <w:ilvl w:val="1"/>
          <w:numId w:val="3"/>
        </w:numPr>
      </w:pPr>
      <w:r>
        <w:t xml:space="preserve">Rozpoznání </w:t>
      </w:r>
    </w:p>
    <w:p w14:paraId="36709526" w14:textId="352ADDC3" w:rsidR="00EB4A28" w:rsidRDefault="00EB4A28" w:rsidP="007E7A08">
      <w:pPr>
        <w:pStyle w:val="Bezmezer"/>
        <w:numPr>
          <w:ilvl w:val="1"/>
          <w:numId w:val="3"/>
        </w:numPr>
      </w:pPr>
      <w:r>
        <w:t>Ingesce – pohlcení</w:t>
      </w:r>
      <w:r w:rsidR="00207BC4">
        <w:t xml:space="preserve"> </w:t>
      </w:r>
      <w:r w:rsidR="00207BC4">
        <w:sym w:font="Wingdings" w:char="F0E0"/>
      </w:r>
      <w:r w:rsidR="00207BC4">
        <w:t xml:space="preserve"> </w:t>
      </w:r>
      <w:r w:rsidR="009643FF">
        <w:t>zpracování</w:t>
      </w:r>
    </w:p>
    <w:p w14:paraId="1B2496D7" w14:textId="44D6399D" w:rsidR="00207BC4" w:rsidRDefault="00207BC4" w:rsidP="007E7A08">
      <w:pPr>
        <w:pStyle w:val="Bezmezer"/>
        <w:numPr>
          <w:ilvl w:val="1"/>
          <w:numId w:val="3"/>
        </w:numPr>
      </w:pPr>
      <w:r>
        <w:t>Usmrcení a destrukce částice</w:t>
      </w:r>
    </w:p>
    <w:p w14:paraId="16A57E4E" w14:textId="2401F7C2" w:rsidR="00207BC4" w:rsidRDefault="009643FF" w:rsidP="009643FF">
      <w:pPr>
        <w:pStyle w:val="Bezmezer"/>
      </w:pPr>
      <w:r>
        <w:lastRenderedPageBreak/>
        <w:t>Tkáňová specificita makrofágů</w:t>
      </w:r>
    </w:p>
    <w:p w14:paraId="315361DA" w14:textId="7E85FB65" w:rsidR="009643FF" w:rsidRDefault="009643FF" w:rsidP="009643FF">
      <w:pPr>
        <w:pStyle w:val="Bezmezer"/>
        <w:numPr>
          <w:ilvl w:val="0"/>
          <w:numId w:val="3"/>
        </w:numPr>
      </w:pPr>
      <w:r w:rsidRPr="00634C6B">
        <w:rPr>
          <w:b/>
          <w:bCs/>
        </w:rPr>
        <w:t>Langerhansovy buňky</w:t>
      </w:r>
      <w:r>
        <w:t xml:space="preserve"> </w:t>
      </w:r>
      <w:r w:rsidR="0002484F">
        <w:t>– v kůži</w:t>
      </w:r>
    </w:p>
    <w:p w14:paraId="7BB1A89C" w14:textId="663213FB" w:rsidR="0002484F" w:rsidRDefault="0002484F" w:rsidP="009643FF">
      <w:pPr>
        <w:pStyle w:val="Bezmezer"/>
        <w:numPr>
          <w:ilvl w:val="0"/>
          <w:numId w:val="3"/>
        </w:numPr>
      </w:pPr>
      <w:proofErr w:type="spellStart"/>
      <w:r w:rsidRPr="00634C6B">
        <w:rPr>
          <w:b/>
          <w:bCs/>
        </w:rPr>
        <w:t>Kupfferovy</w:t>
      </w:r>
      <w:proofErr w:type="spellEnd"/>
      <w:r w:rsidRPr="00634C6B">
        <w:rPr>
          <w:b/>
          <w:bCs/>
        </w:rPr>
        <w:t xml:space="preserve"> buňky</w:t>
      </w:r>
      <w:r>
        <w:t xml:space="preserve"> – v játrech</w:t>
      </w:r>
    </w:p>
    <w:p w14:paraId="3B4524B8" w14:textId="66431F1E" w:rsidR="0002484F" w:rsidRDefault="0002484F" w:rsidP="009643FF">
      <w:pPr>
        <w:pStyle w:val="Bezmezer"/>
        <w:numPr>
          <w:ilvl w:val="0"/>
          <w:numId w:val="3"/>
        </w:numPr>
      </w:pPr>
      <w:r w:rsidRPr="00634C6B">
        <w:rPr>
          <w:b/>
          <w:bCs/>
        </w:rPr>
        <w:t xml:space="preserve">Alveolární </w:t>
      </w:r>
      <w:r w:rsidR="001931F0" w:rsidRPr="00634C6B">
        <w:rPr>
          <w:b/>
          <w:bCs/>
        </w:rPr>
        <w:t>makrofágy</w:t>
      </w:r>
      <w:r w:rsidR="001931F0">
        <w:t xml:space="preserve"> – v plicích </w:t>
      </w:r>
    </w:p>
    <w:p w14:paraId="6928CBB6" w14:textId="77777777" w:rsidR="007F1815" w:rsidRDefault="007F1815" w:rsidP="007F1815">
      <w:pPr>
        <w:pStyle w:val="Bezmezer"/>
      </w:pPr>
    </w:p>
    <w:p w14:paraId="145E8AFC" w14:textId="464C6ECC" w:rsidR="007F1815" w:rsidRDefault="007F1815" w:rsidP="007F1815">
      <w:pPr>
        <w:pStyle w:val="Bezmezer"/>
      </w:pPr>
      <w:r>
        <w:t>Jakmile se setká patogen s</w:t>
      </w:r>
      <w:r w:rsidR="004D0DD4">
        <w:t> </w:t>
      </w:r>
      <w:r>
        <w:t>lymfocyty</w:t>
      </w:r>
      <w:r w:rsidR="004D0DD4">
        <w:t xml:space="preserve">, tak se rozběhne 3. selektivní specifická </w:t>
      </w:r>
      <w:proofErr w:type="spellStart"/>
      <w:r w:rsidR="004D0DD4">
        <w:t>imunítní</w:t>
      </w:r>
      <w:proofErr w:type="spellEnd"/>
      <w:r w:rsidR="004D0DD4">
        <w:t xml:space="preserve"> odpověď</w:t>
      </w:r>
      <w:r w:rsidR="00053F65">
        <w:t xml:space="preserve"> proti tomuto patogenu</w:t>
      </w:r>
    </w:p>
    <w:p w14:paraId="1F30C082" w14:textId="77777777" w:rsidR="00053F65" w:rsidRDefault="00053F65" w:rsidP="007F1815">
      <w:pPr>
        <w:pStyle w:val="Bezmezer"/>
      </w:pPr>
    </w:p>
    <w:p w14:paraId="3983354C" w14:textId="359DADBE" w:rsidR="00421D1E" w:rsidRDefault="00421D1E" w:rsidP="007F1815">
      <w:pPr>
        <w:pStyle w:val="Bezmezer"/>
      </w:pPr>
      <w:r>
        <w:t>Existují dva typy lymfocytů</w:t>
      </w:r>
    </w:p>
    <w:p w14:paraId="2CCEF265" w14:textId="638E60D8" w:rsidR="00421D1E" w:rsidRDefault="00421D1E" w:rsidP="00421D1E">
      <w:pPr>
        <w:pStyle w:val="Bezmezer"/>
        <w:numPr>
          <w:ilvl w:val="0"/>
          <w:numId w:val="3"/>
        </w:numPr>
      </w:pPr>
      <w:r w:rsidRPr="00634C6B">
        <w:rPr>
          <w:b/>
          <w:bCs/>
        </w:rPr>
        <w:t>T lymfocyty</w:t>
      </w:r>
      <w:r w:rsidR="00825EE2">
        <w:t xml:space="preserve"> – dozrávají v brzlíku</w:t>
      </w:r>
    </w:p>
    <w:p w14:paraId="11787D44" w14:textId="7B21440E" w:rsidR="00421D1E" w:rsidRDefault="00421D1E" w:rsidP="00421D1E">
      <w:pPr>
        <w:pStyle w:val="Bezmezer"/>
        <w:numPr>
          <w:ilvl w:val="0"/>
          <w:numId w:val="3"/>
        </w:numPr>
      </w:pPr>
      <w:r w:rsidRPr="00634C6B">
        <w:rPr>
          <w:b/>
          <w:bCs/>
        </w:rPr>
        <w:t>B lymfocyty</w:t>
      </w:r>
      <w:r w:rsidR="00825EE2">
        <w:t xml:space="preserve"> – dozrávají v kostní dřeni</w:t>
      </w:r>
    </w:p>
    <w:p w14:paraId="2F93674E" w14:textId="4641BA58" w:rsidR="0000273D" w:rsidRDefault="0000273D" w:rsidP="009D4E6F">
      <w:pPr>
        <w:pStyle w:val="Bezmezer"/>
      </w:pPr>
    </w:p>
    <w:p w14:paraId="019BBA9D" w14:textId="680E230F" w:rsidR="009D4E6F" w:rsidRPr="008D2D1B" w:rsidRDefault="009D4E6F" w:rsidP="009D4E6F">
      <w:pPr>
        <w:pStyle w:val="Bezmezer"/>
        <w:rPr>
          <w:color w:val="EE0000"/>
        </w:rPr>
      </w:pPr>
      <w:r w:rsidRPr="008D2D1B">
        <w:rPr>
          <w:color w:val="EE0000"/>
        </w:rPr>
        <w:t>Třídy imunoglobulinů</w:t>
      </w:r>
    </w:p>
    <w:p w14:paraId="6E31AD6E" w14:textId="14500E6E" w:rsidR="009D4E6F" w:rsidRPr="008D2D1B" w:rsidRDefault="00036AF9" w:rsidP="009D4E6F">
      <w:pPr>
        <w:pStyle w:val="Bezmezer"/>
        <w:numPr>
          <w:ilvl w:val="0"/>
          <w:numId w:val="3"/>
        </w:numPr>
        <w:rPr>
          <w:color w:val="EE0000"/>
        </w:rPr>
      </w:pPr>
      <w:r w:rsidRPr="008D2D1B">
        <w:rPr>
          <w:color w:val="EE0000"/>
        </w:rPr>
        <w:t>Monomer</w:t>
      </w:r>
    </w:p>
    <w:p w14:paraId="16F4C1F7" w14:textId="7E9FF76F" w:rsidR="00036AF9" w:rsidRPr="008D2D1B" w:rsidRDefault="00036AF9" w:rsidP="009D4E6F">
      <w:pPr>
        <w:pStyle w:val="Bezmezer"/>
        <w:numPr>
          <w:ilvl w:val="0"/>
          <w:numId w:val="3"/>
        </w:numPr>
        <w:rPr>
          <w:color w:val="EE0000"/>
        </w:rPr>
      </w:pPr>
      <w:r w:rsidRPr="008D2D1B">
        <w:rPr>
          <w:color w:val="EE0000"/>
        </w:rPr>
        <w:t>Dimer</w:t>
      </w:r>
    </w:p>
    <w:p w14:paraId="255EECFC" w14:textId="66651675" w:rsidR="00036AF9" w:rsidRPr="008D2D1B" w:rsidRDefault="00036AF9" w:rsidP="009D4E6F">
      <w:pPr>
        <w:pStyle w:val="Bezmezer"/>
        <w:numPr>
          <w:ilvl w:val="0"/>
          <w:numId w:val="3"/>
        </w:numPr>
        <w:rPr>
          <w:color w:val="EE0000"/>
        </w:rPr>
      </w:pPr>
      <w:proofErr w:type="spellStart"/>
      <w:r w:rsidRPr="008D2D1B">
        <w:rPr>
          <w:color w:val="EE0000"/>
        </w:rPr>
        <w:t>Pentamer</w:t>
      </w:r>
      <w:proofErr w:type="spellEnd"/>
      <w:r w:rsidRPr="008D2D1B">
        <w:rPr>
          <w:color w:val="EE0000"/>
        </w:rPr>
        <w:t xml:space="preserve"> </w:t>
      </w:r>
    </w:p>
    <w:p w14:paraId="78A78F79" w14:textId="77777777" w:rsidR="008D2D1B" w:rsidRDefault="008D2D1B" w:rsidP="008D2D1B">
      <w:pPr>
        <w:pStyle w:val="Bezmezer"/>
      </w:pPr>
    </w:p>
    <w:p w14:paraId="347F83DA" w14:textId="66191A4D" w:rsidR="008D2D1B" w:rsidRDefault="00A15C8F" w:rsidP="008D2D1B">
      <w:pPr>
        <w:pStyle w:val="Bezmezer"/>
      </w:pPr>
      <w:r>
        <w:t xml:space="preserve">Funkce protilátek </w:t>
      </w:r>
    </w:p>
    <w:p w14:paraId="35BF3DE8" w14:textId="276890E6" w:rsidR="00E559D3" w:rsidRDefault="00E559D3" w:rsidP="00E559D3">
      <w:pPr>
        <w:pStyle w:val="Bezmezer"/>
        <w:numPr>
          <w:ilvl w:val="0"/>
          <w:numId w:val="3"/>
        </w:numPr>
      </w:pPr>
      <w:r w:rsidRPr="00EF5FE2">
        <w:rPr>
          <w:b/>
          <w:bCs/>
        </w:rPr>
        <w:t>Neutralizace</w:t>
      </w:r>
      <w:r>
        <w:t xml:space="preserve"> – protilátky neumí zabít, pouze neutralizovat</w:t>
      </w:r>
    </w:p>
    <w:p w14:paraId="4D1CEA33" w14:textId="3B5CD1A0" w:rsidR="00E559D3" w:rsidRDefault="00E559D3" w:rsidP="00E559D3">
      <w:pPr>
        <w:pStyle w:val="Bezmezer"/>
        <w:numPr>
          <w:ilvl w:val="0"/>
          <w:numId w:val="3"/>
        </w:numPr>
      </w:pPr>
      <w:proofErr w:type="spellStart"/>
      <w:r w:rsidRPr="00EF5FE2">
        <w:rPr>
          <w:b/>
          <w:bCs/>
        </w:rPr>
        <w:t>Opsonizace</w:t>
      </w:r>
      <w:proofErr w:type="spellEnd"/>
      <w:r>
        <w:t xml:space="preserve"> </w:t>
      </w:r>
      <w:r w:rsidR="000B3577">
        <w:t>–</w:t>
      </w:r>
      <w:r>
        <w:t xml:space="preserve"> </w:t>
      </w:r>
      <w:r w:rsidR="000B3577">
        <w:t xml:space="preserve">ochucení, připraví </w:t>
      </w:r>
      <w:r w:rsidR="00DE4451">
        <w:t xml:space="preserve">antigen ke snězení </w:t>
      </w:r>
    </w:p>
    <w:p w14:paraId="00A9EE8D" w14:textId="71C2CA3C" w:rsidR="00DE4451" w:rsidRDefault="00DE4451" w:rsidP="00E559D3">
      <w:pPr>
        <w:pStyle w:val="Bezmezer"/>
        <w:numPr>
          <w:ilvl w:val="0"/>
          <w:numId w:val="3"/>
        </w:numPr>
      </w:pPr>
      <w:r>
        <w:t>Aktivace komplementu – všimne si oslepeného antigenu</w:t>
      </w:r>
    </w:p>
    <w:p w14:paraId="2D4D5585" w14:textId="77777777" w:rsidR="000247B4" w:rsidRDefault="000247B4" w:rsidP="00E53AE7">
      <w:pPr>
        <w:pStyle w:val="Bezmezer"/>
      </w:pPr>
    </w:p>
    <w:p w14:paraId="2D600DC2" w14:textId="78854BF2" w:rsidR="00E53AE7" w:rsidRDefault="00E53AE7" w:rsidP="00E53AE7">
      <w:pPr>
        <w:pStyle w:val="Bezmezer"/>
      </w:pPr>
      <w:r>
        <w:t xml:space="preserve">Tvorba </w:t>
      </w:r>
      <w:proofErr w:type="spellStart"/>
      <w:r>
        <w:t>Ig</w:t>
      </w:r>
      <w:proofErr w:type="spellEnd"/>
      <w:r>
        <w:t xml:space="preserve"> (imunoglobulinu)</w:t>
      </w:r>
    </w:p>
    <w:p w14:paraId="4963AFAA" w14:textId="46E30F62" w:rsidR="00E53AE7" w:rsidRDefault="00E53AE7" w:rsidP="00E53AE7">
      <w:pPr>
        <w:pStyle w:val="Bezmezer"/>
        <w:numPr>
          <w:ilvl w:val="0"/>
          <w:numId w:val="3"/>
        </w:numPr>
      </w:pPr>
      <w:r>
        <w:t xml:space="preserve">Záleží na formě </w:t>
      </w:r>
      <w:proofErr w:type="spellStart"/>
      <w:r>
        <w:t>Ag</w:t>
      </w:r>
      <w:proofErr w:type="spellEnd"/>
    </w:p>
    <w:p w14:paraId="07387C6E" w14:textId="4070BD00" w:rsidR="00E53AE7" w:rsidRDefault="00E53AE7" w:rsidP="00E53AE7">
      <w:pPr>
        <w:pStyle w:val="Bezmezer"/>
        <w:numPr>
          <w:ilvl w:val="1"/>
          <w:numId w:val="3"/>
        </w:numPr>
      </w:pPr>
      <w:r>
        <w:t xml:space="preserve">Korpuskulární </w:t>
      </w:r>
      <w:r w:rsidR="00B93B88">
        <w:t xml:space="preserve">– první se tvoří </w:t>
      </w:r>
      <w:proofErr w:type="spellStart"/>
      <w:r w:rsidR="00B93B88">
        <w:t>IgM</w:t>
      </w:r>
      <w:proofErr w:type="spellEnd"/>
    </w:p>
    <w:p w14:paraId="2DE4A63C" w14:textId="585896E8" w:rsidR="00B93B88" w:rsidRDefault="00B93B88" w:rsidP="00E53AE7">
      <w:pPr>
        <w:pStyle w:val="Bezmezer"/>
        <w:numPr>
          <w:ilvl w:val="1"/>
          <w:numId w:val="3"/>
        </w:numPr>
      </w:pPr>
      <w:r>
        <w:t xml:space="preserve">Rozpustný – první se tvoří </w:t>
      </w:r>
      <w:proofErr w:type="spellStart"/>
      <w:r>
        <w:t>IgG</w:t>
      </w:r>
      <w:proofErr w:type="spellEnd"/>
    </w:p>
    <w:p w14:paraId="769AD382" w14:textId="77777777" w:rsidR="00EF5FE2" w:rsidRDefault="00EF5FE2" w:rsidP="00EF5FE2">
      <w:pPr>
        <w:pStyle w:val="Bezmezer"/>
      </w:pPr>
    </w:p>
    <w:p w14:paraId="21ADF148" w14:textId="3B7E56FC" w:rsidR="00EF5FE2" w:rsidRDefault="00EF5FE2" w:rsidP="00EF5FE2">
      <w:pPr>
        <w:pStyle w:val="Bezmezer"/>
      </w:pPr>
      <w:r w:rsidRPr="00016754">
        <w:rPr>
          <w:b/>
          <w:bCs/>
        </w:rPr>
        <w:t>Imunizace</w:t>
      </w:r>
      <w:r>
        <w:t xml:space="preserve"> </w:t>
      </w:r>
      <w:r w:rsidR="006210BF">
        <w:t xml:space="preserve">= zvyšování </w:t>
      </w:r>
      <w:r w:rsidR="00016754">
        <w:t>obranyschopnosti imunitního systému</w:t>
      </w:r>
    </w:p>
    <w:p w14:paraId="3A3A37D5" w14:textId="2FB30455" w:rsidR="005F5EEC" w:rsidRPr="006210BF" w:rsidRDefault="005F5EEC" w:rsidP="005F5EEC">
      <w:pPr>
        <w:pStyle w:val="Bezmezer"/>
        <w:numPr>
          <w:ilvl w:val="0"/>
          <w:numId w:val="3"/>
        </w:numPr>
        <w:rPr>
          <w:b/>
          <w:bCs/>
        </w:rPr>
      </w:pPr>
      <w:r w:rsidRPr="006210BF">
        <w:rPr>
          <w:b/>
          <w:bCs/>
        </w:rPr>
        <w:t xml:space="preserve">Aktivní </w:t>
      </w:r>
    </w:p>
    <w:p w14:paraId="55F58C26" w14:textId="0C76FE54" w:rsidR="005F5EEC" w:rsidRDefault="005F5EEC" w:rsidP="005F5EEC">
      <w:pPr>
        <w:pStyle w:val="Bezmezer"/>
        <w:numPr>
          <w:ilvl w:val="1"/>
          <w:numId w:val="3"/>
        </w:numPr>
      </w:pPr>
      <w:r>
        <w:t>Umělá</w:t>
      </w:r>
      <w:r w:rsidR="00037196">
        <w:t xml:space="preserve"> = </w:t>
      </w:r>
      <w:r w:rsidR="007A178E">
        <w:t>vakcinace (kratší trvání)</w:t>
      </w:r>
    </w:p>
    <w:p w14:paraId="5204772A" w14:textId="333432C2" w:rsidR="005F5EEC" w:rsidRDefault="005F5EEC" w:rsidP="005F5EEC">
      <w:pPr>
        <w:pStyle w:val="Bezmezer"/>
        <w:numPr>
          <w:ilvl w:val="1"/>
          <w:numId w:val="3"/>
        </w:numPr>
      </w:pPr>
      <w:r>
        <w:t xml:space="preserve">Přirozená </w:t>
      </w:r>
      <w:r w:rsidR="00037196">
        <w:t xml:space="preserve">= infekce </w:t>
      </w:r>
    </w:p>
    <w:p w14:paraId="4A1D815B" w14:textId="0EE975BD" w:rsidR="00BE35A1" w:rsidRPr="006210BF" w:rsidRDefault="007A178E" w:rsidP="00BE35A1">
      <w:pPr>
        <w:pStyle w:val="Bezmezer"/>
        <w:numPr>
          <w:ilvl w:val="0"/>
          <w:numId w:val="3"/>
        </w:numPr>
        <w:rPr>
          <w:b/>
          <w:bCs/>
        </w:rPr>
      </w:pPr>
      <w:r w:rsidRPr="006210BF">
        <w:rPr>
          <w:b/>
          <w:bCs/>
        </w:rPr>
        <w:t xml:space="preserve">Pasivní </w:t>
      </w:r>
    </w:p>
    <w:p w14:paraId="6B5FFD53" w14:textId="655B28E6" w:rsidR="007A178E" w:rsidRDefault="007A178E" w:rsidP="007A178E">
      <w:pPr>
        <w:pStyle w:val="Bezmezer"/>
        <w:numPr>
          <w:ilvl w:val="1"/>
          <w:numId w:val="3"/>
        </w:numPr>
      </w:pPr>
      <w:r>
        <w:t xml:space="preserve">Přirozená (přenos </w:t>
      </w:r>
      <w:r w:rsidR="006210BF">
        <w:t>z matky na dítě)</w:t>
      </w:r>
    </w:p>
    <w:p w14:paraId="3C443428" w14:textId="5712C259" w:rsidR="006210BF" w:rsidRDefault="006210BF" w:rsidP="007A178E">
      <w:pPr>
        <w:pStyle w:val="Bezmezer"/>
        <w:numPr>
          <w:ilvl w:val="1"/>
          <w:numId w:val="3"/>
        </w:numPr>
      </w:pPr>
      <w:r>
        <w:t xml:space="preserve">Umělá (předání hyperimunních </w:t>
      </w:r>
      <w:proofErr w:type="spellStart"/>
      <w:r>
        <w:t>Ig</w:t>
      </w:r>
      <w:proofErr w:type="spellEnd"/>
      <w:r>
        <w:t>)</w:t>
      </w:r>
    </w:p>
    <w:p w14:paraId="2501A576" w14:textId="77777777" w:rsidR="00A82328" w:rsidRDefault="00A82328" w:rsidP="00A82328">
      <w:pPr>
        <w:pStyle w:val="Bezmezer"/>
      </w:pPr>
    </w:p>
    <w:p w14:paraId="5A0A0EC6" w14:textId="61319988" w:rsidR="00A82328" w:rsidRDefault="00A82328" w:rsidP="00A82328">
      <w:pPr>
        <w:pStyle w:val="Bezmezer"/>
      </w:pPr>
      <w:r>
        <w:t>Typy dnešních vakcín</w:t>
      </w:r>
    </w:p>
    <w:p w14:paraId="5B776302" w14:textId="0F9E5489" w:rsidR="00CF56A7" w:rsidRDefault="00A82328" w:rsidP="00CF56A7">
      <w:pPr>
        <w:pStyle w:val="Bezmezer"/>
        <w:numPr>
          <w:ilvl w:val="0"/>
          <w:numId w:val="3"/>
        </w:numPr>
      </w:pPr>
      <w:r>
        <w:t xml:space="preserve">Živé </w:t>
      </w:r>
      <w:r w:rsidR="00CF56A7">
        <w:t>– vakcíny virů, bakterií (TBC, příušnice, …)</w:t>
      </w:r>
    </w:p>
    <w:p w14:paraId="3B85FFCC" w14:textId="3D08C010" w:rsidR="00CF56A7" w:rsidRDefault="00CF56A7" w:rsidP="00CF56A7">
      <w:pPr>
        <w:pStyle w:val="Bezmezer"/>
        <w:numPr>
          <w:ilvl w:val="0"/>
          <w:numId w:val="3"/>
        </w:numPr>
      </w:pPr>
      <w:r>
        <w:t xml:space="preserve">Usmrcené </w:t>
      </w:r>
      <w:r w:rsidR="004205AA">
        <w:t>–</w:t>
      </w:r>
      <w:r>
        <w:t xml:space="preserve"> </w:t>
      </w:r>
      <w:r w:rsidR="004205AA">
        <w:t>usmrcené bakterie/virus</w:t>
      </w:r>
    </w:p>
    <w:p w14:paraId="54130210" w14:textId="28F9C880" w:rsidR="004205AA" w:rsidRDefault="004205AA" w:rsidP="00CF56A7">
      <w:pPr>
        <w:pStyle w:val="Bezmezer"/>
        <w:numPr>
          <w:ilvl w:val="0"/>
          <w:numId w:val="3"/>
        </w:numPr>
      </w:pPr>
      <w:r>
        <w:t xml:space="preserve">Toxoidy </w:t>
      </w:r>
    </w:p>
    <w:p w14:paraId="7FECF6BA" w14:textId="2AA7BA0D" w:rsidR="004205AA" w:rsidRDefault="004205AA" w:rsidP="00CF56A7">
      <w:pPr>
        <w:pStyle w:val="Bezmezer"/>
        <w:numPr>
          <w:ilvl w:val="0"/>
          <w:numId w:val="3"/>
        </w:numPr>
      </w:pPr>
      <w:r>
        <w:t>…</w:t>
      </w:r>
    </w:p>
    <w:p w14:paraId="38BC7845" w14:textId="77777777" w:rsidR="004205AA" w:rsidRDefault="004205AA" w:rsidP="004205AA">
      <w:pPr>
        <w:pStyle w:val="Bezmezer"/>
      </w:pPr>
    </w:p>
    <w:p w14:paraId="1D6DB106" w14:textId="3284CC3B" w:rsidR="004205AA" w:rsidRDefault="00EF6B3B" w:rsidP="004205AA">
      <w:pPr>
        <w:pStyle w:val="Bezmezer"/>
      </w:pPr>
      <w:proofErr w:type="spellStart"/>
      <w:r w:rsidRPr="00E151FA">
        <w:rPr>
          <w:b/>
          <w:bCs/>
        </w:rPr>
        <w:t>Hexavakcína</w:t>
      </w:r>
      <w:proofErr w:type="spellEnd"/>
      <w:r>
        <w:t xml:space="preserve"> </w:t>
      </w:r>
      <w:r w:rsidR="00E928F5">
        <w:t xml:space="preserve">= očkování proti </w:t>
      </w:r>
      <w:r w:rsidR="00E151FA">
        <w:t>6 velkým onemocněním v jedné injekci</w:t>
      </w:r>
    </w:p>
    <w:p w14:paraId="1391C2EE" w14:textId="77777777" w:rsidR="00E151FA" w:rsidRDefault="00E151FA" w:rsidP="004205AA">
      <w:pPr>
        <w:pStyle w:val="Bezmezer"/>
      </w:pPr>
    </w:p>
    <w:sectPr w:rsidR="00E151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B05B9"/>
    <w:multiLevelType w:val="hybridMultilevel"/>
    <w:tmpl w:val="9EEEC0AE"/>
    <w:lvl w:ilvl="0" w:tplc="E0A474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8D68AC"/>
    <w:multiLevelType w:val="hybridMultilevel"/>
    <w:tmpl w:val="C0668556"/>
    <w:lvl w:ilvl="0" w:tplc="E0A474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8033D1"/>
    <w:multiLevelType w:val="hybridMultilevel"/>
    <w:tmpl w:val="1EC02C9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404560">
    <w:abstractNumId w:val="0"/>
  </w:num>
  <w:num w:numId="2" w16cid:durableId="1867332014">
    <w:abstractNumId w:val="2"/>
  </w:num>
  <w:num w:numId="3" w16cid:durableId="30038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3D"/>
    <w:rsid w:val="00000D10"/>
    <w:rsid w:val="0000273D"/>
    <w:rsid w:val="00016754"/>
    <w:rsid w:val="000247B4"/>
    <w:rsid w:val="0002484F"/>
    <w:rsid w:val="00036AF9"/>
    <w:rsid w:val="00037196"/>
    <w:rsid w:val="00053F65"/>
    <w:rsid w:val="00093027"/>
    <w:rsid w:val="00096B7C"/>
    <w:rsid w:val="000A205D"/>
    <w:rsid w:val="000A3101"/>
    <w:rsid w:val="000A78F4"/>
    <w:rsid w:val="000B3577"/>
    <w:rsid w:val="000C089B"/>
    <w:rsid w:val="000E7974"/>
    <w:rsid w:val="00110FC5"/>
    <w:rsid w:val="00176C64"/>
    <w:rsid w:val="00184A8D"/>
    <w:rsid w:val="001931F0"/>
    <w:rsid w:val="001B610A"/>
    <w:rsid w:val="001D277F"/>
    <w:rsid w:val="00207BC4"/>
    <w:rsid w:val="002422C5"/>
    <w:rsid w:val="002C4261"/>
    <w:rsid w:val="002C5A31"/>
    <w:rsid w:val="002E07AD"/>
    <w:rsid w:val="00345156"/>
    <w:rsid w:val="00367FA9"/>
    <w:rsid w:val="00377E1E"/>
    <w:rsid w:val="003A0E58"/>
    <w:rsid w:val="003C43F1"/>
    <w:rsid w:val="003F04B5"/>
    <w:rsid w:val="00403F02"/>
    <w:rsid w:val="004205AA"/>
    <w:rsid w:val="00420F78"/>
    <w:rsid w:val="00421D1E"/>
    <w:rsid w:val="004430FD"/>
    <w:rsid w:val="0046536C"/>
    <w:rsid w:val="00484DBB"/>
    <w:rsid w:val="004904B8"/>
    <w:rsid w:val="00491DB4"/>
    <w:rsid w:val="00496587"/>
    <w:rsid w:val="004B57A2"/>
    <w:rsid w:val="004D0DD4"/>
    <w:rsid w:val="005209ED"/>
    <w:rsid w:val="00534AE5"/>
    <w:rsid w:val="005F5EEC"/>
    <w:rsid w:val="005F772C"/>
    <w:rsid w:val="00610BC9"/>
    <w:rsid w:val="00611BFE"/>
    <w:rsid w:val="00612990"/>
    <w:rsid w:val="006210BF"/>
    <w:rsid w:val="00634C6B"/>
    <w:rsid w:val="00642919"/>
    <w:rsid w:val="006521AE"/>
    <w:rsid w:val="006828D9"/>
    <w:rsid w:val="006F1C25"/>
    <w:rsid w:val="00706280"/>
    <w:rsid w:val="0075159A"/>
    <w:rsid w:val="007653D1"/>
    <w:rsid w:val="007768F6"/>
    <w:rsid w:val="00782A6C"/>
    <w:rsid w:val="007A178E"/>
    <w:rsid w:val="007B18CC"/>
    <w:rsid w:val="007C7BEE"/>
    <w:rsid w:val="007D5F69"/>
    <w:rsid w:val="007E7A08"/>
    <w:rsid w:val="007F1815"/>
    <w:rsid w:val="007F2FFE"/>
    <w:rsid w:val="00825EE2"/>
    <w:rsid w:val="00837095"/>
    <w:rsid w:val="00875004"/>
    <w:rsid w:val="008D2D1B"/>
    <w:rsid w:val="00910215"/>
    <w:rsid w:val="00935BFC"/>
    <w:rsid w:val="009643FF"/>
    <w:rsid w:val="00985AA8"/>
    <w:rsid w:val="009D4E6F"/>
    <w:rsid w:val="009F2165"/>
    <w:rsid w:val="009F4343"/>
    <w:rsid w:val="00A15C8F"/>
    <w:rsid w:val="00A51354"/>
    <w:rsid w:val="00A6321F"/>
    <w:rsid w:val="00A76A4A"/>
    <w:rsid w:val="00A82328"/>
    <w:rsid w:val="00AD4129"/>
    <w:rsid w:val="00AE7F9E"/>
    <w:rsid w:val="00AF007E"/>
    <w:rsid w:val="00AF3E6B"/>
    <w:rsid w:val="00AF7ECB"/>
    <w:rsid w:val="00B15A67"/>
    <w:rsid w:val="00B24E98"/>
    <w:rsid w:val="00B3760B"/>
    <w:rsid w:val="00B93B88"/>
    <w:rsid w:val="00BD06C0"/>
    <w:rsid w:val="00BE35A1"/>
    <w:rsid w:val="00C0491A"/>
    <w:rsid w:val="00C6521F"/>
    <w:rsid w:val="00CA263F"/>
    <w:rsid w:val="00CD29BA"/>
    <w:rsid w:val="00CF56A7"/>
    <w:rsid w:val="00D255FC"/>
    <w:rsid w:val="00DA011D"/>
    <w:rsid w:val="00DE4451"/>
    <w:rsid w:val="00E11F3F"/>
    <w:rsid w:val="00E151FA"/>
    <w:rsid w:val="00E30E5D"/>
    <w:rsid w:val="00E53AE7"/>
    <w:rsid w:val="00E559D3"/>
    <w:rsid w:val="00E57B24"/>
    <w:rsid w:val="00E71BB2"/>
    <w:rsid w:val="00E85578"/>
    <w:rsid w:val="00E928F5"/>
    <w:rsid w:val="00E93246"/>
    <w:rsid w:val="00EB4A28"/>
    <w:rsid w:val="00EF5FE2"/>
    <w:rsid w:val="00EF6B3B"/>
    <w:rsid w:val="00F9716A"/>
    <w:rsid w:val="00FA505F"/>
    <w:rsid w:val="00FD1DFE"/>
    <w:rsid w:val="00FD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0AAF4"/>
  <w15:chartTrackingRefBased/>
  <w15:docId w15:val="{6A18B3D7-DF68-4F87-AE71-15EB607F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5159A"/>
    <w:pPr>
      <w:spacing w:after="60"/>
    </w:pPr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002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02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02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02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02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02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02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02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02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02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02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02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0273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0273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0273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0273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0273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0273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02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02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02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02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02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0273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0273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0273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02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0273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0273D"/>
    <w:rPr>
      <w:b/>
      <w:bCs/>
      <w:smallCaps/>
      <w:color w:val="0F4761" w:themeColor="accent1" w:themeShade="BF"/>
      <w:spacing w:val="5"/>
    </w:rPr>
  </w:style>
  <w:style w:type="paragraph" w:styleId="Bezmezer">
    <w:name w:val="No Spacing"/>
    <w:uiPriority w:val="1"/>
    <w:qFormat/>
    <w:rsid w:val="0000273D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892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Vojta Výborný</dc:creator>
  <cp:keywords/>
  <dc:description/>
  <cp:lastModifiedBy>Vojta Výborný</cp:lastModifiedBy>
  <cp:revision>113</cp:revision>
  <dcterms:created xsi:type="dcterms:W3CDTF">2026-10-12T08:16:00Z</dcterms:created>
  <dcterms:modified xsi:type="dcterms:W3CDTF">2026-10-12T15:12:00Z</dcterms:modified>
</cp:coreProperties>
</file>