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3E80D" w14:textId="6AEAEDE5" w:rsidR="002D2808" w:rsidRPr="002D2808" w:rsidRDefault="002D2808" w:rsidP="002D2808">
      <w:pPr>
        <w:ind w:firstLine="0"/>
        <w:jc w:val="center"/>
        <w:rPr>
          <w:rFonts w:ascii="宋体" w:eastAsia="宋体" w:hAnsi="宋体" w:hint="eastAsia"/>
          <w:b/>
          <w:bCs/>
          <w:sz w:val="44"/>
          <w:szCs w:val="44"/>
        </w:rPr>
      </w:pPr>
      <w:r w:rsidRPr="002D2808">
        <w:rPr>
          <w:rFonts w:ascii="宋体" w:eastAsia="宋体" w:hAnsi="宋体" w:hint="eastAsia"/>
          <w:b/>
          <w:bCs/>
          <w:sz w:val="44"/>
          <w:szCs w:val="44"/>
        </w:rPr>
        <w:t>第十一讲</w:t>
      </w:r>
      <w:r>
        <w:rPr>
          <w:rFonts w:ascii="宋体" w:eastAsia="宋体" w:hAnsi="宋体" w:hint="eastAsia"/>
          <w:b/>
          <w:bCs/>
          <w:sz w:val="44"/>
          <w:szCs w:val="44"/>
        </w:rPr>
        <w:t xml:space="preserve"> </w:t>
      </w:r>
      <w:r w:rsidRPr="002D2808">
        <w:rPr>
          <w:rFonts w:ascii="宋体" w:eastAsia="宋体" w:hAnsi="宋体" w:hint="eastAsia"/>
          <w:b/>
          <w:bCs/>
          <w:sz w:val="44"/>
          <w:szCs w:val="44"/>
        </w:rPr>
        <w:t>操作系统安全</w:t>
      </w:r>
    </w:p>
    <w:p w14:paraId="191403B1" w14:textId="016AFAD1" w:rsidR="00170FA5" w:rsidRPr="00795D4B" w:rsidRDefault="002D2808" w:rsidP="002D2808">
      <w:pPr>
        <w:ind w:firstLine="0"/>
        <w:jc w:val="center"/>
        <w:rPr>
          <w:rFonts w:ascii="宋体" w:eastAsia="宋体" w:hAnsi="宋体" w:hint="eastAsia"/>
          <w:b/>
          <w:bCs/>
          <w:sz w:val="44"/>
          <w:szCs w:val="44"/>
        </w:rPr>
      </w:pPr>
      <w:r w:rsidRPr="00C64F34">
        <w:rPr>
          <w:rFonts w:ascii="宋体" w:eastAsia="宋体" w:hAnsi="宋体" w:hint="eastAsia"/>
          <w:b/>
          <w:bCs/>
          <w:sz w:val="44"/>
          <w:szCs w:val="44"/>
        </w:rPr>
        <w:t xml:space="preserve">Part </w:t>
      </w:r>
      <w:r>
        <w:rPr>
          <w:rFonts w:ascii="宋体" w:eastAsia="宋体" w:hAnsi="宋体" w:hint="eastAsia"/>
          <w:b/>
          <w:bCs/>
          <w:sz w:val="44"/>
          <w:szCs w:val="44"/>
        </w:rPr>
        <w:t xml:space="preserve">Ⅱ </w:t>
      </w:r>
      <w:r w:rsidRPr="002D2808">
        <w:rPr>
          <w:rFonts w:ascii="宋体" w:eastAsia="宋体" w:hAnsi="宋体" w:hint="eastAsia"/>
          <w:b/>
          <w:bCs/>
          <w:sz w:val="44"/>
          <w:szCs w:val="44"/>
        </w:rPr>
        <w:t>基于活动目录的</w:t>
      </w:r>
      <w:proofErr w:type="gramStart"/>
      <w:r w:rsidRPr="002D2808">
        <w:rPr>
          <w:rFonts w:ascii="宋体" w:eastAsia="宋体" w:hAnsi="宋体" w:hint="eastAsia"/>
          <w:b/>
          <w:bCs/>
          <w:sz w:val="44"/>
          <w:szCs w:val="44"/>
        </w:rPr>
        <w:t>域安全</w:t>
      </w:r>
      <w:proofErr w:type="gramEnd"/>
      <w:r w:rsidRPr="002D2808">
        <w:rPr>
          <w:rFonts w:ascii="宋体" w:eastAsia="宋体" w:hAnsi="宋体" w:hint="eastAsia"/>
          <w:b/>
          <w:bCs/>
          <w:sz w:val="44"/>
          <w:szCs w:val="44"/>
        </w:rPr>
        <w:t>机制</w:t>
      </w:r>
    </w:p>
    <w:p w14:paraId="39F5949B" w14:textId="445EC4E9" w:rsidR="002D2808" w:rsidRDefault="00F20291" w:rsidP="00F20291">
      <w:pPr>
        <w:ind w:firstLine="0"/>
        <w:rPr>
          <w:rFonts w:ascii="华文楷体" w:eastAsia="华文楷体" w:hAnsi="华文楷体" w:hint="eastAsia"/>
          <w:sz w:val="28"/>
          <w:szCs w:val="28"/>
        </w:rPr>
      </w:pPr>
      <w:r>
        <w:rPr>
          <w:rFonts w:ascii="华文楷体" w:eastAsia="华文楷体" w:hAnsi="华文楷体" w:hint="eastAsia"/>
          <w:sz w:val="28"/>
          <w:szCs w:val="28"/>
        </w:rPr>
        <w:t>一、</w:t>
      </w:r>
      <w:r w:rsidRPr="00F20291">
        <w:rPr>
          <w:rFonts w:ascii="华文楷体" w:eastAsia="华文楷体" w:hAnsi="华文楷体" w:hint="eastAsia"/>
          <w:sz w:val="28"/>
          <w:szCs w:val="28"/>
        </w:rPr>
        <w:t>Windows域</w:t>
      </w:r>
    </w:p>
    <w:p w14:paraId="1B4A9958" w14:textId="1F8C43C0" w:rsidR="00462DEC" w:rsidRDefault="00F20291" w:rsidP="00F20291">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F20291">
        <w:rPr>
          <w:rFonts w:ascii="华文楷体" w:eastAsia="华文楷体" w:hAnsi="华文楷体" w:hint="eastAsia"/>
          <w:sz w:val="28"/>
          <w:szCs w:val="28"/>
        </w:rPr>
        <w:t>Workgroup</w:t>
      </w:r>
      <w:r>
        <w:rPr>
          <w:rFonts w:ascii="华文楷体" w:eastAsia="华文楷体" w:hAnsi="华文楷体" w:hint="eastAsia"/>
          <w:sz w:val="28"/>
          <w:szCs w:val="28"/>
        </w:rPr>
        <w:t>（工作组）</w:t>
      </w:r>
      <w:r w:rsidRPr="00F20291">
        <w:rPr>
          <w:rFonts w:ascii="华文楷体" w:eastAsia="华文楷体" w:hAnsi="华文楷体" w:hint="eastAsia"/>
          <w:sz w:val="28"/>
          <w:szCs w:val="28"/>
        </w:rPr>
        <w:t>管理模型</w:t>
      </w:r>
    </w:p>
    <w:p w14:paraId="7619F86A" w14:textId="15AFF8F2" w:rsidR="00462DEC" w:rsidRDefault="00F20291" w:rsidP="00F20291">
      <w:pPr>
        <w:ind w:firstLineChars="200" w:firstLine="560"/>
        <w:rPr>
          <w:rFonts w:ascii="华文楷体" w:eastAsia="华文楷体" w:hAnsi="华文楷体" w:hint="eastAsia"/>
          <w:sz w:val="28"/>
          <w:szCs w:val="28"/>
        </w:rPr>
      </w:pPr>
      <w:r w:rsidRPr="00F20291">
        <w:rPr>
          <w:rFonts w:ascii="华文楷体" w:eastAsia="华文楷体" w:hAnsi="华文楷体" w:hint="eastAsia"/>
          <w:sz w:val="28"/>
          <w:szCs w:val="28"/>
        </w:rPr>
        <w:t>假设现在工作组内有两台计算机：一台是服务器Florence</w:t>
      </w:r>
      <w:r>
        <w:rPr>
          <w:rFonts w:ascii="华文楷体" w:eastAsia="华文楷体" w:hAnsi="华文楷体" w:hint="eastAsia"/>
          <w:sz w:val="28"/>
          <w:szCs w:val="28"/>
        </w:rPr>
        <w:t>（</w:t>
      </w:r>
      <w:r w:rsidRPr="00F20291">
        <w:rPr>
          <w:rFonts w:ascii="华文楷体" w:eastAsia="华文楷体" w:hAnsi="华文楷体"/>
          <w:sz w:val="28"/>
          <w:szCs w:val="28"/>
        </w:rPr>
        <w:t>职能：提供资源和分配资源</w:t>
      </w:r>
      <w:r>
        <w:rPr>
          <w:rFonts w:ascii="华文楷体" w:eastAsia="华文楷体" w:hAnsi="华文楷体" w:hint="eastAsia"/>
          <w:sz w:val="28"/>
          <w:szCs w:val="28"/>
        </w:rPr>
        <w:t>），</w:t>
      </w:r>
      <w:r w:rsidRPr="00F20291">
        <w:rPr>
          <w:rFonts w:ascii="华文楷体" w:eastAsia="华文楷体" w:hAnsi="华文楷体" w:hint="eastAsia"/>
          <w:sz w:val="28"/>
          <w:szCs w:val="28"/>
        </w:rPr>
        <w:t>一台是客户机Perth</w:t>
      </w:r>
      <w:r>
        <w:rPr>
          <w:rFonts w:ascii="华文楷体" w:eastAsia="华文楷体" w:hAnsi="华文楷体" w:hint="eastAsia"/>
          <w:sz w:val="28"/>
          <w:szCs w:val="28"/>
        </w:rPr>
        <w:t>。</w:t>
      </w:r>
    </w:p>
    <w:p w14:paraId="48C8B3B5" w14:textId="028E9B15" w:rsidR="00F20291" w:rsidRDefault="00F20291" w:rsidP="00F20291">
      <w:pPr>
        <w:ind w:firstLineChars="200" w:firstLine="560"/>
        <w:rPr>
          <w:rFonts w:ascii="华文楷体" w:eastAsia="华文楷体" w:hAnsi="华文楷体" w:hint="eastAsia"/>
          <w:sz w:val="28"/>
          <w:szCs w:val="28"/>
        </w:rPr>
      </w:pPr>
      <w:r w:rsidRPr="00F20291">
        <w:rPr>
          <w:rFonts w:ascii="华文楷体" w:eastAsia="华文楷体" w:hAnsi="华文楷体" w:hint="eastAsia"/>
          <w:sz w:val="28"/>
          <w:szCs w:val="28"/>
        </w:rPr>
        <w:t>假设服务器Florence提供一个简单的共享文件</w:t>
      </w:r>
      <w:proofErr w:type="gramStart"/>
      <w:r w:rsidRPr="00F20291">
        <w:rPr>
          <w:rFonts w:ascii="华文楷体" w:eastAsia="华文楷体" w:hAnsi="华文楷体" w:hint="eastAsia"/>
          <w:sz w:val="28"/>
          <w:szCs w:val="28"/>
        </w:rPr>
        <w:t>夹作为</w:t>
      </w:r>
      <w:proofErr w:type="gramEnd"/>
      <w:r w:rsidRPr="00F20291">
        <w:rPr>
          <w:rFonts w:ascii="华文楷体" w:eastAsia="华文楷体" w:hAnsi="华文楷体" w:hint="eastAsia"/>
          <w:sz w:val="28"/>
          <w:szCs w:val="28"/>
        </w:rPr>
        <w:t>服务资源</w:t>
      </w:r>
      <w:r>
        <w:rPr>
          <w:rFonts w:ascii="华文楷体" w:eastAsia="华文楷体" w:hAnsi="华文楷体" w:hint="eastAsia"/>
          <w:sz w:val="28"/>
          <w:szCs w:val="28"/>
        </w:rPr>
        <w:t>。</w:t>
      </w:r>
    </w:p>
    <w:p w14:paraId="380DD564" w14:textId="6020630C" w:rsidR="00F20291" w:rsidRDefault="00F20291" w:rsidP="00F20291">
      <w:pPr>
        <w:ind w:firstLineChars="200" w:firstLine="560"/>
        <w:rPr>
          <w:rFonts w:ascii="华文楷体" w:eastAsia="华文楷体" w:hAnsi="华文楷体" w:hint="eastAsia"/>
          <w:sz w:val="28"/>
          <w:szCs w:val="28"/>
        </w:rPr>
      </w:pPr>
      <w:r w:rsidRPr="00F20291">
        <w:rPr>
          <w:rFonts w:ascii="华文楷体" w:eastAsia="华文楷体" w:hAnsi="华文楷体" w:hint="eastAsia"/>
          <w:sz w:val="28"/>
          <w:szCs w:val="28"/>
        </w:rPr>
        <w:t>任务：要把这个共享文件夹的访问权限授予公司内的员工张建国（注意，这个文件夹只有张建国一个人可以访问！）</w:t>
      </w:r>
    </w:p>
    <w:p w14:paraId="37C69D9A" w14:textId="77777777" w:rsidR="009038A9" w:rsidRPr="009038A9" w:rsidRDefault="009038A9" w:rsidP="009038A9">
      <w:pPr>
        <w:ind w:firstLineChars="200" w:firstLine="560"/>
        <w:rPr>
          <w:rFonts w:ascii="华文楷体" w:eastAsia="华文楷体" w:hAnsi="华文楷体" w:hint="eastAsia"/>
          <w:sz w:val="28"/>
          <w:szCs w:val="28"/>
        </w:rPr>
      </w:pPr>
      <w:r w:rsidRPr="009038A9">
        <w:rPr>
          <w:rFonts w:ascii="华文楷体" w:eastAsia="华文楷体" w:hAnsi="华文楷体" w:hint="eastAsia"/>
          <w:sz w:val="28"/>
          <w:szCs w:val="28"/>
        </w:rPr>
        <w:t>一般情况下管理员的思路：</w:t>
      </w:r>
    </w:p>
    <w:p w14:paraId="5B981ECF" w14:textId="29C5FC09" w:rsidR="00F20291" w:rsidRDefault="00C10A4A" w:rsidP="009038A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①</w:t>
      </w:r>
      <w:r w:rsidR="009038A9" w:rsidRPr="009038A9">
        <w:rPr>
          <w:rFonts w:ascii="华文楷体" w:eastAsia="华文楷体" w:hAnsi="华文楷体" w:hint="eastAsia"/>
          <w:sz w:val="28"/>
          <w:szCs w:val="28"/>
        </w:rPr>
        <w:t>在服务器上为张建国这个用户创建一个用户账号，如果访问者能回答出张建国账号的用户名和密码，服务器就认可这个访问者就是张建国。</w:t>
      </w:r>
    </w:p>
    <w:p w14:paraId="641D3F36" w14:textId="79C7A3EE" w:rsidR="009038A9" w:rsidRDefault="00C10A4A" w:rsidP="009038A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②</w:t>
      </w:r>
      <w:r w:rsidR="009038A9" w:rsidRPr="009038A9">
        <w:rPr>
          <w:rFonts w:ascii="华文楷体" w:eastAsia="华文楷体" w:hAnsi="华文楷体" w:hint="eastAsia"/>
          <w:sz w:val="28"/>
          <w:szCs w:val="28"/>
        </w:rPr>
        <w:t>接下来张建国就在客户机Perth上准备访问服务器上的共享文件夹，他准备访问资源\\Florence\人事档案，服务器对访问者提出了身份验证请求。</w:t>
      </w:r>
    </w:p>
    <w:p w14:paraId="13CD14ED" w14:textId="19CA3680" w:rsidR="009038A9" w:rsidRDefault="00C10A4A" w:rsidP="009038A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③</w:t>
      </w:r>
      <w:r w:rsidR="009038A9" w:rsidRPr="009038A9">
        <w:rPr>
          <w:rFonts w:ascii="华文楷体" w:eastAsia="华文楷体" w:hAnsi="华文楷体" w:hint="eastAsia"/>
          <w:sz w:val="28"/>
          <w:szCs w:val="28"/>
        </w:rPr>
        <w:t>张建国成功地通过了身份验证，访问到了目标资源。</w:t>
      </w:r>
    </w:p>
    <w:p w14:paraId="051FE7E0" w14:textId="685A990F" w:rsidR="00C10A4A" w:rsidRDefault="00266033" w:rsidP="00266033">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问题：</w:t>
      </w:r>
      <w:r w:rsidRPr="00266033">
        <w:rPr>
          <w:rFonts w:ascii="华文楷体" w:eastAsia="华文楷体" w:hAnsi="华文楷体" w:hint="eastAsia"/>
          <w:sz w:val="28"/>
          <w:szCs w:val="28"/>
        </w:rPr>
        <w:t>如果这500台服务器上都有资源要分配给张建国，那会有什么样的后果呢？假设公司有1000名员工呢？</w:t>
      </w:r>
    </w:p>
    <w:p w14:paraId="2AE78A70" w14:textId="470BDFFB" w:rsidR="00266033" w:rsidRDefault="00665B4C" w:rsidP="00665B4C">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665B4C">
        <w:rPr>
          <w:rFonts w:ascii="华文楷体" w:eastAsia="华文楷体" w:hAnsi="华文楷体" w:hint="eastAsia"/>
          <w:sz w:val="28"/>
          <w:szCs w:val="28"/>
        </w:rPr>
        <w:t>域</w:t>
      </w:r>
    </w:p>
    <w:p w14:paraId="6FE394A1" w14:textId="20507DCF" w:rsidR="00266033" w:rsidRDefault="00665B4C" w:rsidP="00266033">
      <w:pPr>
        <w:ind w:firstLineChars="200" w:firstLine="560"/>
        <w:rPr>
          <w:rFonts w:ascii="华文楷体" w:eastAsia="华文楷体" w:hAnsi="华文楷体" w:hint="eastAsia"/>
          <w:sz w:val="28"/>
          <w:szCs w:val="28"/>
        </w:rPr>
      </w:pPr>
      <w:r w:rsidRPr="00665B4C">
        <w:rPr>
          <w:rFonts w:ascii="华文楷体" w:eastAsia="华文楷体" w:hAnsi="华文楷体"/>
          <w:sz w:val="28"/>
          <w:szCs w:val="28"/>
        </w:rPr>
        <w:lastRenderedPageBreak/>
        <w:t>解决问题的思路</w:t>
      </w:r>
      <w:r>
        <w:rPr>
          <w:rFonts w:ascii="华文楷体" w:eastAsia="华文楷体" w:hAnsi="华文楷体" w:hint="eastAsia"/>
          <w:sz w:val="28"/>
          <w:szCs w:val="28"/>
        </w:rPr>
        <w:t>：</w:t>
      </w:r>
      <w:r w:rsidRPr="00665B4C">
        <w:rPr>
          <w:rFonts w:ascii="华文楷体" w:eastAsia="华文楷体" w:hAnsi="华文楷体"/>
          <w:sz w:val="28"/>
          <w:szCs w:val="28"/>
        </w:rPr>
        <w:t>只要有一台计算机为公司员工创建了用户账号，其他计算机就可以共享账号了。这样就很好地解决了账号重复创建的问题。</w:t>
      </w:r>
    </w:p>
    <w:p w14:paraId="0A2F0958" w14:textId="41B42100" w:rsidR="00665B4C" w:rsidRDefault="00665B4C" w:rsidP="00266033">
      <w:pPr>
        <w:ind w:firstLineChars="200" w:firstLine="560"/>
        <w:rPr>
          <w:rFonts w:ascii="华文楷体" w:eastAsia="华文楷体" w:hAnsi="华文楷体" w:hint="eastAsia"/>
          <w:sz w:val="28"/>
          <w:szCs w:val="28"/>
        </w:rPr>
      </w:pPr>
      <w:proofErr w:type="gramStart"/>
      <w:r w:rsidRPr="00665B4C">
        <w:rPr>
          <w:rFonts w:ascii="华文楷体" w:eastAsia="华文楷体" w:hAnsi="华文楷体"/>
          <w:sz w:val="28"/>
          <w:szCs w:val="28"/>
        </w:rPr>
        <w:t>域就是</w:t>
      </w:r>
      <w:proofErr w:type="gramEnd"/>
      <w:r w:rsidRPr="00665B4C">
        <w:rPr>
          <w:rFonts w:ascii="华文楷体" w:eastAsia="华文楷体" w:hAnsi="华文楷体"/>
          <w:sz w:val="28"/>
          <w:szCs w:val="28"/>
        </w:rPr>
        <w:t>共享用户账号、计算机账号和安全策略的计算机集合。</w:t>
      </w:r>
    </w:p>
    <w:p w14:paraId="110615AB" w14:textId="4425E937" w:rsidR="00665B4C" w:rsidRDefault="00665B4C" w:rsidP="00266033">
      <w:pPr>
        <w:ind w:firstLineChars="200" w:firstLine="560"/>
        <w:rPr>
          <w:rFonts w:ascii="华文楷体" w:eastAsia="华文楷体" w:hAnsi="华文楷体" w:hint="eastAsia"/>
          <w:sz w:val="28"/>
          <w:szCs w:val="28"/>
        </w:rPr>
      </w:pPr>
      <w:r w:rsidRPr="00665B4C">
        <w:rPr>
          <w:rFonts w:ascii="华文楷体" w:eastAsia="华文楷体" w:hAnsi="华文楷体"/>
          <w:sz w:val="28"/>
          <w:szCs w:val="28"/>
        </w:rPr>
        <w:t>域是一个安全边界</w:t>
      </w:r>
      <w:r>
        <w:rPr>
          <w:rFonts w:ascii="华文楷体" w:eastAsia="华文楷体" w:hAnsi="华文楷体" w:hint="eastAsia"/>
          <w:sz w:val="28"/>
          <w:szCs w:val="28"/>
        </w:rPr>
        <w:t>。</w:t>
      </w:r>
      <w:r w:rsidRPr="00665B4C">
        <w:rPr>
          <w:rFonts w:ascii="华文楷体" w:eastAsia="华文楷体" w:hAnsi="华文楷体"/>
          <w:sz w:val="28"/>
          <w:szCs w:val="28"/>
        </w:rPr>
        <w:t>资源在一个域中参与共享。</w:t>
      </w:r>
    </w:p>
    <w:p w14:paraId="67B8508E" w14:textId="3C5EE956" w:rsidR="00665B4C" w:rsidRDefault="00665B4C" w:rsidP="00266033">
      <w:pPr>
        <w:ind w:firstLineChars="200" w:firstLine="560"/>
        <w:rPr>
          <w:rFonts w:ascii="华文楷体" w:eastAsia="华文楷体" w:hAnsi="华文楷体" w:hint="eastAsia"/>
          <w:sz w:val="28"/>
          <w:szCs w:val="28"/>
        </w:rPr>
      </w:pPr>
      <w:r w:rsidRPr="00665B4C">
        <w:rPr>
          <w:rFonts w:ascii="华文楷体" w:eastAsia="华文楷体" w:hAnsi="华文楷体"/>
          <w:sz w:val="28"/>
          <w:szCs w:val="28"/>
        </w:rPr>
        <w:t>域中集中存储用户账号的计算机就是域控制器，域控制器存储着目录数据并管理用户域的交互关系，包括用户登录过程、身份验证和目录搜索等。</w:t>
      </w:r>
    </w:p>
    <w:p w14:paraId="136F2369" w14:textId="5AC26481" w:rsidR="00665B4C" w:rsidRDefault="00665B4C" w:rsidP="00266033">
      <w:pPr>
        <w:ind w:firstLineChars="200" w:firstLine="560"/>
        <w:rPr>
          <w:rFonts w:ascii="华文楷体" w:eastAsia="华文楷体" w:hAnsi="华文楷体" w:hint="eastAsia"/>
          <w:sz w:val="28"/>
          <w:szCs w:val="28"/>
        </w:rPr>
      </w:pPr>
      <w:r w:rsidRPr="00665B4C">
        <w:rPr>
          <w:rFonts w:ascii="华文楷体" w:eastAsia="华文楷体" w:hAnsi="华文楷体"/>
          <w:sz w:val="28"/>
          <w:szCs w:val="28"/>
        </w:rPr>
        <w:t>域模型就是针对大型网络的管理需求而设计的</w:t>
      </w:r>
      <w:r>
        <w:rPr>
          <w:rFonts w:ascii="华文楷体" w:eastAsia="华文楷体" w:hAnsi="华文楷体" w:hint="eastAsia"/>
          <w:sz w:val="28"/>
          <w:szCs w:val="28"/>
        </w:rPr>
        <w:t>。</w:t>
      </w:r>
    </w:p>
    <w:p w14:paraId="22292226" w14:textId="457838E0" w:rsidR="00665B4C" w:rsidRDefault="00665B4C" w:rsidP="00266033">
      <w:pPr>
        <w:ind w:firstLineChars="200" w:firstLine="560"/>
        <w:rPr>
          <w:rFonts w:ascii="华文楷体" w:eastAsia="华文楷体" w:hAnsi="华文楷体" w:hint="eastAsia"/>
          <w:sz w:val="28"/>
          <w:szCs w:val="28"/>
        </w:rPr>
      </w:pPr>
      <w:r w:rsidRPr="00665B4C">
        <w:rPr>
          <w:rFonts w:ascii="华文楷体" w:eastAsia="华文楷体" w:hAnsi="华文楷体"/>
          <w:sz w:val="28"/>
          <w:szCs w:val="28"/>
        </w:rPr>
        <w:t>一个域中可有一个或多个域控制器，</w:t>
      </w:r>
      <w:proofErr w:type="gramStart"/>
      <w:r w:rsidRPr="00665B4C">
        <w:rPr>
          <w:rFonts w:ascii="华文楷体" w:eastAsia="华文楷体" w:hAnsi="华文楷体"/>
          <w:sz w:val="28"/>
          <w:szCs w:val="28"/>
        </w:rPr>
        <w:t>各域控制器</w:t>
      </w:r>
      <w:proofErr w:type="gramEnd"/>
      <w:r w:rsidRPr="00665B4C">
        <w:rPr>
          <w:rFonts w:ascii="华文楷体" w:eastAsia="华文楷体" w:hAnsi="华文楷体"/>
          <w:sz w:val="28"/>
          <w:szCs w:val="28"/>
        </w:rPr>
        <w:t>间可以相互复制活动目录</w:t>
      </w:r>
      <w:r>
        <w:rPr>
          <w:rFonts w:ascii="华文楷体" w:eastAsia="华文楷体" w:hAnsi="华文楷体" w:hint="eastAsia"/>
          <w:sz w:val="28"/>
          <w:szCs w:val="28"/>
        </w:rPr>
        <w:t>。（</w:t>
      </w:r>
      <w:r w:rsidRPr="00665B4C">
        <w:rPr>
          <w:rFonts w:ascii="华文楷体" w:eastAsia="华文楷体" w:hAnsi="华文楷体"/>
          <w:sz w:val="28"/>
          <w:szCs w:val="28"/>
        </w:rPr>
        <w:t xml:space="preserve">冗余 热备份 </w:t>
      </w:r>
      <w:proofErr w:type="gramStart"/>
      <w:r w:rsidRPr="00665B4C">
        <w:rPr>
          <w:rFonts w:ascii="华文楷体" w:eastAsia="华文楷体" w:hAnsi="华文楷体"/>
          <w:sz w:val="28"/>
          <w:szCs w:val="28"/>
        </w:rPr>
        <w:t>双机热备份</w:t>
      </w:r>
      <w:proofErr w:type="gramEnd"/>
      <w:r w:rsidRPr="00665B4C">
        <w:rPr>
          <w:rFonts w:ascii="华文楷体" w:eastAsia="华文楷体" w:hAnsi="华文楷体"/>
          <w:sz w:val="28"/>
          <w:szCs w:val="28"/>
        </w:rPr>
        <w:t>可靠度99.95%</w:t>
      </w:r>
      <w:r>
        <w:rPr>
          <w:rFonts w:ascii="华文楷体" w:eastAsia="华文楷体" w:hAnsi="华文楷体" w:hint="eastAsia"/>
          <w:sz w:val="28"/>
          <w:szCs w:val="28"/>
        </w:rPr>
        <w:t>）</w:t>
      </w:r>
    </w:p>
    <w:p w14:paraId="38B47B2A" w14:textId="77777777" w:rsidR="00665B4C" w:rsidRDefault="00665B4C" w:rsidP="00665B4C">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另一个问题：</w:t>
      </w:r>
      <w:r w:rsidRPr="00665B4C">
        <w:rPr>
          <w:rFonts w:ascii="华文楷体" w:eastAsia="华文楷体" w:hAnsi="华文楷体" w:hint="eastAsia"/>
          <w:sz w:val="28"/>
          <w:szCs w:val="28"/>
        </w:rPr>
        <w:t>怎么实现用户账号、计算机账号和安全策略等各种资源的共享？</w:t>
      </w:r>
    </w:p>
    <w:p w14:paraId="51E6F62D" w14:textId="7C40EC34" w:rsidR="00665B4C" w:rsidRDefault="00665B4C" w:rsidP="00665B4C">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665B4C">
        <w:rPr>
          <w:rFonts w:ascii="华文楷体" w:eastAsia="华文楷体" w:hAnsi="华文楷体" w:hint="eastAsia"/>
          <w:sz w:val="28"/>
          <w:szCs w:val="28"/>
        </w:rPr>
        <w:t>活动目录</w:t>
      </w:r>
    </w:p>
    <w:p w14:paraId="13C5720E" w14:textId="6A7421BA" w:rsidR="00665B4C" w:rsidRDefault="00665B4C" w:rsidP="00665B4C">
      <w:pPr>
        <w:ind w:firstLineChars="200" w:firstLine="560"/>
        <w:rPr>
          <w:rFonts w:ascii="华文楷体" w:eastAsia="华文楷体" w:hAnsi="华文楷体" w:hint="eastAsia"/>
          <w:sz w:val="28"/>
          <w:szCs w:val="28"/>
        </w:rPr>
      </w:pPr>
      <w:r w:rsidRPr="00665B4C">
        <w:rPr>
          <w:rFonts w:ascii="华文楷体" w:eastAsia="华文楷体" w:hAnsi="华文楷体"/>
          <w:sz w:val="28"/>
          <w:szCs w:val="28"/>
        </w:rPr>
        <w:t>可能的解决方案</w:t>
      </w:r>
      <w:r>
        <w:rPr>
          <w:rFonts w:ascii="华文楷体" w:eastAsia="华文楷体" w:hAnsi="华文楷体" w:hint="eastAsia"/>
          <w:sz w:val="28"/>
          <w:szCs w:val="28"/>
        </w:rPr>
        <w:t>：</w:t>
      </w:r>
      <w:r w:rsidRPr="00665B4C">
        <w:rPr>
          <w:rFonts w:ascii="华文楷体" w:eastAsia="华文楷体" w:hAnsi="华文楷体" w:hint="eastAsia"/>
          <w:sz w:val="28"/>
          <w:szCs w:val="28"/>
        </w:rPr>
        <w:t>将网络中的各种网络设备、网络服务、网络账号等资源信息集中起来进行管理，为用户提供一个统一的清单。</w:t>
      </w:r>
    </w:p>
    <w:p w14:paraId="62AB6C6C" w14:textId="4C6C6CFF" w:rsidR="00052200" w:rsidRDefault="00052200" w:rsidP="00665B4C">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052200">
        <w:rPr>
          <w:rFonts w:ascii="华文楷体" w:eastAsia="华文楷体" w:hAnsi="华文楷体"/>
          <w:sz w:val="28"/>
          <w:szCs w:val="28"/>
        </w:rPr>
        <w:t>What is Active Directory?</w:t>
      </w:r>
    </w:p>
    <w:p w14:paraId="6DD271EC" w14:textId="5DD288D9" w:rsidR="00665B4C" w:rsidRPr="00665B4C" w:rsidRDefault="00665B4C" w:rsidP="00665B4C">
      <w:pPr>
        <w:ind w:firstLineChars="200" w:firstLine="561"/>
        <w:rPr>
          <w:rFonts w:ascii="华文楷体" w:eastAsia="华文楷体" w:hAnsi="华文楷体" w:hint="eastAsia"/>
          <w:sz w:val="28"/>
          <w:szCs w:val="28"/>
        </w:rPr>
      </w:pPr>
      <w:r w:rsidRPr="00665B4C">
        <w:rPr>
          <w:rFonts w:ascii="华文楷体" w:eastAsia="华文楷体" w:hAnsi="华文楷体" w:hint="eastAsia"/>
          <w:b/>
          <w:bCs/>
          <w:sz w:val="28"/>
          <w:szCs w:val="28"/>
        </w:rPr>
        <w:t>An Active Directory structure is a hierarchical arrangement of information about objects.</w:t>
      </w:r>
      <w:r w:rsidRPr="00665B4C">
        <w:rPr>
          <w:rFonts w:ascii="华文楷体" w:eastAsia="华文楷体" w:hAnsi="华文楷体" w:hint="eastAsia"/>
          <w:sz w:val="28"/>
          <w:szCs w:val="28"/>
        </w:rPr>
        <w:t xml:space="preserve"> The objects fall into two broad categories: resources (e.g.,</w:t>
      </w:r>
      <w:r>
        <w:rPr>
          <w:rFonts w:ascii="华文楷体" w:eastAsia="华文楷体" w:hAnsi="华文楷体" w:hint="eastAsia"/>
          <w:sz w:val="28"/>
          <w:szCs w:val="28"/>
        </w:rPr>
        <w:t xml:space="preserve"> </w:t>
      </w:r>
      <w:r w:rsidRPr="00665B4C">
        <w:rPr>
          <w:rFonts w:ascii="华文楷体" w:eastAsia="华文楷体" w:hAnsi="华文楷体" w:hint="eastAsia"/>
          <w:sz w:val="28"/>
          <w:szCs w:val="28"/>
        </w:rPr>
        <w:t>printers) and security principals (user or computer accounts and groups).</w:t>
      </w:r>
      <w:r>
        <w:rPr>
          <w:rFonts w:ascii="华文楷体" w:eastAsia="华文楷体" w:hAnsi="华文楷体" w:hint="eastAsia"/>
          <w:sz w:val="28"/>
          <w:szCs w:val="28"/>
        </w:rPr>
        <w:t xml:space="preserve"> </w:t>
      </w:r>
      <w:r w:rsidRPr="00665B4C">
        <w:rPr>
          <w:rFonts w:ascii="华文楷体" w:eastAsia="华文楷体" w:hAnsi="华文楷体" w:hint="eastAsia"/>
          <w:sz w:val="28"/>
          <w:szCs w:val="28"/>
        </w:rPr>
        <w:t>Security principals are assigned unique security identifiers (SIDs).</w:t>
      </w:r>
    </w:p>
    <w:p w14:paraId="6946938A" w14:textId="5646CBDE" w:rsidR="00665B4C" w:rsidRPr="00665B4C" w:rsidRDefault="00665B4C" w:rsidP="00665B4C">
      <w:pPr>
        <w:ind w:firstLineChars="200" w:firstLine="561"/>
        <w:rPr>
          <w:rFonts w:ascii="华文楷体" w:eastAsia="华文楷体" w:hAnsi="华文楷体" w:hint="eastAsia"/>
          <w:sz w:val="28"/>
          <w:szCs w:val="28"/>
        </w:rPr>
      </w:pPr>
      <w:r w:rsidRPr="00665B4C">
        <w:rPr>
          <w:rFonts w:ascii="华文楷体" w:eastAsia="华文楷体" w:hAnsi="华文楷体" w:hint="eastAsia"/>
          <w:b/>
          <w:bCs/>
          <w:sz w:val="28"/>
          <w:szCs w:val="28"/>
        </w:rPr>
        <w:lastRenderedPageBreak/>
        <w:t>Each object represents a single entity</w:t>
      </w:r>
      <w:r>
        <w:rPr>
          <w:rFonts w:ascii="华文楷体" w:eastAsia="华文楷体" w:hAnsi="华文楷体" w:hint="eastAsia"/>
          <w:sz w:val="28"/>
          <w:szCs w:val="28"/>
        </w:rPr>
        <w:t xml:space="preserve"> - </w:t>
      </w:r>
      <w:r w:rsidRPr="00665B4C">
        <w:rPr>
          <w:rFonts w:ascii="华文楷体" w:eastAsia="华文楷体" w:hAnsi="华文楷体" w:hint="eastAsia"/>
          <w:sz w:val="28"/>
          <w:szCs w:val="28"/>
        </w:rPr>
        <w:t>whether a user, a computer, a</w:t>
      </w:r>
      <w:r>
        <w:rPr>
          <w:rFonts w:ascii="华文楷体" w:eastAsia="华文楷体" w:hAnsi="华文楷体" w:hint="eastAsia"/>
          <w:sz w:val="28"/>
          <w:szCs w:val="28"/>
        </w:rPr>
        <w:t xml:space="preserve"> </w:t>
      </w:r>
      <w:r w:rsidRPr="00665B4C">
        <w:rPr>
          <w:rFonts w:ascii="华文楷体" w:eastAsia="华文楷体" w:hAnsi="华文楷体" w:hint="eastAsia"/>
          <w:sz w:val="28"/>
          <w:szCs w:val="28"/>
        </w:rPr>
        <w:t>printer, or a group-and its attributes. Certain objects can contain other</w:t>
      </w:r>
      <w:r>
        <w:rPr>
          <w:rFonts w:ascii="华文楷体" w:eastAsia="华文楷体" w:hAnsi="华文楷体" w:hint="eastAsia"/>
          <w:sz w:val="28"/>
          <w:szCs w:val="28"/>
        </w:rPr>
        <w:t xml:space="preserve"> </w:t>
      </w:r>
      <w:r w:rsidRPr="00665B4C">
        <w:rPr>
          <w:rFonts w:ascii="华文楷体" w:eastAsia="华文楷体" w:hAnsi="华文楷体" w:hint="eastAsia"/>
          <w:sz w:val="28"/>
          <w:szCs w:val="28"/>
        </w:rPr>
        <w:t>objects. An object is uniquely identified by its name and has a set of</w:t>
      </w:r>
      <w:r>
        <w:rPr>
          <w:rFonts w:ascii="华文楷体" w:eastAsia="华文楷体" w:hAnsi="华文楷体" w:hint="eastAsia"/>
          <w:sz w:val="28"/>
          <w:szCs w:val="28"/>
        </w:rPr>
        <w:t xml:space="preserve"> </w:t>
      </w:r>
      <w:r w:rsidRPr="00665B4C">
        <w:rPr>
          <w:rFonts w:ascii="华文楷体" w:eastAsia="华文楷体" w:hAnsi="华文楷体" w:hint="eastAsia"/>
          <w:sz w:val="28"/>
          <w:szCs w:val="28"/>
        </w:rPr>
        <w:t>attributes</w:t>
      </w:r>
      <w:r>
        <w:rPr>
          <w:rFonts w:ascii="华文楷体" w:eastAsia="华文楷体" w:hAnsi="华文楷体" w:hint="eastAsia"/>
          <w:sz w:val="28"/>
          <w:szCs w:val="28"/>
        </w:rPr>
        <w:t xml:space="preserve"> </w:t>
      </w:r>
      <w:r w:rsidRPr="00665B4C">
        <w:rPr>
          <w:rFonts w:ascii="华文楷体" w:eastAsia="华文楷体" w:hAnsi="华文楷体" w:hint="eastAsia"/>
          <w:sz w:val="28"/>
          <w:szCs w:val="28"/>
        </w:rPr>
        <w:t>-</w:t>
      </w:r>
      <w:r>
        <w:rPr>
          <w:rFonts w:ascii="华文楷体" w:eastAsia="华文楷体" w:hAnsi="华文楷体" w:hint="eastAsia"/>
          <w:sz w:val="28"/>
          <w:szCs w:val="28"/>
        </w:rPr>
        <w:t xml:space="preserve"> </w:t>
      </w:r>
      <w:r w:rsidRPr="00665B4C">
        <w:rPr>
          <w:rFonts w:ascii="华文楷体" w:eastAsia="华文楷体" w:hAnsi="华文楷体" w:hint="eastAsia"/>
          <w:sz w:val="28"/>
          <w:szCs w:val="28"/>
        </w:rPr>
        <w:t>the characteristics and information that the object</w:t>
      </w:r>
      <w:r>
        <w:rPr>
          <w:rFonts w:ascii="华文楷体" w:eastAsia="华文楷体" w:hAnsi="华文楷体" w:hint="eastAsia"/>
          <w:sz w:val="28"/>
          <w:szCs w:val="28"/>
        </w:rPr>
        <w:t xml:space="preserve"> </w:t>
      </w:r>
      <w:r w:rsidRPr="00665B4C">
        <w:rPr>
          <w:rFonts w:ascii="华文楷体" w:eastAsia="华文楷体" w:hAnsi="华文楷体" w:hint="eastAsia"/>
          <w:sz w:val="28"/>
          <w:szCs w:val="28"/>
        </w:rPr>
        <w:t>represents</w:t>
      </w:r>
      <w:r>
        <w:rPr>
          <w:rFonts w:ascii="华文楷体" w:eastAsia="华文楷体" w:hAnsi="华文楷体" w:hint="eastAsia"/>
          <w:sz w:val="28"/>
          <w:szCs w:val="28"/>
        </w:rPr>
        <w:t xml:space="preserve"> </w:t>
      </w:r>
      <w:r w:rsidRPr="00665B4C">
        <w:rPr>
          <w:rFonts w:ascii="华文楷体" w:eastAsia="华文楷体" w:hAnsi="华文楷体" w:hint="eastAsia"/>
          <w:sz w:val="28"/>
          <w:szCs w:val="28"/>
        </w:rPr>
        <w:t>-</w:t>
      </w:r>
      <w:r>
        <w:rPr>
          <w:rFonts w:ascii="华文楷体" w:eastAsia="华文楷体" w:hAnsi="华文楷体" w:hint="eastAsia"/>
          <w:sz w:val="28"/>
          <w:szCs w:val="28"/>
        </w:rPr>
        <w:t xml:space="preserve"> </w:t>
      </w:r>
      <w:r w:rsidRPr="00665B4C">
        <w:rPr>
          <w:rFonts w:ascii="华文楷体" w:eastAsia="华文楷体" w:hAnsi="华文楷体" w:hint="eastAsia"/>
          <w:b/>
          <w:bCs/>
          <w:sz w:val="28"/>
          <w:szCs w:val="28"/>
        </w:rPr>
        <w:t>defined by a schema</w:t>
      </w:r>
      <w:r w:rsidRPr="00665B4C">
        <w:rPr>
          <w:rFonts w:ascii="华文楷体" w:eastAsia="华文楷体" w:hAnsi="华文楷体" w:hint="eastAsia"/>
          <w:sz w:val="28"/>
          <w:szCs w:val="28"/>
        </w:rPr>
        <w:t>, which also determines the kinds of</w:t>
      </w:r>
      <w:r>
        <w:rPr>
          <w:rFonts w:ascii="华文楷体" w:eastAsia="华文楷体" w:hAnsi="华文楷体" w:hint="eastAsia"/>
          <w:sz w:val="28"/>
          <w:szCs w:val="28"/>
        </w:rPr>
        <w:t xml:space="preserve"> </w:t>
      </w:r>
      <w:r w:rsidRPr="00665B4C">
        <w:rPr>
          <w:rFonts w:ascii="华文楷体" w:eastAsia="华文楷体" w:hAnsi="华文楷体" w:hint="eastAsia"/>
          <w:sz w:val="28"/>
          <w:szCs w:val="28"/>
        </w:rPr>
        <w:t>objects that can be stored in Active Directory.</w:t>
      </w:r>
    </w:p>
    <w:p w14:paraId="7821A6B2" w14:textId="5FB8EB82" w:rsidR="00665B4C" w:rsidRPr="00665B4C" w:rsidRDefault="00665B4C" w:rsidP="00665B4C">
      <w:pPr>
        <w:ind w:firstLineChars="200" w:firstLine="560"/>
        <w:rPr>
          <w:rFonts w:ascii="华文楷体" w:eastAsia="华文楷体" w:hAnsi="华文楷体" w:hint="eastAsia"/>
          <w:sz w:val="28"/>
          <w:szCs w:val="28"/>
        </w:rPr>
      </w:pPr>
      <w:r w:rsidRPr="00665B4C">
        <w:rPr>
          <w:rFonts w:ascii="华文楷体" w:eastAsia="华文楷体" w:hAnsi="华文楷体" w:hint="eastAsia"/>
          <w:sz w:val="28"/>
          <w:szCs w:val="28"/>
        </w:rPr>
        <w:t>The schema object lets administrators extend or modify the schema when</w:t>
      </w:r>
      <w:r>
        <w:rPr>
          <w:rFonts w:ascii="华文楷体" w:eastAsia="华文楷体" w:hAnsi="华文楷体" w:hint="eastAsia"/>
          <w:sz w:val="28"/>
          <w:szCs w:val="28"/>
        </w:rPr>
        <w:t xml:space="preserve"> </w:t>
      </w:r>
      <w:r w:rsidRPr="00665B4C">
        <w:rPr>
          <w:rFonts w:ascii="华文楷体" w:eastAsia="华文楷体" w:hAnsi="华文楷体" w:hint="eastAsia"/>
          <w:sz w:val="28"/>
          <w:szCs w:val="28"/>
        </w:rPr>
        <w:t>necessary. However, because each schema object is integral to the</w:t>
      </w:r>
      <w:r>
        <w:rPr>
          <w:rFonts w:ascii="华文楷体" w:eastAsia="华文楷体" w:hAnsi="华文楷体" w:hint="eastAsia"/>
          <w:sz w:val="28"/>
          <w:szCs w:val="28"/>
        </w:rPr>
        <w:t xml:space="preserve"> </w:t>
      </w:r>
      <w:r w:rsidRPr="00665B4C">
        <w:rPr>
          <w:rFonts w:ascii="华文楷体" w:eastAsia="华文楷体" w:hAnsi="华文楷体" w:hint="eastAsia"/>
          <w:sz w:val="28"/>
          <w:szCs w:val="28"/>
        </w:rPr>
        <w:t>definition of Active Directory objects, deactivating or changing these</w:t>
      </w:r>
      <w:r>
        <w:rPr>
          <w:rFonts w:ascii="华文楷体" w:eastAsia="华文楷体" w:hAnsi="华文楷体" w:hint="eastAsia"/>
          <w:sz w:val="28"/>
          <w:szCs w:val="28"/>
        </w:rPr>
        <w:t xml:space="preserve"> </w:t>
      </w:r>
      <w:r w:rsidRPr="00665B4C">
        <w:rPr>
          <w:rFonts w:ascii="华文楷体" w:eastAsia="华文楷体" w:hAnsi="华文楷体" w:hint="eastAsia"/>
          <w:sz w:val="28"/>
          <w:szCs w:val="28"/>
        </w:rPr>
        <w:t>objects can fundamentally change or disrupt a deployment. Schema</w:t>
      </w:r>
      <w:r>
        <w:rPr>
          <w:rFonts w:ascii="华文楷体" w:eastAsia="华文楷体" w:hAnsi="华文楷体" w:hint="eastAsia"/>
          <w:sz w:val="28"/>
          <w:szCs w:val="28"/>
        </w:rPr>
        <w:t xml:space="preserve"> </w:t>
      </w:r>
      <w:r w:rsidRPr="00665B4C">
        <w:rPr>
          <w:rFonts w:ascii="华文楷体" w:eastAsia="华文楷体" w:hAnsi="华文楷体" w:hint="eastAsia"/>
          <w:sz w:val="28"/>
          <w:szCs w:val="28"/>
        </w:rPr>
        <w:t>changes automatically propagate throughout the system. Once created,</w:t>
      </w:r>
      <w:r>
        <w:rPr>
          <w:rFonts w:ascii="华文楷体" w:eastAsia="华文楷体" w:hAnsi="华文楷体" w:hint="eastAsia"/>
          <w:sz w:val="28"/>
          <w:szCs w:val="28"/>
        </w:rPr>
        <w:t xml:space="preserve"> </w:t>
      </w:r>
      <w:r w:rsidRPr="00665B4C">
        <w:rPr>
          <w:rFonts w:ascii="华文楷体" w:eastAsia="华文楷体" w:hAnsi="华文楷体" w:hint="eastAsia"/>
          <w:sz w:val="28"/>
          <w:szCs w:val="28"/>
        </w:rPr>
        <w:t>an object can only be deactivated-not deleted. Changing the schema</w:t>
      </w:r>
      <w:r>
        <w:rPr>
          <w:rFonts w:ascii="华文楷体" w:eastAsia="华文楷体" w:hAnsi="华文楷体" w:hint="eastAsia"/>
          <w:sz w:val="28"/>
          <w:szCs w:val="28"/>
        </w:rPr>
        <w:t xml:space="preserve"> </w:t>
      </w:r>
      <w:r w:rsidRPr="00665B4C">
        <w:rPr>
          <w:rFonts w:ascii="华文楷体" w:eastAsia="华文楷体" w:hAnsi="华文楷体" w:hint="eastAsia"/>
          <w:sz w:val="28"/>
          <w:szCs w:val="28"/>
        </w:rPr>
        <w:t>usually requires planning.</w:t>
      </w:r>
    </w:p>
    <w:p w14:paraId="1CC8A0E7" w14:textId="1C010803" w:rsidR="00052200" w:rsidRDefault="00052200" w:rsidP="00052200">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052200">
        <w:rPr>
          <w:rFonts w:ascii="华文楷体" w:eastAsia="华文楷体" w:hAnsi="华文楷体"/>
          <w:sz w:val="28"/>
          <w:szCs w:val="28"/>
        </w:rPr>
        <w:t>活动目录的数据库</w:t>
      </w:r>
    </w:p>
    <w:p w14:paraId="162F61BD" w14:textId="77777777" w:rsidR="00052200" w:rsidRDefault="00052200" w:rsidP="00052200">
      <w:pPr>
        <w:ind w:firstLineChars="200" w:firstLine="560"/>
        <w:rPr>
          <w:rFonts w:ascii="华文楷体" w:eastAsia="华文楷体" w:hAnsi="华文楷体" w:hint="eastAsia"/>
          <w:sz w:val="28"/>
          <w:szCs w:val="28"/>
        </w:rPr>
      </w:pPr>
      <w:r w:rsidRPr="00052200">
        <w:rPr>
          <w:rFonts w:ascii="华文楷体" w:eastAsia="华文楷体" w:hAnsi="华文楷体"/>
          <w:sz w:val="28"/>
          <w:szCs w:val="28"/>
        </w:rPr>
        <w:t>活动目录中存储：对象，属性</w:t>
      </w:r>
      <w:r>
        <w:rPr>
          <w:rFonts w:ascii="华文楷体" w:eastAsia="华文楷体" w:hAnsi="华文楷体" w:hint="eastAsia"/>
          <w:sz w:val="28"/>
          <w:szCs w:val="28"/>
        </w:rPr>
        <w:t>。</w:t>
      </w:r>
    </w:p>
    <w:p w14:paraId="0EAA9CDF" w14:textId="3FB355C4" w:rsidR="00052200" w:rsidRDefault="00052200" w:rsidP="00052200">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sidRPr="00052200">
        <w:rPr>
          <w:rFonts w:ascii="华文楷体" w:eastAsia="华文楷体" w:hAnsi="华文楷体" w:hint="eastAsia"/>
          <w:sz w:val="28"/>
          <w:szCs w:val="28"/>
        </w:rPr>
        <w:t>Schema（架构）</w:t>
      </w:r>
    </w:p>
    <w:p w14:paraId="0F33CEA9" w14:textId="1EE4EDF4" w:rsidR="00052200" w:rsidRDefault="00052200" w:rsidP="00052200">
      <w:pPr>
        <w:ind w:firstLineChars="200" w:firstLine="560"/>
        <w:rPr>
          <w:rFonts w:ascii="华文楷体" w:eastAsia="华文楷体" w:hAnsi="华文楷体" w:hint="eastAsia"/>
          <w:sz w:val="28"/>
          <w:szCs w:val="28"/>
        </w:rPr>
      </w:pPr>
      <w:r w:rsidRPr="00052200">
        <w:rPr>
          <w:rFonts w:ascii="华文楷体" w:eastAsia="华文楷体" w:hAnsi="华文楷体" w:hint="eastAsia"/>
          <w:sz w:val="28"/>
          <w:szCs w:val="28"/>
        </w:rPr>
        <w:t xml:space="preserve">活动目录 Schema </w:t>
      </w:r>
      <w:r>
        <w:rPr>
          <w:rFonts w:ascii="华文楷体" w:eastAsia="华文楷体" w:hAnsi="华文楷体" w:hint="eastAsia"/>
          <w:sz w:val="28"/>
          <w:szCs w:val="28"/>
        </w:rPr>
        <w:t>：</w:t>
      </w:r>
      <w:r w:rsidRPr="00052200">
        <w:rPr>
          <w:rFonts w:ascii="Cambria Math" w:eastAsia="华文楷体" w:hAnsi="Cambria Math" w:cs="Cambria Math"/>
          <w:sz w:val="28"/>
          <w:szCs w:val="28"/>
        </w:rPr>
        <w:t>◼</w:t>
      </w:r>
      <w:r w:rsidRPr="00052200">
        <w:rPr>
          <w:rFonts w:ascii="华文楷体" w:eastAsia="华文楷体" w:hAnsi="华文楷体"/>
          <w:sz w:val="28"/>
          <w:szCs w:val="28"/>
        </w:rPr>
        <w:t xml:space="preserve"> 随时可用的</w:t>
      </w:r>
      <w:r w:rsidRPr="00052200">
        <w:rPr>
          <w:rFonts w:ascii="Cambria Math" w:eastAsia="华文楷体" w:hAnsi="Cambria Math" w:cs="Cambria Math"/>
          <w:sz w:val="28"/>
          <w:szCs w:val="28"/>
        </w:rPr>
        <w:t>◼</w:t>
      </w:r>
      <w:r w:rsidRPr="00052200">
        <w:rPr>
          <w:rFonts w:ascii="华文楷体" w:eastAsia="华文楷体" w:hAnsi="华文楷体"/>
          <w:sz w:val="28"/>
          <w:szCs w:val="28"/>
        </w:rPr>
        <w:t xml:space="preserve"> 可动态更新的</w:t>
      </w:r>
      <w:r w:rsidRPr="00052200">
        <w:rPr>
          <w:rFonts w:ascii="Cambria Math" w:eastAsia="华文楷体" w:hAnsi="Cambria Math" w:cs="Cambria Math"/>
          <w:sz w:val="28"/>
          <w:szCs w:val="28"/>
        </w:rPr>
        <w:t>◼</w:t>
      </w:r>
      <w:r w:rsidRPr="00052200">
        <w:rPr>
          <w:rFonts w:ascii="华文楷体" w:eastAsia="华文楷体" w:hAnsi="华文楷体"/>
          <w:sz w:val="28"/>
          <w:szCs w:val="28"/>
        </w:rPr>
        <w:t xml:space="preserve"> 被 DACLs 保护</w:t>
      </w:r>
    </w:p>
    <w:p w14:paraId="4689231C" w14:textId="7533E736" w:rsidR="00E62DE0" w:rsidRDefault="00E62DE0" w:rsidP="00E62DE0">
      <w:pPr>
        <w:ind w:firstLineChars="200" w:firstLine="560"/>
        <w:rPr>
          <w:rFonts w:ascii="华文楷体" w:eastAsia="华文楷体" w:hAnsi="华文楷体" w:hint="eastAsia"/>
          <w:sz w:val="28"/>
          <w:szCs w:val="28"/>
        </w:rPr>
      </w:pPr>
      <w:r w:rsidRPr="00E62DE0">
        <w:rPr>
          <w:rFonts w:ascii="华文楷体" w:eastAsia="华文楷体" w:hAnsi="华文楷体" w:hint="eastAsia"/>
          <w:sz w:val="28"/>
          <w:szCs w:val="28"/>
        </w:rPr>
        <w:t>架构用来定义AD中的对象（classes）和属性（attributes）。活动目录的基础架构（base Schema）包括了比如user、computer、OU（organizational Unit）</w:t>
      </w:r>
      <w:proofErr w:type="gramStart"/>
      <w:r w:rsidRPr="00E62DE0">
        <w:rPr>
          <w:rFonts w:ascii="华文楷体" w:eastAsia="华文楷体" w:hAnsi="华文楷体" w:hint="eastAsia"/>
          <w:sz w:val="28"/>
          <w:szCs w:val="28"/>
        </w:rPr>
        <w:t>等对象</w:t>
      </w:r>
      <w:proofErr w:type="gramEnd"/>
      <w:r w:rsidRPr="00E62DE0">
        <w:rPr>
          <w:rFonts w:ascii="华文楷体" w:eastAsia="华文楷体" w:hAnsi="华文楷体" w:hint="eastAsia"/>
          <w:sz w:val="28"/>
          <w:szCs w:val="28"/>
        </w:rPr>
        <w:t>以及用户电话号码、</w:t>
      </w:r>
      <w:proofErr w:type="spellStart"/>
      <w:r w:rsidRPr="00E62DE0">
        <w:rPr>
          <w:rFonts w:ascii="华文楷体" w:eastAsia="华文楷体" w:hAnsi="华文楷体" w:hint="eastAsia"/>
          <w:sz w:val="28"/>
          <w:szCs w:val="28"/>
        </w:rPr>
        <w:t>objectsid</w:t>
      </w:r>
      <w:proofErr w:type="spellEnd"/>
      <w:r w:rsidRPr="00E62DE0">
        <w:rPr>
          <w:rFonts w:ascii="华文楷体" w:eastAsia="华文楷体" w:hAnsi="华文楷体" w:hint="eastAsia"/>
          <w:sz w:val="28"/>
          <w:szCs w:val="28"/>
        </w:rPr>
        <w:t>等属性。</w:t>
      </w:r>
    </w:p>
    <w:p w14:paraId="2C3FD2BF" w14:textId="7C767A4F" w:rsidR="00E62DE0" w:rsidRDefault="00E62DE0" w:rsidP="00E62DE0">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（4）</w:t>
      </w:r>
      <w:r w:rsidRPr="00E62DE0">
        <w:rPr>
          <w:rFonts w:ascii="华文楷体" w:eastAsia="华文楷体" w:hAnsi="华文楷体" w:hint="eastAsia"/>
          <w:sz w:val="28"/>
          <w:szCs w:val="28"/>
        </w:rPr>
        <w:t>什么时候适合部署AD</w:t>
      </w:r>
    </w:p>
    <w:p w14:paraId="567C00D8" w14:textId="5EA8CCF6" w:rsidR="00E62DE0" w:rsidRDefault="00E62DE0" w:rsidP="00E62DE0">
      <w:pPr>
        <w:ind w:firstLineChars="200" w:firstLine="560"/>
        <w:rPr>
          <w:rFonts w:ascii="华文楷体" w:eastAsia="华文楷体" w:hAnsi="华文楷体" w:hint="eastAsia"/>
          <w:sz w:val="28"/>
          <w:szCs w:val="28"/>
        </w:rPr>
      </w:pPr>
      <w:r w:rsidRPr="00E62DE0">
        <w:rPr>
          <w:rFonts w:ascii="华文楷体" w:eastAsia="华文楷体" w:hAnsi="华文楷体" w:hint="eastAsia"/>
          <w:sz w:val="28"/>
          <w:szCs w:val="28"/>
        </w:rPr>
        <w:lastRenderedPageBreak/>
        <w:t>微软认为，当一个计算机网络中的计算机数量超过20台式时，就应该使用AD来管理这个网络了。</w:t>
      </w:r>
    </w:p>
    <w:p w14:paraId="020DCE75" w14:textId="4EFC7C36" w:rsidR="00E62DE0" w:rsidRDefault="00E62DE0" w:rsidP="00E62DE0">
      <w:pPr>
        <w:ind w:firstLineChars="200" w:firstLine="560"/>
        <w:rPr>
          <w:rFonts w:ascii="华文楷体" w:eastAsia="华文楷体" w:hAnsi="华文楷体" w:hint="eastAsia"/>
          <w:sz w:val="28"/>
          <w:szCs w:val="28"/>
        </w:rPr>
      </w:pPr>
      <w:r w:rsidRPr="00E62DE0">
        <w:rPr>
          <w:rFonts w:ascii="华文楷体" w:eastAsia="华文楷体" w:hAnsi="华文楷体" w:hint="eastAsia"/>
          <w:sz w:val="28"/>
          <w:szCs w:val="28"/>
        </w:rPr>
        <w:t>网络中的计算机数量过于庞大，在针对桌面</w:t>
      </w:r>
      <w:proofErr w:type="gramStart"/>
      <w:r w:rsidRPr="00E62DE0">
        <w:rPr>
          <w:rFonts w:ascii="华文楷体" w:eastAsia="华文楷体" w:hAnsi="华文楷体" w:hint="eastAsia"/>
          <w:sz w:val="28"/>
          <w:szCs w:val="28"/>
        </w:rPr>
        <w:t>型维护如</w:t>
      </w:r>
      <w:proofErr w:type="gramEnd"/>
      <w:r w:rsidRPr="00E62DE0">
        <w:rPr>
          <w:rFonts w:ascii="华文楷体" w:eastAsia="华文楷体" w:hAnsi="华文楷体" w:hint="eastAsia"/>
          <w:sz w:val="28"/>
          <w:szCs w:val="28"/>
        </w:rPr>
        <w:t>软件安装、系统补丁升级、关键应用的实施时，IT维护人员的工作量剧增，以致影响企业正常运转。这时需要AD来做程序的下发工作</w:t>
      </w:r>
      <w:r>
        <w:rPr>
          <w:rFonts w:ascii="华文楷体" w:eastAsia="华文楷体" w:hAnsi="华文楷体" w:hint="eastAsia"/>
          <w:sz w:val="28"/>
          <w:szCs w:val="28"/>
        </w:rPr>
        <w:t>。</w:t>
      </w:r>
    </w:p>
    <w:p w14:paraId="7C0471C9" w14:textId="4394354A" w:rsidR="00E62DE0" w:rsidRDefault="00E62DE0" w:rsidP="00E62DE0">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（5）</w:t>
      </w:r>
      <w:r w:rsidRPr="00E62DE0">
        <w:rPr>
          <w:rFonts w:ascii="华文楷体" w:eastAsia="华文楷体" w:hAnsi="华文楷体" w:hint="eastAsia"/>
          <w:sz w:val="28"/>
          <w:szCs w:val="28"/>
        </w:rPr>
        <w:t>活动目录 vs. 目录服务</w:t>
      </w:r>
    </w:p>
    <w:p w14:paraId="05D6D96F" w14:textId="4473AE91" w:rsidR="00E62DE0" w:rsidRDefault="00E62DE0" w:rsidP="00E62DE0">
      <w:pPr>
        <w:ind w:firstLineChars="200" w:firstLine="560"/>
        <w:rPr>
          <w:rFonts w:ascii="华文楷体" w:eastAsia="华文楷体" w:hAnsi="华文楷体" w:hint="eastAsia"/>
          <w:sz w:val="28"/>
          <w:szCs w:val="28"/>
        </w:rPr>
      </w:pPr>
      <w:r w:rsidRPr="00E62DE0">
        <w:rPr>
          <w:rFonts w:ascii="华文楷体" w:eastAsia="华文楷体" w:hAnsi="华文楷体" w:hint="eastAsia"/>
          <w:sz w:val="28"/>
          <w:szCs w:val="28"/>
        </w:rPr>
        <w:t>活动目录就其本质来讲，是一种采用LDAP（轻量级目录访问协议）的目录服务</w:t>
      </w:r>
      <w:r>
        <w:rPr>
          <w:rFonts w:ascii="华文楷体" w:eastAsia="华文楷体" w:hAnsi="华文楷体" w:hint="eastAsia"/>
          <w:sz w:val="28"/>
          <w:szCs w:val="28"/>
        </w:rPr>
        <w:t>。</w:t>
      </w:r>
    </w:p>
    <w:p w14:paraId="111A39D1" w14:textId="0E31A4BA" w:rsidR="00E62DE0" w:rsidRPr="00E62DE0" w:rsidRDefault="00E62DE0" w:rsidP="00E62DE0">
      <w:pPr>
        <w:ind w:firstLineChars="200" w:firstLine="560"/>
        <w:rPr>
          <w:rFonts w:ascii="华文楷体" w:eastAsia="华文楷体" w:hAnsi="华文楷体" w:hint="eastAsia"/>
          <w:sz w:val="28"/>
          <w:szCs w:val="28"/>
        </w:rPr>
      </w:pPr>
      <w:r w:rsidRPr="00E62DE0">
        <w:rPr>
          <w:rFonts w:ascii="华文楷体" w:eastAsia="华文楷体" w:hAnsi="华文楷体" w:hint="eastAsia"/>
          <w:sz w:val="28"/>
          <w:szCs w:val="28"/>
        </w:rPr>
        <w:t>活动目录包括两个方面</w:t>
      </w:r>
      <w:r>
        <w:rPr>
          <w:rFonts w:ascii="华文楷体" w:eastAsia="华文楷体" w:hAnsi="华文楷体" w:hint="eastAsia"/>
          <w:sz w:val="28"/>
          <w:szCs w:val="28"/>
        </w:rPr>
        <w:t>：</w:t>
      </w:r>
      <w:r w:rsidRPr="00E62DE0">
        <w:rPr>
          <w:rFonts w:ascii="Segoe UI Symbol" w:eastAsia="华文楷体" w:hAnsi="Segoe UI Symbol" w:cs="Segoe UI Symbol"/>
          <w:sz w:val="28"/>
          <w:szCs w:val="28"/>
        </w:rPr>
        <w:t>➢</w:t>
      </w:r>
      <w:r w:rsidRPr="00E62DE0">
        <w:rPr>
          <w:rFonts w:ascii="华文楷体" w:eastAsia="华文楷体" w:hAnsi="华文楷体"/>
          <w:sz w:val="28"/>
          <w:szCs w:val="28"/>
        </w:rPr>
        <w:t xml:space="preserve"> 目录</w:t>
      </w:r>
      <w:r>
        <w:rPr>
          <w:rFonts w:ascii="华文楷体" w:eastAsia="华文楷体" w:hAnsi="华文楷体" w:hint="eastAsia"/>
          <w:sz w:val="28"/>
          <w:szCs w:val="28"/>
        </w:rPr>
        <w:t xml:space="preserve"> </w:t>
      </w:r>
      <w:r w:rsidRPr="00E62DE0">
        <w:rPr>
          <w:rFonts w:ascii="Segoe UI Symbol" w:eastAsia="华文楷体" w:hAnsi="Segoe UI Symbol" w:cs="Segoe UI Symbol"/>
          <w:sz w:val="28"/>
          <w:szCs w:val="28"/>
        </w:rPr>
        <w:t>➢</w:t>
      </w:r>
      <w:r w:rsidRPr="00E62DE0">
        <w:rPr>
          <w:rFonts w:ascii="华文楷体" w:eastAsia="华文楷体" w:hAnsi="华文楷体"/>
          <w:sz w:val="28"/>
          <w:szCs w:val="28"/>
        </w:rPr>
        <w:t xml:space="preserve"> 目录相关的服务</w:t>
      </w:r>
    </w:p>
    <w:p w14:paraId="1B4266FC" w14:textId="0A67438A" w:rsidR="00052200" w:rsidRDefault="0059472E" w:rsidP="0059472E">
      <w:pPr>
        <w:ind w:firstLineChars="200" w:firstLine="560"/>
        <w:rPr>
          <w:rFonts w:ascii="华文楷体" w:eastAsia="华文楷体" w:hAnsi="华文楷体" w:hint="eastAsia"/>
          <w:sz w:val="28"/>
          <w:szCs w:val="28"/>
        </w:rPr>
      </w:pPr>
      <w:r w:rsidRPr="0059472E">
        <w:rPr>
          <w:rFonts w:ascii="华文楷体" w:eastAsia="华文楷体" w:hAnsi="华文楷体" w:hint="eastAsia"/>
          <w:sz w:val="28"/>
          <w:szCs w:val="28"/>
        </w:rPr>
        <w:t>目录是存储各种对象的容器</w:t>
      </w:r>
      <w:r>
        <w:rPr>
          <w:rFonts w:ascii="华文楷体" w:eastAsia="华文楷体" w:hAnsi="华文楷体" w:hint="eastAsia"/>
          <w:sz w:val="28"/>
          <w:szCs w:val="28"/>
        </w:rPr>
        <w:t>。</w:t>
      </w:r>
      <w:r w:rsidRPr="0059472E">
        <w:rPr>
          <w:rFonts w:ascii="华文楷体" w:eastAsia="华文楷体" w:hAnsi="华文楷体" w:hint="eastAsia"/>
          <w:sz w:val="28"/>
          <w:szCs w:val="28"/>
        </w:rPr>
        <w:t>保存集中管理的共享资源信息，包括服务器信息、文件信息、打印机信息、用户账号等信息</w:t>
      </w:r>
      <w:r>
        <w:rPr>
          <w:rFonts w:ascii="华文楷体" w:eastAsia="华文楷体" w:hAnsi="华文楷体" w:hint="eastAsia"/>
          <w:sz w:val="28"/>
          <w:szCs w:val="28"/>
        </w:rPr>
        <w:t>。</w:t>
      </w:r>
    </w:p>
    <w:p w14:paraId="51E40B6F" w14:textId="6C644E1A" w:rsidR="0059472E" w:rsidRDefault="0059472E" w:rsidP="0059472E">
      <w:pPr>
        <w:ind w:firstLineChars="200" w:firstLine="560"/>
        <w:rPr>
          <w:rFonts w:ascii="华文楷体" w:eastAsia="华文楷体" w:hAnsi="华文楷体" w:hint="eastAsia"/>
          <w:sz w:val="28"/>
          <w:szCs w:val="28"/>
        </w:rPr>
      </w:pPr>
      <w:r w:rsidRPr="0059472E">
        <w:rPr>
          <w:rFonts w:ascii="华文楷体" w:eastAsia="华文楷体" w:hAnsi="华文楷体" w:hint="eastAsia"/>
          <w:sz w:val="28"/>
          <w:szCs w:val="28"/>
        </w:rPr>
        <w:t>目录服务的功能</w:t>
      </w:r>
      <w:r>
        <w:rPr>
          <w:rFonts w:ascii="华文楷体" w:eastAsia="华文楷体" w:hAnsi="华文楷体" w:hint="eastAsia"/>
          <w:sz w:val="28"/>
          <w:szCs w:val="28"/>
        </w:rPr>
        <w:t>：</w:t>
      </w:r>
    </w:p>
    <w:p w14:paraId="1A25C774" w14:textId="754341B1" w:rsidR="00296F09" w:rsidRDefault="00296F09" w:rsidP="0059472E">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①</w:t>
      </w:r>
      <w:r w:rsidRPr="00296F09">
        <w:rPr>
          <w:rFonts w:ascii="华文楷体" w:eastAsia="华文楷体" w:hAnsi="华文楷体" w:hint="eastAsia"/>
          <w:b/>
          <w:bCs/>
          <w:sz w:val="28"/>
          <w:szCs w:val="28"/>
        </w:rPr>
        <w:t>维护目录信息。</w:t>
      </w:r>
    </w:p>
    <w:p w14:paraId="0ABE2522" w14:textId="28EA70B6" w:rsidR="00296F09" w:rsidRDefault="00296F09" w:rsidP="00296F0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②</w:t>
      </w:r>
      <w:r w:rsidRPr="00296F09">
        <w:rPr>
          <w:rFonts w:ascii="华文楷体" w:eastAsia="华文楷体" w:hAnsi="华文楷体" w:hint="eastAsia"/>
          <w:b/>
          <w:bCs/>
          <w:sz w:val="28"/>
          <w:szCs w:val="28"/>
        </w:rPr>
        <w:t>数据复制。</w:t>
      </w:r>
      <w:r w:rsidRPr="00296F09">
        <w:rPr>
          <w:rFonts w:ascii="华文楷体" w:eastAsia="华文楷体" w:hAnsi="华文楷体" w:hint="eastAsia"/>
          <w:sz w:val="28"/>
          <w:szCs w:val="28"/>
        </w:rPr>
        <w:t>如果网络中有多个域控制器，活动目录提供了通过网络分发目录的复制服务</w:t>
      </w:r>
      <w:r>
        <w:rPr>
          <w:rFonts w:ascii="华文楷体" w:eastAsia="华文楷体" w:hAnsi="华文楷体" w:hint="eastAsia"/>
          <w:sz w:val="28"/>
          <w:szCs w:val="28"/>
        </w:rPr>
        <w:t>。</w:t>
      </w:r>
    </w:p>
    <w:p w14:paraId="48C83257" w14:textId="4A3135C7" w:rsidR="00296F09" w:rsidRDefault="00296F09" w:rsidP="0059472E">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③</w:t>
      </w:r>
      <w:r w:rsidRPr="00296F09">
        <w:rPr>
          <w:rFonts w:ascii="华文楷体" w:eastAsia="华文楷体" w:hAnsi="华文楷体" w:hint="eastAsia"/>
          <w:b/>
          <w:bCs/>
          <w:sz w:val="28"/>
          <w:szCs w:val="28"/>
        </w:rPr>
        <w:t>查询机制。</w:t>
      </w:r>
      <w:r w:rsidRPr="00296F09">
        <w:rPr>
          <w:rFonts w:ascii="华文楷体" w:eastAsia="华文楷体" w:hAnsi="华文楷体" w:hint="eastAsia"/>
          <w:sz w:val="28"/>
          <w:szCs w:val="28"/>
        </w:rPr>
        <w:t>用户或应用程序可以通过活动目录的查询机制查找到对象及相关属性</w:t>
      </w:r>
      <w:r>
        <w:rPr>
          <w:rFonts w:ascii="华文楷体" w:eastAsia="华文楷体" w:hAnsi="华文楷体" w:hint="eastAsia"/>
          <w:sz w:val="28"/>
          <w:szCs w:val="28"/>
        </w:rPr>
        <w:t>。</w:t>
      </w:r>
    </w:p>
    <w:p w14:paraId="4621BB59" w14:textId="3F37472B" w:rsidR="00296F09" w:rsidRDefault="00296F09" w:rsidP="0059472E">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④</w:t>
      </w:r>
      <w:r w:rsidRPr="00296F09">
        <w:rPr>
          <w:rFonts w:ascii="华文楷体" w:eastAsia="华文楷体" w:hAnsi="华文楷体" w:hint="eastAsia"/>
          <w:b/>
          <w:bCs/>
          <w:sz w:val="28"/>
          <w:szCs w:val="28"/>
        </w:rPr>
        <w:t>全局编目。</w:t>
      </w:r>
      <w:r w:rsidRPr="00296F09">
        <w:rPr>
          <w:rFonts w:ascii="华文楷体" w:eastAsia="华文楷体" w:hAnsi="华文楷体" w:hint="eastAsia"/>
          <w:sz w:val="28"/>
          <w:szCs w:val="28"/>
        </w:rPr>
        <w:t>对所管理的资源信息进行全局索引</w:t>
      </w:r>
      <w:r>
        <w:rPr>
          <w:rFonts w:ascii="华文楷体" w:eastAsia="华文楷体" w:hAnsi="华文楷体" w:hint="eastAsia"/>
          <w:sz w:val="28"/>
          <w:szCs w:val="28"/>
        </w:rPr>
        <w:t>。</w:t>
      </w:r>
    </w:p>
    <w:p w14:paraId="2FA9DD6E" w14:textId="1AE1E238" w:rsidR="00296F09" w:rsidRDefault="00296F09" w:rsidP="00296F0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⑤</w:t>
      </w:r>
      <w:r w:rsidRPr="00296F09">
        <w:rPr>
          <w:rFonts w:ascii="华文楷体" w:eastAsia="华文楷体" w:hAnsi="华文楷体" w:hint="eastAsia"/>
          <w:b/>
          <w:bCs/>
          <w:sz w:val="28"/>
          <w:szCs w:val="28"/>
        </w:rPr>
        <w:t>合理组织信息结构。</w:t>
      </w:r>
      <w:r w:rsidRPr="00296F09">
        <w:rPr>
          <w:rFonts w:ascii="华文楷体" w:eastAsia="华文楷体" w:hAnsi="华文楷体" w:hint="eastAsia"/>
          <w:sz w:val="28"/>
          <w:szCs w:val="28"/>
        </w:rPr>
        <w:t>对管理的资源对象及这些对象的属性、名称的格式等以一种合理的结构进行组织</w:t>
      </w:r>
      <w:r>
        <w:rPr>
          <w:rFonts w:ascii="华文楷体" w:eastAsia="华文楷体" w:hAnsi="华文楷体" w:hint="eastAsia"/>
          <w:sz w:val="28"/>
          <w:szCs w:val="28"/>
        </w:rPr>
        <w:t>。</w:t>
      </w:r>
    </w:p>
    <w:p w14:paraId="4D9BA423" w14:textId="0442A8C1" w:rsidR="00F150AD" w:rsidRDefault="00F150AD" w:rsidP="00296F09">
      <w:pPr>
        <w:ind w:firstLineChars="200" w:firstLine="560"/>
        <w:rPr>
          <w:rFonts w:ascii="华文楷体" w:eastAsia="华文楷体" w:hAnsi="华文楷体" w:hint="eastAsia"/>
          <w:sz w:val="28"/>
          <w:szCs w:val="28"/>
        </w:rPr>
      </w:pPr>
      <w:r w:rsidRPr="00F150AD">
        <w:rPr>
          <w:rFonts w:ascii="华文楷体" w:eastAsia="华文楷体" w:hAnsi="华文楷体" w:hint="eastAsia"/>
          <w:sz w:val="28"/>
          <w:szCs w:val="28"/>
        </w:rPr>
        <w:t>为什么需要目录服务</w:t>
      </w:r>
      <w:r>
        <w:rPr>
          <w:rFonts w:ascii="华文楷体" w:eastAsia="华文楷体" w:hAnsi="华文楷体" w:hint="eastAsia"/>
          <w:sz w:val="28"/>
          <w:szCs w:val="28"/>
        </w:rPr>
        <w:t>？</w:t>
      </w:r>
    </w:p>
    <w:p w14:paraId="0C6E06B7" w14:textId="49CA3DFB" w:rsidR="00F150AD" w:rsidRPr="00E62DE0" w:rsidRDefault="00F150AD" w:rsidP="00F150AD">
      <w:pPr>
        <w:ind w:firstLine="0"/>
        <w:rPr>
          <w:rFonts w:ascii="华文楷体" w:eastAsia="华文楷体" w:hAnsi="华文楷体" w:hint="eastAsia"/>
          <w:sz w:val="28"/>
          <w:szCs w:val="28"/>
        </w:rPr>
      </w:pPr>
      <w:r>
        <w:rPr>
          <w:noProof/>
        </w:rPr>
        <w:lastRenderedPageBreak/>
        <w:drawing>
          <wp:inline distT="0" distB="0" distL="0" distR="0" wp14:anchorId="6EB8A32B" wp14:editId="1EA77CB5">
            <wp:extent cx="5274310" cy="1677670"/>
            <wp:effectExtent l="0" t="0" r="2540" b="0"/>
            <wp:docPr id="283923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23555" name=""/>
                    <pic:cNvPicPr/>
                  </pic:nvPicPr>
                  <pic:blipFill>
                    <a:blip r:embed="rId6"/>
                    <a:stretch>
                      <a:fillRect/>
                    </a:stretch>
                  </pic:blipFill>
                  <pic:spPr>
                    <a:xfrm>
                      <a:off x="0" y="0"/>
                      <a:ext cx="5274310" cy="1677670"/>
                    </a:xfrm>
                    <a:prstGeom prst="rect">
                      <a:avLst/>
                    </a:prstGeom>
                  </pic:spPr>
                </pic:pic>
              </a:graphicData>
            </a:graphic>
          </wp:inline>
        </w:drawing>
      </w:r>
    </w:p>
    <w:p w14:paraId="00EA43F1" w14:textId="4D022DE0" w:rsidR="00052200" w:rsidRDefault="0058153C" w:rsidP="00052200">
      <w:pPr>
        <w:ind w:firstLineChars="200" w:firstLine="560"/>
        <w:rPr>
          <w:rFonts w:ascii="华文楷体" w:eastAsia="华文楷体" w:hAnsi="华文楷体" w:hint="eastAsia"/>
          <w:sz w:val="28"/>
          <w:szCs w:val="28"/>
        </w:rPr>
      </w:pPr>
      <w:r w:rsidRPr="0058153C">
        <w:rPr>
          <w:rFonts w:ascii="华文楷体" w:eastAsia="华文楷体" w:hAnsi="华文楷体" w:hint="eastAsia"/>
          <w:sz w:val="28"/>
          <w:szCs w:val="28"/>
        </w:rPr>
        <w:t>活动目录的地位</w:t>
      </w:r>
      <w:r>
        <w:rPr>
          <w:rFonts w:ascii="华文楷体" w:eastAsia="华文楷体" w:hAnsi="华文楷体" w:hint="eastAsia"/>
          <w:sz w:val="28"/>
          <w:szCs w:val="28"/>
        </w:rPr>
        <w:t>：</w:t>
      </w:r>
      <w:r w:rsidRPr="0058153C">
        <w:rPr>
          <w:rFonts w:ascii="华文楷体" w:eastAsia="华文楷体" w:hAnsi="华文楷体" w:hint="eastAsia"/>
          <w:sz w:val="28"/>
          <w:szCs w:val="28"/>
        </w:rPr>
        <w:t>是安全体系、管理结构以及资源组织的中心</w:t>
      </w:r>
      <w:r>
        <w:rPr>
          <w:rFonts w:ascii="华文楷体" w:eastAsia="华文楷体" w:hAnsi="华文楷体" w:hint="eastAsia"/>
          <w:sz w:val="28"/>
          <w:szCs w:val="28"/>
        </w:rPr>
        <w:t>。</w:t>
      </w:r>
    </w:p>
    <w:p w14:paraId="06E43F93" w14:textId="125D5334" w:rsidR="0058153C" w:rsidRDefault="00AF20FF" w:rsidP="00AF20FF">
      <w:pPr>
        <w:ind w:firstLine="0"/>
        <w:rPr>
          <w:rFonts w:ascii="华文楷体" w:eastAsia="华文楷体" w:hAnsi="华文楷体" w:hint="eastAsia"/>
          <w:sz w:val="28"/>
          <w:szCs w:val="28"/>
        </w:rPr>
      </w:pPr>
      <w:r>
        <w:rPr>
          <w:rFonts w:ascii="华文楷体" w:eastAsia="华文楷体" w:hAnsi="华文楷体" w:hint="eastAsia"/>
          <w:sz w:val="28"/>
          <w:szCs w:val="28"/>
        </w:rPr>
        <w:t>二、</w:t>
      </w:r>
      <w:r w:rsidRPr="00AF20FF">
        <w:rPr>
          <w:rFonts w:ascii="华文楷体" w:eastAsia="华文楷体" w:hAnsi="华文楷体" w:hint="eastAsia"/>
          <w:sz w:val="28"/>
          <w:szCs w:val="28"/>
        </w:rPr>
        <w:t>活动目录的结构</w:t>
      </w:r>
    </w:p>
    <w:p w14:paraId="4D8C896A" w14:textId="462502C0" w:rsidR="00F20291" w:rsidRDefault="00AF20FF" w:rsidP="006A7E5B">
      <w:pPr>
        <w:ind w:firstLineChars="200" w:firstLine="560"/>
        <w:rPr>
          <w:rFonts w:ascii="华文楷体" w:eastAsia="华文楷体" w:hAnsi="华文楷体" w:hint="eastAsia"/>
          <w:sz w:val="28"/>
          <w:szCs w:val="28"/>
        </w:rPr>
      </w:pPr>
      <w:r w:rsidRPr="00AF20FF">
        <w:rPr>
          <w:rFonts w:ascii="华文楷体" w:eastAsia="华文楷体" w:hAnsi="华文楷体" w:hint="eastAsia"/>
          <w:sz w:val="28"/>
          <w:szCs w:val="28"/>
        </w:rPr>
        <w:t>活动目录的结构</w:t>
      </w:r>
      <w:r>
        <w:rPr>
          <w:rFonts w:ascii="华文楷体" w:eastAsia="华文楷体" w:hAnsi="华文楷体" w:hint="eastAsia"/>
          <w:sz w:val="28"/>
          <w:szCs w:val="28"/>
        </w:rPr>
        <w:t>：</w:t>
      </w:r>
      <w:r w:rsidRPr="00AF20FF">
        <w:rPr>
          <w:rFonts w:ascii="华文楷体" w:eastAsia="华文楷体" w:hAnsi="华文楷体" w:hint="eastAsia"/>
          <w:sz w:val="28"/>
          <w:szCs w:val="28"/>
        </w:rPr>
        <w:t>逻辑结构</w:t>
      </w:r>
      <w:r>
        <w:rPr>
          <w:rFonts w:ascii="华文楷体" w:eastAsia="华文楷体" w:hAnsi="华文楷体" w:hint="eastAsia"/>
          <w:sz w:val="28"/>
          <w:szCs w:val="28"/>
        </w:rPr>
        <w:t>、</w:t>
      </w:r>
      <w:r w:rsidRPr="00AF20FF">
        <w:rPr>
          <w:rFonts w:ascii="华文楷体" w:eastAsia="华文楷体" w:hAnsi="华文楷体" w:hint="eastAsia"/>
          <w:sz w:val="28"/>
          <w:szCs w:val="28"/>
        </w:rPr>
        <w:t>物理结构</w:t>
      </w:r>
      <w:r>
        <w:rPr>
          <w:rFonts w:ascii="华文楷体" w:eastAsia="华文楷体" w:hAnsi="华文楷体" w:hint="eastAsia"/>
          <w:sz w:val="28"/>
          <w:szCs w:val="28"/>
        </w:rPr>
        <w:t>。</w:t>
      </w:r>
    </w:p>
    <w:p w14:paraId="09EC0CF6" w14:textId="79F6A817" w:rsidR="00AF20FF" w:rsidRDefault="00AF20FF" w:rsidP="00AF20FF">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AF20FF">
        <w:rPr>
          <w:rFonts w:ascii="华文楷体" w:eastAsia="华文楷体" w:hAnsi="华文楷体" w:hint="eastAsia"/>
          <w:sz w:val="28"/>
          <w:szCs w:val="28"/>
        </w:rPr>
        <w:t>活动目录的逻辑结构</w:t>
      </w:r>
    </w:p>
    <w:p w14:paraId="0CD68B84" w14:textId="0022F79C" w:rsidR="002D2808" w:rsidRDefault="00AF20FF" w:rsidP="00AF20FF">
      <w:pPr>
        <w:ind w:firstLine="0"/>
        <w:rPr>
          <w:rFonts w:ascii="华文楷体" w:eastAsia="华文楷体" w:hAnsi="华文楷体" w:hint="eastAsia"/>
          <w:sz w:val="28"/>
          <w:szCs w:val="28"/>
        </w:rPr>
      </w:pPr>
      <w:r>
        <w:rPr>
          <w:noProof/>
        </w:rPr>
        <w:drawing>
          <wp:anchor distT="0" distB="0" distL="114300" distR="114300" simplePos="0" relativeHeight="251658240" behindDoc="0" locked="0" layoutInCell="1" allowOverlap="1" wp14:anchorId="2A5CECF2" wp14:editId="16199FDB">
            <wp:simplePos x="0" y="0"/>
            <wp:positionH relativeFrom="margin">
              <wp:align>left</wp:align>
            </wp:positionH>
            <wp:positionV relativeFrom="paragraph">
              <wp:posOffset>55880</wp:posOffset>
            </wp:positionV>
            <wp:extent cx="2849880" cy="2656840"/>
            <wp:effectExtent l="0" t="0" r="7620" b="0"/>
            <wp:wrapSquare wrapText="bothSides"/>
            <wp:docPr id="1962634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34143" name=""/>
                    <pic:cNvPicPr/>
                  </pic:nvPicPr>
                  <pic:blipFill>
                    <a:blip r:embed="rId7">
                      <a:extLst>
                        <a:ext uri="{28A0092B-C50C-407E-A947-70E740481C1C}">
                          <a14:useLocalDpi xmlns:a14="http://schemas.microsoft.com/office/drawing/2010/main" val="0"/>
                        </a:ext>
                      </a:extLst>
                    </a:blip>
                    <a:stretch>
                      <a:fillRect/>
                    </a:stretch>
                  </pic:blipFill>
                  <pic:spPr>
                    <a:xfrm>
                      <a:off x="0" y="0"/>
                      <a:ext cx="2872819" cy="2678403"/>
                    </a:xfrm>
                    <a:prstGeom prst="rect">
                      <a:avLst/>
                    </a:prstGeom>
                  </pic:spPr>
                </pic:pic>
              </a:graphicData>
            </a:graphic>
            <wp14:sizeRelH relativeFrom="page">
              <wp14:pctWidth>0</wp14:pctWidth>
            </wp14:sizeRelH>
            <wp14:sizeRelV relativeFrom="page">
              <wp14:pctHeight>0</wp14:pctHeight>
            </wp14:sizeRelV>
          </wp:anchor>
        </w:drawing>
      </w:r>
      <w:r>
        <w:rPr>
          <w:rFonts w:ascii="华文楷体" w:eastAsia="华文楷体" w:hAnsi="华文楷体" w:hint="eastAsia"/>
          <w:sz w:val="28"/>
          <w:szCs w:val="28"/>
        </w:rPr>
        <w:t>（1）</w:t>
      </w:r>
      <w:r w:rsidRPr="00AF20FF">
        <w:rPr>
          <w:rFonts w:ascii="华文楷体" w:eastAsia="华文楷体" w:hAnsi="华文楷体" w:hint="eastAsia"/>
          <w:sz w:val="28"/>
          <w:szCs w:val="28"/>
        </w:rPr>
        <w:t>域树（Tree）</w:t>
      </w:r>
    </w:p>
    <w:p w14:paraId="65408110" w14:textId="130275C2" w:rsidR="00AF20FF" w:rsidRPr="00AF20FF" w:rsidRDefault="00AF20FF" w:rsidP="00AF20FF">
      <w:pPr>
        <w:ind w:firstLineChars="200" w:firstLine="560"/>
        <w:rPr>
          <w:rFonts w:ascii="华文楷体" w:eastAsia="华文楷体" w:hAnsi="华文楷体" w:hint="eastAsia"/>
          <w:sz w:val="28"/>
          <w:szCs w:val="28"/>
        </w:rPr>
      </w:pPr>
      <w:r w:rsidRPr="00AF20FF">
        <w:rPr>
          <w:rFonts w:ascii="华文楷体" w:eastAsia="华文楷体" w:hAnsi="华文楷体" w:hint="eastAsia"/>
          <w:sz w:val="28"/>
          <w:szCs w:val="28"/>
        </w:rPr>
        <w:t xml:space="preserve">• </w:t>
      </w:r>
      <w:proofErr w:type="gramStart"/>
      <w:r w:rsidRPr="00AF20FF">
        <w:rPr>
          <w:rFonts w:ascii="华文楷体" w:eastAsia="华文楷体" w:hAnsi="华文楷体" w:hint="eastAsia"/>
          <w:sz w:val="28"/>
          <w:szCs w:val="28"/>
        </w:rPr>
        <w:t>根域下面</w:t>
      </w:r>
      <w:proofErr w:type="gramEnd"/>
      <w:r w:rsidRPr="00AF20FF">
        <w:rPr>
          <w:rFonts w:ascii="华文楷体" w:eastAsia="华文楷体" w:hAnsi="华文楷体" w:hint="eastAsia"/>
          <w:sz w:val="28"/>
          <w:szCs w:val="28"/>
        </w:rPr>
        <w:t>可以建立多层子域，域和子域构建</w:t>
      </w:r>
      <w:proofErr w:type="gramStart"/>
      <w:r w:rsidRPr="00AF20FF">
        <w:rPr>
          <w:rFonts w:ascii="华文楷体" w:eastAsia="华文楷体" w:hAnsi="华文楷体" w:hint="eastAsia"/>
          <w:sz w:val="28"/>
          <w:szCs w:val="28"/>
        </w:rPr>
        <w:t>成域树</w:t>
      </w:r>
      <w:proofErr w:type="gramEnd"/>
    </w:p>
    <w:p w14:paraId="15B48D40" w14:textId="606C465A" w:rsidR="00AF20FF" w:rsidRPr="00AF20FF" w:rsidRDefault="00AF20FF" w:rsidP="00AF20FF">
      <w:pPr>
        <w:ind w:firstLineChars="200" w:firstLine="560"/>
        <w:rPr>
          <w:rFonts w:ascii="华文楷体" w:eastAsia="华文楷体" w:hAnsi="华文楷体" w:hint="eastAsia"/>
          <w:sz w:val="28"/>
          <w:szCs w:val="28"/>
        </w:rPr>
      </w:pPr>
      <w:r w:rsidRPr="00AF20FF">
        <w:rPr>
          <w:rFonts w:ascii="华文楷体" w:eastAsia="华文楷体" w:hAnsi="华文楷体" w:hint="eastAsia"/>
          <w:sz w:val="28"/>
          <w:szCs w:val="28"/>
        </w:rPr>
        <w:t>• 这些域共享相同的架构和配置信息</w:t>
      </w:r>
    </w:p>
    <w:p w14:paraId="5F97C848" w14:textId="34D3D159" w:rsidR="00AF20FF" w:rsidRDefault="00AF20FF" w:rsidP="00AF20FF">
      <w:pPr>
        <w:ind w:firstLineChars="200" w:firstLine="560"/>
        <w:rPr>
          <w:rFonts w:ascii="华文楷体" w:eastAsia="华文楷体" w:hAnsi="华文楷体" w:hint="eastAsia"/>
          <w:sz w:val="28"/>
          <w:szCs w:val="28"/>
        </w:rPr>
      </w:pPr>
      <w:r w:rsidRPr="00AF20FF">
        <w:rPr>
          <w:rFonts w:ascii="华文楷体" w:eastAsia="华文楷体" w:hAnsi="华文楷体" w:hint="eastAsia"/>
          <w:sz w:val="28"/>
          <w:szCs w:val="28"/>
        </w:rPr>
        <w:t>• 这些</w:t>
      </w:r>
      <w:proofErr w:type="gramStart"/>
      <w:r w:rsidRPr="00AF20FF">
        <w:rPr>
          <w:rFonts w:ascii="华文楷体" w:eastAsia="华文楷体" w:hAnsi="华文楷体" w:hint="eastAsia"/>
          <w:sz w:val="28"/>
          <w:szCs w:val="28"/>
        </w:rPr>
        <w:t>域有着</w:t>
      </w:r>
      <w:proofErr w:type="gramEnd"/>
      <w:r w:rsidRPr="00AF20FF">
        <w:rPr>
          <w:rFonts w:ascii="华文楷体" w:eastAsia="华文楷体" w:hAnsi="华文楷体" w:hint="eastAsia"/>
          <w:sz w:val="28"/>
          <w:szCs w:val="28"/>
        </w:rPr>
        <w:t>邻接的名字空间</w:t>
      </w:r>
    </w:p>
    <w:p w14:paraId="2072BCBF" w14:textId="62681AC7" w:rsidR="00AF20FF" w:rsidRDefault="00AF20FF" w:rsidP="00AF20FF">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AF20FF">
        <w:rPr>
          <w:rFonts w:ascii="华文楷体" w:eastAsia="华文楷体" w:hAnsi="华文楷体" w:hint="eastAsia"/>
          <w:sz w:val="28"/>
          <w:szCs w:val="28"/>
        </w:rPr>
        <w:t>森林（Forrest）</w:t>
      </w:r>
    </w:p>
    <w:p w14:paraId="32128CB8" w14:textId="77777777" w:rsidR="00AF20FF" w:rsidRPr="00AF20FF" w:rsidRDefault="00AF20FF" w:rsidP="00AF20FF">
      <w:pPr>
        <w:ind w:firstLineChars="200" w:firstLine="560"/>
        <w:rPr>
          <w:rFonts w:ascii="华文楷体" w:eastAsia="华文楷体" w:hAnsi="华文楷体" w:hint="eastAsia"/>
          <w:sz w:val="28"/>
          <w:szCs w:val="28"/>
        </w:rPr>
      </w:pPr>
      <w:r w:rsidRPr="00AF20FF">
        <w:rPr>
          <w:rFonts w:ascii="华文楷体" w:eastAsia="华文楷体" w:hAnsi="华文楷体" w:hint="eastAsia"/>
          <w:sz w:val="28"/>
          <w:szCs w:val="28"/>
        </w:rPr>
        <w:t>• 多</w:t>
      </w:r>
      <w:proofErr w:type="gramStart"/>
      <w:r w:rsidRPr="00AF20FF">
        <w:rPr>
          <w:rFonts w:ascii="华文楷体" w:eastAsia="华文楷体" w:hAnsi="华文楷体" w:hint="eastAsia"/>
          <w:sz w:val="28"/>
          <w:szCs w:val="28"/>
        </w:rPr>
        <w:t>棵域树</w:t>
      </w:r>
      <w:proofErr w:type="gramEnd"/>
      <w:r w:rsidRPr="00AF20FF">
        <w:rPr>
          <w:rFonts w:ascii="华文楷体" w:eastAsia="华文楷体" w:hAnsi="华文楷体" w:hint="eastAsia"/>
          <w:sz w:val="28"/>
          <w:szCs w:val="28"/>
        </w:rPr>
        <w:t>构建成森林</w:t>
      </w:r>
    </w:p>
    <w:p w14:paraId="57F9C2A1" w14:textId="0CAD4EC1" w:rsidR="00AF20FF" w:rsidRPr="00AF20FF" w:rsidRDefault="00AF20FF" w:rsidP="00AF20FF">
      <w:pPr>
        <w:ind w:firstLineChars="200" w:firstLine="560"/>
        <w:rPr>
          <w:rFonts w:ascii="华文楷体" w:eastAsia="华文楷体" w:hAnsi="华文楷体" w:hint="eastAsia"/>
          <w:sz w:val="28"/>
          <w:szCs w:val="28"/>
        </w:rPr>
      </w:pPr>
      <w:r w:rsidRPr="00AF20FF">
        <w:rPr>
          <w:rFonts w:ascii="华文楷体" w:eastAsia="华文楷体" w:hAnsi="华文楷体" w:hint="eastAsia"/>
          <w:sz w:val="28"/>
          <w:szCs w:val="28"/>
        </w:rPr>
        <w:t>• 域之间自动建立双向信任关系</w:t>
      </w:r>
    </w:p>
    <w:p w14:paraId="78044B32" w14:textId="45F762F1" w:rsidR="002D2808" w:rsidRDefault="00196F11"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sidRPr="00196F11">
        <w:rPr>
          <w:rFonts w:ascii="华文楷体" w:eastAsia="华文楷体" w:hAnsi="华文楷体" w:hint="eastAsia"/>
          <w:sz w:val="28"/>
          <w:szCs w:val="28"/>
        </w:rPr>
        <w:t>存放对象及其属性的容器</w:t>
      </w:r>
      <w:r>
        <w:rPr>
          <w:rFonts w:ascii="华文楷体" w:eastAsia="华文楷体" w:hAnsi="华文楷体" w:hint="eastAsia"/>
          <w:sz w:val="28"/>
          <w:szCs w:val="28"/>
        </w:rPr>
        <w:t xml:space="preserve"> </w:t>
      </w:r>
      <w:r w:rsidRPr="00196F11">
        <w:rPr>
          <w:rFonts w:ascii="Cambria Math" w:eastAsia="华文楷体" w:hAnsi="Cambria Math" w:cs="Cambria Math"/>
          <w:sz w:val="28"/>
          <w:szCs w:val="28"/>
        </w:rPr>
        <w:t>⎯⎯</w:t>
      </w:r>
      <w:r>
        <w:rPr>
          <w:rFonts w:ascii="Cambria Math" w:eastAsia="华文楷体" w:hAnsi="Cambria Math" w:cs="Cambria Math" w:hint="eastAsia"/>
          <w:sz w:val="28"/>
          <w:szCs w:val="28"/>
        </w:rPr>
        <w:t xml:space="preserve"> </w:t>
      </w:r>
      <w:r w:rsidRPr="00196F11">
        <w:rPr>
          <w:rFonts w:ascii="华文楷体" w:eastAsia="华文楷体" w:hAnsi="华文楷体"/>
          <w:sz w:val="28"/>
          <w:szCs w:val="28"/>
        </w:rPr>
        <w:t>组织单元</w:t>
      </w:r>
    </w:p>
    <w:p w14:paraId="7B93596A" w14:textId="3FF202A3" w:rsidR="00196F11" w:rsidRPr="00196F11" w:rsidRDefault="00196F11" w:rsidP="00196F11">
      <w:pPr>
        <w:ind w:firstLineChars="200" w:firstLine="560"/>
        <w:rPr>
          <w:rFonts w:ascii="华文楷体" w:eastAsia="华文楷体" w:hAnsi="华文楷体" w:hint="eastAsia"/>
          <w:sz w:val="28"/>
          <w:szCs w:val="28"/>
        </w:rPr>
      </w:pPr>
      <w:r w:rsidRPr="00196F11">
        <w:rPr>
          <w:rFonts w:ascii="华文楷体" w:eastAsia="华文楷体" w:hAnsi="华文楷体"/>
          <w:sz w:val="28"/>
          <w:szCs w:val="28"/>
        </w:rPr>
        <w:t>OU是一种类型的目录对象</w:t>
      </w:r>
      <w:r w:rsidRPr="00196F11">
        <w:rPr>
          <w:rFonts w:ascii="Cambria Math" w:eastAsia="华文楷体" w:hAnsi="Cambria Math" w:cs="Cambria Math"/>
          <w:sz w:val="28"/>
          <w:szCs w:val="28"/>
        </w:rPr>
        <w:t>⎯⎯</w:t>
      </w:r>
      <w:r w:rsidRPr="00196F11">
        <w:rPr>
          <w:rFonts w:ascii="华文楷体" w:eastAsia="华文楷体" w:hAnsi="华文楷体"/>
          <w:sz w:val="28"/>
          <w:szCs w:val="28"/>
        </w:rPr>
        <w:t>容器，其作用主要用来委派对用户、组</w:t>
      </w:r>
      <w:r w:rsidRPr="00196F11">
        <w:rPr>
          <w:rFonts w:ascii="华文楷体" w:eastAsia="华文楷体" w:hAnsi="华文楷体" w:hint="eastAsia"/>
          <w:sz w:val="28"/>
          <w:szCs w:val="28"/>
        </w:rPr>
        <w:t>及资源集合的管理权限</w:t>
      </w:r>
      <w:r>
        <w:rPr>
          <w:rFonts w:ascii="华文楷体" w:eastAsia="华文楷体" w:hAnsi="华文楷体" w:hint="eastAsia"/>
          <w:sz w:val="28"/>
          <w:szCs w:val="28"/>
        </w:rPr>
        <w:t>。</w:t>
      </w:r>
    </w:p>
    <w:p w14:paraId="5EDA2713" w14:textId="77777777" w:rsidR="00196F11" w:rsidRPr="00196F11" w:rsidRDefault="00196F11" w:rsidP="00196F11">
      <w:pPr>
        <w:ind w:firstLineChars="200" w:firstLine="560"/>
        <w:rPr>
          <w:rFonts w:ascii="华文楷体" w:eastAsia="华文楷体" w:hAnsi="华文楷体" w:hint="eastAsia"/>
          <w:sz w:val="28"/>
          <w:szCs w:val="28"/>
        </w:rPr>
      </w:pPr>
      <w:r w:rsidRPr="00196F11">
        <w:rPr>
          <w:rFonts w:ascii="Cambria Math" w:eastAsia="华文楷体" w:hAnsi="Cambria Math" w:cs="Cambria Math"/>
          <w:sz w:val="28"/>
          <w:szCs w:val="28"/>
        </w:rPr>
        <w:lastRenderedPageBreak/>
        <w:t>◼</w:t>
      </w:r>
      <w:r w:rsidRPr="00196F11">
        <w:rPr>
          <w:rFonts w:ascii="华文楷体" w:eastAsia="华文楷体" w:hAnsi="华文楷体"/>
          <w:sz w:val="28"/>
          <w:szCs w:val="28"/>
        </w:rPr>
        <w:t xml:space="preserve"> 控制用户/组对资源的访问</w:t>
      </w:r>
    </w:p>
    <w:p w14:paraId="7219EF92" w14:textId="77777777" w:rsidR="00196F11" w:rsidRPr="00196F11" w:rsidRDefault="00196F11" w:rsidP="00196F11">
      <w:pPr>
        <w:ind w:firstLineChars="200" w:firstLine="560"/>
        <w:rPr>
          <w:rFonts w:ascii="华文楷体" w:eastAsia="华文楷体" w:hAnsi="华文楷体" w:hint="eastAsia"/>
          <w:sz w:val="28"/>
          <w:szCs w:val="28"/>
        </w:rPr>
      </w:pPr>
      <w:r w:rsidRPr="00196F11">
        <w:rPr>
          <w:rFonts w:ascii="Cambria Math" w:eastAsia="华文楷体" w:hAnsi="Cambria Math" w:cs="Cambria Math"/>
          <w:sz w:val="28"/>
          <w:szCs w:val="28"/>
        </w:rPr>
        <w:t>◼</w:t>
      </w:r>
      <w:r w:rsidRPr="00196F11">
        <w:rPr>
          <w:rFonts w:ascii="华文楷体" w:eastAsia="华文楷体" w:hAnsi="华文楷体"/>
          <w:sz w:val="28"/>
          <w:szCs w:val="28"/>
        </w:rPr>
        <w:t xml:space="preserve"> 建立/应用组策略对象</w:t>
      </w:r>
    </w:p>
    <w:p w14:paraId="6808B4EA" w14:textId="77777777" w:rsidR="00196F11" w:rsidRPr="00196F11" w:rsidRDefault="00196F11" w:rsidP="00196F11">
      <w:pPr>
        <w:ind w:firstLineChars="200" w:firstLine="560"/>
        <w:rPr>
          <w:rFonts w:ascii="华文楷体" w:eastAsia="华文楷体" w:hAnsi="华文楷体" w:hint="eastAsia"/>
          <w:sz w:val="28"/>
          <w:szCs w:val="28"/>
        </w:rPr>
      </w:pPr>
      <w:r w:rsidRPr="00196F11">
        <w:rPr>
          <w:rFonts w:ascii="Cambria Math" w:eastAsia="华文楷体" w:hAnsi="Cambria Math" w:cs="Cambria Math"/>
          <w:sz w:val="28"/>
          <w:szCs w:val="28"/>
        </w:rPr>
        <w:t>◼</w:t>
      </w:r>
      <w:r w:rsidRPr="00196F11">
        <w:rPr>
          <w:rFonts w:ascii="华文楷体" w:eastAsia="华文楷体" w:hAnsi="华文楷体"/>
          <w:sz w:val="28"/>
          <w:szCs w:val="28"/>
        </w:rPr>
        <w:t xml:space="preserve"> 实现管理委派</w:t>
      </w:r>
    </w:p>
    <w:p w14:paraId="706203CB" w14:textId="31115F08" w:rsidR="00196F11" w:rsidRDefault="00196F11" w:rsidP="00196F11">
      <w:pPr>
        <w:ind w:firstLineChars="200" w:firstLine="560"/>
        <w:rPr>
          <w:rFonts w:ascii="华文楷体" w:eastAsia="华文楷体" w:hAnsi="华文楷体" w:hint="eastAsia"/>
          <w:sz w:val="28"/>
          <w:szCs w:val="28"/>
        </w:rPr>
      </w:pPr>
      <w:r w:rsidRPr="00196F11">
        <w:rPr>
          <w:rFonts w:ascii="Cambria Math" w:eastAsia="华文楷体" w:hAnsi="Cambria Math" w:cs="Cambria Math"/>
          <w:sz w:val="28"/>
          <w:szCs w:val="28"/>
        </w:rPr>
        <w:t>◼</w:t>
      </w:r>
      <w:r w:rsidRPr="00196F11">
        <w:rPr>
          <w:rFonts w:ascii="华文楷体" w:eastAsia="华文楷体" w:hAnsi="华文楷体"/>
          <w:sz w:val="28"/>
          <w:szCs w:val="28"/>
        </w:rPr>
        <w:t xml:space="preserve"> 组织具有公共属性的对象，如打印机</w:t>
      </w:r>
    </w:p>
    <w:p w14:paraId="58158FDC" w14:textId="1A2C5DD5" w:rsidR="002D2808" w:rsidRDefault="00196F11" w:rsidP="00196F11">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196F11">
        <w:rPr>
          <w:rFonts w:ascii="华文楷体" w:eastAsia="华文楷体" w:hAnsi="华文楷体" w:hint="eastAsia"/>
          <w:sz w:val="28"/>
          <w:szCs w:val="28"/>
        </w:rPr>
        <w:t>物理结构</w:t>
      </w:r>
    </w:p>
    <w:p w14:paraId="5D84CB90" w14:textId="177CCE3D" w:rsidR="00196F11" w:rsidRDefault="00196F11" w:rsidP="00196F11">
      <w:pPr>
        <w:ind w:firstLineChars="200" w:firstLine="560"/>
        <w:rPr>
          <w:rFonts w:ascii="华文楷体" w:eastAsia="华文楷体" w:hAnsi="华文楷体" w:hint="eastAsia"/>
          <w:sz w:val="28"/>
          <w:szCs w:val="28"/>
        </w:rPr>
      </w:pPr>
      <w:r w:rsidRPr="00196F11">
        <w:rPr>
          <w:rFonts w:ascii="华文楷体" w:eastAsia="华文楷体" w:hAnsi="华文楷体" w:hint="eastAsia"/>
          <w:sz w:val="28"/>
          <w:szCs w:val="28"/>
        </w:rPr>
        <w:t>AD物理结构主要是规划站点拓扑，帮助管理员确定在网络的什么地方放置域控制器，以及管理域控制器之间的复制流量和用户登录流量</w:t>
      </w:r>
      <w:r>
        <w:rPr>
          <w:rFonts w:ascii="华文楷体" w:eastAsia="华文楷体" w:hAnsi="华文楷体" w:hint="eastAsia"/>
          <w:sz w:val="28"/>
          <w:szCs w:val="28"/>
        </w:rPr>
        <w:t>。</w:t>
      </w:r>
    </w:p>
    <w:p w14:paraId="7828EB57" w14:textId="1E623F42" w:rsidR="00196F11" w:rsidRDefault="00196F11" w:rsidP="00196F11">
      <w:pPr>
        <w:ind w:firstLineChars="200" w:firstLine="560"/>
        <w:rPr>
          <w:rFonts w:ascii="华文楷体" w:eastAsia="华文楷体" w:hAnsi="华文楷体" w:hint="eastAsia"/>
          <w:sz w:val="28"/>
          <w:szCs w:val="28"/>
        </w:rPr>
      </w:pPr>
      <w:r w:rsidRPr="00196F11">
        <w:rPr>
          <w:rFonts w:ascii="华文楷体" w:eastAsia="华文楷体" w:hAnsi="华文楷体" w:hint="eastAsia"/>
          <w:sz w:val="28"/>
          <w:szCs w:val="28"/>
        </w:rPr>
        <w:t>考虑到企业的地理分布情况，应该使用多站点拓扑来规划AD物理结构</w:t>
      </w:r>
      <w:r>
        <w:rPr>
          <w:rFonts w:ascii="华文楷体" w:eastAsia="华文楷体" w:hAnsi="华文楷体" w:hint="eastAsia"/>
          <w:sz w:val="28"/>
          <w:szCs w:val="28"/>
        </w:rPr>
        <w:t>。</w:t>
      </w:r>
    </w:p>
    <w:p w14:paraId="0072B650" w14:textId="25F9D988" w:rsidR="00196F11" w:rsidRPr="00196F11" w:rsidRDefault="00196F11" w:rsidP="00196F11">
      <w:pPr>
        <w:ind w:firstLineChars="200" w:firstLine="560"/>
        <w:rPr>
          <w:rFonts w:ascii="华文楷体" w:eastAsia="华文楷体" w:hAnsi="华文楷体" w:hint="eastAsia"/>
          <w:sz w:val="28"/>
          <w:szCs w:val="28"/>
        </w:rPr>
      </w:pPr>
      <w:r w:rsidRPr="00196F11">
        <w:rPr>
          <w:rFonts w:ascii="华文楷体" w:eastAsia="华文楷体" w:hAnsi="华文楷体" w:hint="eastAsia"/>
          <w:sz w:val="28"/>
          <w:szCs w:val="28"/>
        </w:rPr>
        <w:t>每个地理位置中的</w:t>
      </w:r>
      <w:proofErr w:type="gramStart"/>
      <w:r w:rsidRPr="00196F11">
        <w:rPr>
          <w:rFonts w:ascii="华文楷体" w:eastAsia="华文楷体" w:hAnsi="华文楷体" w:hint="eastAsia"/>
          <w:sz w:val="28"/>
          <w:szCs w:val="28"/>
        </w:rPr>
        <w:t>若干台域控制器</w:t>
      </w:r>
      <w:proofErr w:type="gramEnd"/>
      <w:r w:rsidRPr="00196F11">
        <w:rPr>
          <w:rFonts w:ascii="华文楷体" w:eastAsia="华文楷体" w:hAnsi="华文楷体" w:hint="eastAsia"/>
          <w:sz w:val="28"/>
          <w:szCs w:val="28"/>
        </w:rPr>
        <w:t>可以划分为一个站点</w:t>
      </w:r>
      <w:r>
        <w:rPr>
          <w:rFonts w:ascii="华文楷体" w:eastAsia="华文楷体" w:hAnsi="华文楷体" w:hint="eastAsia"/>
          <w:sz w:val="28"/>
          <w:szCs w:val="28"/>
        </w:rPr>
        <w:t>。</w:t>
      </w:r>
    </w:p>
    <w:p w14:paraId="0144293D" w14:textId="7D1AEF0C" w:rsidR="00196F11" w:rsidRDefault="00196F11" w:rsidP="00196F11">
      <w:pPr>
        <w:ind w:firstLineChars="200" w:firstLine="560"/>
        <w:rPr>
          <w:rFonts w:ascii="华文楷体" w:eastAsia="华文楷体" w:hAnsi="华文楷体" w:hint="eastAsia"/>
          <w:sz w:val="28"/>
          <w:szCs w:val="28"/>
        </w:rPr>
      </w:pPr>
      <w:r w:rsidRPr="00196F11">
        <w:rPr>
          <w:rFonts w:ascii="华文楷体" w:eastAsia="华文楷体" w:hAnsi="华文楷体" w:hint="eastAsia"/>
          <w:sz w:val="28"/>
          <w:szCs w:val="28"/>
        </w:rPr>
        <w:t>站点内部优先同步活动目录数据库，同步后再和其他站点中的域控制器同步</w:t>
      </w:r>
      <w:r>
        <w:rPr>
          <w:rFonts w:ascii="华文楷体" w:eastAsia="华文楷体" w:hAnsi="华文楷体" w:hint="eastAsia"/>
          <w:sz w:val="28"/>
          <w:szCs w:val="28"/>
        </w:rPr>
        <w:t>。</w:t>
      </w:r>
    </w:p>
    <w:p w14:paraId="113A93DA" w14:textId="586CE412" w:rsidR="00196F11" w:rsidRPr="00196F11" w:rsidRDefault="00196F11" w:rsidP="00196F11">
      <w:pPr>
        <w:ind w:firstLineChars="200" w:firstLine="561"/>
        <w:rPr>
          <w:rFonts w:ascii="华文楷体" w:eastAsia="华文楷体" w:hAnsi="华文楷体" w:hint="eastAsia"/>
          <w:b/>
          <w:bCs/>
          <w:sz w:val="28"/>
          <w:szCs w:val="28"/>
        </w:rPr>
      </w:pPr>
      <w:r w:rsidRPr="00196F11">
        <w:rPr>
          <w:rFonts w:ascii="华文楷体" w:eastAsia="华文楷体" w:hAnsi="华文楷体" w:hint="eastAsia"/>
          <w:b/>
          <w:bCs/>
          <w:sz w:val="28"/>
          <w:szCs w:val="28"/>
        </w:rPr>
        <w:t>站点反映了活动目录的物理结构。</w:t>
      </w:r>
    </w:p>
    <w:p w14:paraId="2EDA5E33" w14:textId="2719F71B" w:rsidR="00196F11" w:rsidRDefault="00196F11" w:rsidP="00196F11">
      <w:pPr>
        <w:ind w:firstLineChars="200" w:firstLine="560"/>
        <w:rPr>
          <w:rFonts w:ascii="华文楷体" w:eastAsia="华文楷体" w:hAnsi="华文楷体" w:hint="eastAsia"/>
          <w:sz w:val="28"/>
          <w:szCs w:val="28"/>
        </w:rPr>
      </w:pPr>
      <w:r w:rsidRPr="00196F11">
        <w:rPr>
          <w:rFonts w:ascii="华文楷体" w:eastAsia="华文楷体" w:hAnsi="华文楷体" w:hint="eastAsia"/>
          <w:sz w:val="28"/>
          <w:szCs w:val="28"/>
        </w:rPr>
        <w:t>由于站点内的计算机有着良好的连接，因此用户使用站点来使服务器和网络客户的相关操作都在本地进行，而不需要跨越广域网</w:t>
      </w:r>
      <w:r>
        <w:rPr>
          <w:rFonts w:ascii="华文楷体" w:eastAsia="华文楷体" w:hAnsi="华文楷体" w:hint="eastAsia"/>
          <w:sz w:val="28"/>
          <w:szCs w:val="28"/>
        </w:rPr>
        <w:t>。</w:t>
      </w:r>
    </w:p>
    <w:p w14:paraId="2F92AA1A" w14:textId="708AB671" w:rsidR="00196F11" w:rsidRPr="00196F11" w:rsidRDefault="00196F11" w:rsidP="00196F11">
      <w:pPr>
        <w:ind w:firstLineChars="200" w:firstLine="560"/>
        <w:rPr>
          <w:rFonts w:ascii="华文楷体" w:eastAsia="华文楷体" w:hAnsi="华文楷体" w:hint="eastAsia"/>
          <w:sz w:val="28"/>
          <w:szCs w:val="28"/>
        </w:rPr>
      </w:pPr>
      <w:r w:rsidRPr="00196F11">
        <w:rPr>
          <w:rFonts w:ascii="华文楷体" w:eastAsia="华文楷体" w:hAnsi="华文楷体" w:hint="eastAsia"/>
          <w:sz w:val="28"/>
          <w:szCs w:val="28"/>
        </w:rPr>
        <w:t>站点目的</w:t>
      </w:r>
      <w:r>
        <w:rPr>
          <w:rFonts w:ascii="华文楷体" w:eastAsia="华文楷体" w:hAnsi="华文楷体" w:hint="eastAsia"/>
          <w:sz w:val="28"/>
          <w:szCs w:val="28"/>
        </w:rPr>
        <w:t>：</w:t>
      </w:r>
    </w:p>
    <w:p w14:paraId="618D1D95" w14:textId="4021B584" w:rsidR="00196F11" w:rsidRPr="00196F11" w:rsidRDefault="00196F11" w:rsidP="00196F11">
      <w:pPr>
        <w:ind w:firstLineChars="200" w:firstLine="560"/>
        <w:rPr>
          <w:rFonts w:ascii="华文楷体" w:eastAsia="华文楷体" w:hAnsi="华文楷体" w:hint="eastAsia"/>
          <w:sz w:val="28"/>
          <w:szCs w:val="28"/>
        </w:rPr>
      </w:pPr>
      <w:r w:rsidRPr="00AF20FF">
        <w:rPr>
          <w:rFonts w:ascii="华文楷体" w:eastAsia="华文楷体" w:hAnsi="华文楷体" w:hint="eastAsia"/>
          <w:sz w:val="28"/>
          <w:szCs w:val="28"/>
        </w:rPr>
        <w:t>•</w:t>
      </w:r>
      <w:r>
        <w:rPr>
          <w:rFonts w:ascii="华文楷体" w:eastAsia="华文楷体" w:hAnsi="华文楷体" w:hint="eastAsia"/>
          <w:sz w:val="28"/>
          <w:szCs w:val="28"/>
        </w:rPr>
        <w:t xml:space="preserve"> </w:t>
      </w:r>
      <w:r w:rsidRPr="00196F11">
        <w:rPr>
          <w:rFonts w:ascii="华文楷体" w:eastAsia="华文楷体" w:hAnsi="华文楷体" w:hint="eastAsia"/>
          <w:sz w:val="28"/>
          <w:szCs w:val="28"/>
        </w:rPr>
        <w:t>优化复制流量</w:t>
      </w:r>
    </w:p>
    <w:p w14:paraId="161C7EFC" w14:textId="00E9E77A" w:rsidR="00196F11" w:rsidRDefault="00196F11" w:rsidP="00196F11">
      <w:pPr>
        <w:ind w:firstLineChars="200" w:firstLine="560"/>
        <w:rPr>
          <w:rFonts w:ascii="华文楷体" w:eastAsia="华文楷体" w:hAnsi="华文楷体" w:hint="eastAsia"/>
          <w:sz w:val="28"/>
          <w:szCs w:val="28"/>
        </w:rPr>
      </w:pPr>
      <w:r w:rsidRPr="00AF20FF">
        <w:rPr>
          <w:rFonts w:ascii="华文楷体" w:eastAsia="华文楷体" w:hAnsi="华文楷体" w:hint="eastAsia"/>
          <w:sz w:val="28"/>
          <w:szCs w:val="28"/>
        </w:rPr>
        <w:t>•</w:t>
      </w:r>
      <w:r>
        <w:rPr>
          <w:rFonts w:ascii="华文楷体" w:eastAsia="华文楷体" w:hAnsi="华文楷体" w:hint="eastAsia"/>
          <w:sz w:val="28"/>
          <w:szCs w:val="28"/>
        </w:rPr>
        <w:t xml:space="preserve"> </w:t>
      </w:r>
      <w:r w:rsidRPr="00196F11">
        <w:rPr>
          <w:rFonts w:ascii="华文楷体" w:eastAsia="华文楷体" w:hAnsi="华文楷体" w:hint="eastAsia"/>
          <w:sz w:val="28"/>
          <w:szCs w:val="28"/>
        </w:rPr>
        <w:t>使用户登录到DC,使用一个可靠的、高速的链接</w:t>
      </w:r>
    </w:p>
    <w:p w14:paraId="16299D83" w14:textId="0721DAB2" w:rsidR="00196F11" w:rsidRPr="00196F11" w:rsidRDefault="002C3378" w:rsidP="002C3378">
      <w:pPr>
        <w:ind w:firstLine="0"/>
        <w:rPr>
          <w:rFonts w:ascii="华文楷体" w:eastAsia="华文楷体" w:hAnsi="华文楷体" w:hint="eastAsia"/>
          <w:sz w:val="28"/>
          <w:szCs w:val="28"/>
        </w:rPr>
      </w:pPr>
      <w:r>
        <w:rPr>
          <w:rFonts w:ascii="华文楷体" w:eastAsia="华文楷体" w:hAnsi="华文楷体" w:hint="eastAsia"/>
          <w:sz w:val="28"/>
          <w:szCs w:val="28"/>
        </w:rPr>
        <w:t>三、</w:t>
      </w:r>
      <w:r w:rsidRPr="002C3378">
        <w:rPr>
          <w:rFonts w:ascii="华文楷体" w:eastAsia="华文楷体" w:hAnsi="华文楷体"/>
          <w:b/>
          <w:bCs/>
          <w:sz w:val="28"/>
          <w:szCs w:val="28"/>
        </w:rPr>
        <w:t>AD</w:t>
      </w:r>
      <w:r w:rsidRPr="002C3378">
        <w:rPr>
          <w:rFonts w:ascii="华文楷体" w:eastAsia="华文楷体" w:hAnsi="华文楷体"/>
          <w:sz w:val="28"/>
          <w:szCs w:val="28"/>
        </w:rPr>
        <w:t>的组策略</w:t>
      </w:r>
    </w:p>
    <w:p w14:paraId="2CDA8526" w14:textId="133AEF4B" w:rsidR="002C3378" w:rsidRPr="002C3378" w:rsidRDefault="002C3378" w:rsidP="002C3378">
      <w:pPr>
        <w:ind w:firstLineChars="200" w:firstLine="560"/>
        <w:rPr>
          <w:rFonts w:ascii="华文楷体" w:eastAsia="华文楷体" w:hAnsi="华文楷体" w:hint="eastAsia"/>
          <w:sz w:val="28"/>
          <w:szCs w:val="28"/>
        </w:rPr>
      </w:pPr>
      <w:r w:rsidRPr="002C3378">
        <w:rPr>
          <w:rFonts w:ascii="华文楷体" w:eastAsia="华文楷体" w:hAnsi="华文楷体" w:hint="eastAsia"/>
          <w:sz w:val="28"/>
          <w:szCs w:val="28"/>
        </w:rPr>
        <w:lastRenderedPageBreak/>
        <w:t>Group Policy is a hierarchical infrastructure that</w:t>
      </w:r>
      <w:r>
        <w:rPr>
          <w:rFonts w:ascii="华文楷体" w:eastAsia="华文楷体" w:hAnsi="华文楷体" w:hint="eastAsia"/>
          <w:sz w:val="28"/>
          <w:szCs w:val="28"/>
        </w:rPr>
        <w:t xml:space="preserve"> </w:t>
      </w:r>
      <w:r w:rsidRPr="002C3378">
        <w:rPr>
          <w:rFonts w:ascii="华文楷体" w:eastAsia="华文楷体" w:hAnsi="华文楷体" w:hint="eastAsia"/>
          <w:sz w:val="28"/>
          <w:szCs w:val="28"/>
        </w:rPr>
        <w:t>allows a network administrator in charge of</w:t>
      </w:r>
      <w:r>
        <w:rPr>
          <w:rFonts w:ascii="华文楷体" w:eastAsia="华文楷体" w:hAnsi="华文楷体" w:hint="eastAsia"/>
          <w:sz w:val="28"/>
          <w:szCs w:val="28"/>
        </w:rPr>
        <w:t xml:space="preserve"> </w:t>
      </w:r>
      <w:r w:rsidRPr="002C3378">
        <w:rPr>
          <w:rFonts w:ascii="华文楷体" w:eastAsia="华文楷体" w:hAnsi="华文楷体" w:hint="eastAsia"/>
          <w:sz w:val="28"/>
          <w:szCs w:val="28"/>
        </w:rPr>
        <w:t>Microsoft's Active Directory to implement</w:t>
      </w:r>
      <w:r>
        <w:rPr>
          <w:rFonts w:ascii="华文楷体" w:eastAsia="华文楷体" w:hAnsi="华文楷体" w:hint="eastAsia"/>
          <w:sz w:val="28"/>
          <w:szCs w:val="28"/>
        </w:rPr>
        <w:t xml:space="preserve"> </w:t>
      </w:r>
      <w:r w:rsidRPr="002C3378">
        <w:rPr>
          <w:rFonts w:ascii="华文楷体" w:eastAsia="华文楷体" w:hAnsi="华文楷体" w:hint="eastAsia"/>
          <w:sz w:val="28"/>
          <w:szCs w:val="28"/>
        </w:rPr>
        <w:t>specific configurations for users and computers.</w:t>
      </w:r>
      <w:r>
        <w:rPr>
          <w:rFonts w:ascii="华文楷体" w:eastAsia="华文楷体" w:hAnsi="华文楷体" w:hint="eastAsia"/>
          <w:sz w:val="28"/>
          <w:szCs w:val="28"/>
        </w:rPr>
        <w:t xml:space="preserve"> </w:t>
      </w:r>
      <w:r w:rsidRPr="002C3378">
        <w:rPr>
          <w:rFonts w:ascii="华文楷体" w:eastAsia="华文楷体" w:hAnsi="华文楷体" w:hint="eastAsia"/>
          <w:sz w:val="28"/>
          <w:szCs w:val="28"/>
        </w:rPr>
        <w:t>Group Policy can also be used to define user,</w:t>
      </w:r>
      <w:r>
        <w:rPr>
          <w:rFonts w:ascii="华文楷体" w:eastAsia="华文楷体" w:hAnsi="华文楷体" w:hint="eastAsia"/>
          <w:sz w:val="28"/>
          <w:szCs w:val="28"/>
        </w:rPr>
        <w:t xml:space="preserve"> </w:t>
      </w:r>
      <w:r w:rsidRPr="002C3378">
        <w:rPr>
          <w:rFonts w:ascii="华文楷体" w:eastAsia="华文楷体" w:hAnsi="华文楷体" w:hint="eastAsia"/>
          <w:sz w:val="28"/>
          <w:szCs w:val="28"/>
        </w:rPr>
        <w:t>security and networking policies at the machine</w:t>
      </w:r>
      <w:r>
        <w:rPr>
          <w:rFonts w:ascii="华文楷体" w:eastAsia="华文楷体" w:hAnsi="华文楷体" w:hint="eastAsia"/>
          <w:sz w:val="28"/>
          <w:szCs w:val="28"/>
        </w:rPr>
        <w:t xml:space="preserve"> </w:t>
      </w:r>
      <w:r w:rsidRPr="002C3378">
        <w:rPr>
          <w:rFonts w:ascii="华文楷体" w:eastAsia="华文楷体" w:hAnsi="华文楷体" w:hint="eastAsia"/>
          <w:sz w:val="28"/>
          <w:szCs w:val="28"/>
        </w:rPr>
        <w:t>level.</w:t>
      </w:r>
    </w:p>
    <w:p w14:paraId="095B61BD" w14:textId="62C96B7E" w:rsidR="00196F11" w:rsidRDefault="002C3378" w:rsidP="002C3378">
      <w:pPr>
        <w:ind w:firstLineChars="200" w:firstLine="560"/>
        <w:rPr>
          <w:rFonts w:ascii="华文楷体" w:eastAsia="华文楷体" w:hAnsi="华文楷体" w:hint="eastAsia"/>
          <w:sz w:val="28"/>
          <w:szCs w:val="28"/>
        </w:rPr>
      </w:pPr>
      <w:r w:rsidRPr="002C3378">
        <w:rPr>
          <w:rFonts w:ascii="华文楷体" w:eastAsia="华文楷体" w:hAnsi="华文楷体" w:hint="eastAsia"/>
          <w:sz w:val="28"/>
          <w:szCs w:val="28"/>
        </w:rPr>
        <w:t>Group Policy allows administrators to define options for what</w:t>
      </w:r>
      <w:r>
        <w:rPr>
          <w:rFonts w:ascii="华文楷体" w:eastAsia="华文楷体" w:hAnsi="华文楷体" w:hint="eastAsia"/>
          <w:sz w:val="28"/>
          <w:szCs w:val="28"/>
        </w:rPr>
        <w:t xml:space="preserve"> </w:t>
      </w:r>
      <w:r w:rsidRPr="002C3378">
        <w:rPr>
          <w:rFonts w:ascii="华文楷体" w:eastAsia="华文楷体" w:hAnsi="华文楷体" w:hint="eastAsia"/>
          <w:sz w:val="28"/>
          <w:szCs w:val="28"/>
        </w:rPr>
        <w:t>users can do on a network – including what files, folders and</w:t>
      </w:r>
      <w:r>
        <w:rPr>
          <w:rFonts w:ascii="华文楷体" w:eastAsia="华文楷体" w:hAnsi="华文楷体" w:hint="eastAsia"/>
          <w:sz w:val="28"/>
          <w:szCs w:val="28"/>
        </w:rPr>
        <w:t xml:space="preserve"> </w:t>
      </w:r>
      <w:r w:rsidRPr="002C3378">
        <w:rPr>
          <w:rFonts w:ascii="华文楷体" w:eastAsia="华文楷体" w:hAnsi="华文楷体" w:hint="eastAsia"/>
          <w:sz w:val="28"/>
          <w:szCs w:val="28"/>
        </w:rPr>
        <w:t>applications they can access. The collections of user and</w:t>
      </w:r>
      <w:r>
        <w:rPr>
          <w:rFonts w:ascii="华文楷体" w:eastAsia="华文楷体" w:hAnsi="华文楷体" w:hint="eastAsia"/>
          <w:sz w:val="28"/>
          <w:szCs w:val="28"/>
        </w:rPr>
        <w:t xml:space="preserve"> </w:t>
      </w:r>
      <w:r w:rsidRPr="002C3378">
        <w:rPr>
          <w:rFonts w:ascii="华文楷体" w:eastAsia="华文楷体" w:hAnsi="华文楷体" w:hint="eastAsia"/>
          <w:sz w:val="28"/>
          <w:szCs w:val="28"/>
        </w:rPr>
        <w:t>computer settings are referred to as Group Policy Objects</w:t>
      </w:r>
      <w:r>
        <w:rPr>
          <w:rFonts w:ascii="华文楷体" w:eastAsia="华文楷体" w:hAnsi="华文楷体" w:hint="eastAsia"/>
          <w:sz w:val="28"/>
          <w:szCs w:val="28"/>
        </w:rPr>
        <w:t xml:space="preserve"> </w:t>
      </w:r>
      <w:r w:rsidRPr="002C3378">
        <w:rPr>
          <w:rFonts w:ascii="华文楷体" w:eastAsia="华文楷体" w:hAnsi="华文楷体" w:hint="eastAsia"/>
          <w:sz w:val="28"/>
          <w:szCs w:val="28"/>
        </w:rPr>
        <w:t>(GPOs), which are administered from a central interface called</w:t>
      </w:r>
      <w:r>
        <w:rPr>
          <w:rFonts w:ascii="华文楷体" w:eastAsia="华文楷体" w:hAnsi="华文楷体" w:hint="eastAsia"/>
          <w:sz w:val="28"/>
          <w:szCs w:val="28"/>
        </w:rPr>
        <w:t xml:space="preserve"> </w:t>
      </w:r>
      <w:r w:rsidRPr="002C3378">
        <w:rPr>
          <w:rFonts w:ascii="华文楷体" w:eastAsia="华文楷体" w:hAnsi="华文楷体" w:hint="eastAsia"/>
          <w:sz w:val="28"/>
          <w:szCs w:val="28"/>
        </w:rPr>
        <w:t>the Group Policy Management Console.</w:t>
      </w:r>
    </w:p>
    <w:p w14:paraId="46BEF19E" w14:textId="24166787" w:rsidR="002C3378" w:rsidRDefault="00533730" w:rsidP="002C3378">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533730">
        <w:rPr>
          <w:rFonts w:ascii="华文楷体" w:eastAsia="华文楷体" w:hAnsi="华文楷体" w:hint="eastAsia"/>
          <w:sz w:val="28"/>
          <w:szCs w:val="28"/>
        </w:rPr>
        <w:t>组策略</w:t>
      </w:r>
      <w:r w:rsidRPr="00533730">
        <w:rPr>
          <w:rFonts w:ascii="华文楷体" w:eastAsia="华文楷体" w:hAnsi="华文楷体"/>
          <w:sz w:val="28"/>
          <w:szCs w:val="28"/>
        </w:rPr>
        <w:t>GPMC</w:t>
      </w:r>
      <w:r>
        <w:rPr>
          <w:rFonts w:ascii="华文楷体" w:eastAsia="华文楷体" w:hAnsi="华文楷体" w:hint="eastAsia"/>
          <w:sz w:val="28"/>
          <w:szCs w:val="28"/>
        </w:rPr>
        <w:t xml:space="preserve"> </w:t>
      </w:r>
      <w:r w:rsidRPr="00533730">
        <w:rPr>
          <w:rFonts w:ascii="Cambria Math" w:eastAsia="华文楷体" w:hAnsi="Cambria Math" w:cs="Cambria Math"/>
          <w:sz w:val="28"/>
          <w:szCs w:val="28"/>
        </w:rPr>
        <w:t>⎯⎯</w:t>
      </w:r>
      <w:r w:rsidRPr="00533730">
        <w:rPr>
          <w:rFonts w:ascii="华文楷体" w:eastAsia="华文楷体" w:hAnsi="华文楷体" w:cs="华文楷体" w:hint="eastAsia"/>
          <w:sz w:val="28"/>
          <w:szCs w:val="28"/>
        </w:rPr>
        <w:t>“</w:t>
      </w:r>
      <w:r w:rsidRPr="00533730">
        <w:rPr>
          <w:rFonts w:ascii="华文楷体" w:eastAsia="华文楷体" w:hAnsi="华文楷体"/>
          <w:sz w:val="28"/>
          <w:szCs w:val="28"/>
        </w:rPr>
        <w:t>一对多”的管理</w:t>
      </w:r>
    </w:p>
    <w:p w14:paraId="71CF8BD3" w14:textId="52C9F106" w:rsidR="00533730" w:rsidRPr="00533730" w:rsidRDefault="00533730" w:rsidP="00533730">
      <w:pPr>
        <w:ind w:firstLineChars="200" w:firstLine="560"/>
        <w:rPr>
          <w:rFonts w:ascii="华文楷体" w:eastAsia="华文楷体" w:hAnsi="华文楷体" w:hint="eastAsia"/>
          <w:sz w:val="28"/>
          <w:szCs w:val="28"/>
        </w:rPr>
      </w:pPr>
      <w:r w:rsidRPr="00533730">
        <w:rPr>
          <w:rFonts w:ascii="华文楷体" w:eastAsia="华文楷体" w:hAnsi="华文楷体" w:hint="eastAsia"/>
          <w:sz w:val="28"/>
          <w:szCs w:val="28"/>
        </w:rPr>
        <w:t>组策略是Windows Server 2003操作系统中提供的一种重要的更新和配置管理技术。</w:t>
      </w:r>
    </w:p>
    <w:p w14:paraId="42340461" w14:textId="7A29487C" w:rsidR="00533730" w:rsidRPr="00533730" w:rsidRDefault="00533730" w:rsidP="00533730">
      <w:pPr>
        <w:ind w:firstLineChars="200" w:firstLine="560"/>
        <w:rPr>
          <w:rFonts w:ascii="华文楷体" w:eastAsia="华文楷体" w:hAnsi="华文楷体" w:hint="eastAsia"/>
          <w:sz w:val="28"/>
          <w:szCs w:val="28"/>
        </w:rPr>
      </w:pPr>
      <w:r w:rsidRPr="00196F11">
        <w:rPr>
          <w:rFonts w:ascii="Cambria Math" w:eastAsia="华文楷体" w:hAnsi="Cambria Math" w:cs="Cambria Math"/>
          <w:sz w:val="28"/>
          <w:szCs w:val="28"/>
        </w:rPr>
        <w:t>◼</w:t>
      </w:r>
      <w:r w:rsidRPr="00533730">
        <w:rPr>
          <w:rFonts w:ascii="华文楷体" w:eastAsia="华文楷体" w:hAnsi="华文楷体"/>
          <w:sz w:val="28"/>
          <w:szCs w:val="28"/>
        </w:rPr>
        <w:t>系统管理员</w:t>
      </w:r>
      <w:proofErr w:type="gramStart"/>
      <w:r w:rsidRPr="00533730">
        <w:rPr>
          <w:rFonts w:ascii="华文楷体" w:eastAsia="华文楷体" w:hAnsi="华文楷体"/>
          <w:sz w:val="28"/>
          <w:szCs w:val="28"/>
        </w:rPr>
        <w:t>使用组</w:t>
      </w:r>
      <w:proofErr w:type="gramEnd"/>
      <w:r w:rsidRPr="00533730">
        <w:rPr>
          <w:rFonts w:ascii="华文楷体" w:eastAsia="华文楷体" w:hAnsi="华文楷体"/>
          <w:sz w:val="28"/>
          <w:szCs w:val="28"/>
        </w:rPr>
        <w:t>策略来为计算机和用户组管理桌面配置指定的选项</w:t>
      </w:r>
    </w:p>
    <w:p w14:paraId="44F1CDD4" w14:textId="1CCEB948" w:rsidR="00533730" w:rsidRPr="00533730" w:rsidRDefault="00533730" w:rsidP="00533730">
      <w:pPr>
        <w:ind w:firstLineChars="200" w:firstLine="560"/>
        <w:rPr>
          <w:rFonts w:ascii="华文楷体" w:eastAsia="华文楷体" w:hAnsi="华文楷体" w:hint="eastAsia"/>
          <w:sz w:val="28"/>
          <w:szCs w:val="28"/>
        </w:rPr>
      </w:pPr>
      <w:r w:rsidRPr="00196F11">
        <w:rPr>
          <w:rFonts w:ascii="Cambria Math" w:eastAsia="华文楷体" w:hAnsi="Cambria Math" w:cs="Cambria Math"/>
          <w:sz w:val="28"/>
          <w:szCs w:val="28"/>
        </w:rPr>
        <w:t>◼</w:t>
      </w:r>
      <w:r w:rsidRPr="00533730">
        <w:rPr>
          <w:rFonts w:ascii="华文楷体" w:eastAsia="华文楷体" w:hAnsi="华文楷体"/>
          <w:sz w:val="28"/>
          <w:szCs w:val="28"/>
        </w:rPr>
        <w:t>组策略很灵活，它包括如下的一些选项：基于注册表的策略设置、安</w:t>
      </w:r>
      <w:r w:rsidRPr="00533730">
        <w:rPr>
          <w:rFonts w:ascii="华文楷体" w:eastAsia="华文楷体" w:hAnsi="华文楷体" w:hint="eastAsia"/>
          <w:sz w:val="28"/>
          <w:szCs w:val="28"/>
        </w:rPr>
        <w:t>全设置、软件安装、脚本、计算机启动与关闭、用户登录和注销，文件重定向等</w:t>
      </w:r>
    </w:p>
    <w:p w14:paraId="0FC56DEA" w14:textId="41A6B8ED" w:rsidR="00533730" w:rsidRDefault="00533730" w:rsidP="00533730">
      <w:pPr>
        <w:ind w:firstLineChars="200" w:firstLine="560"/>
        <w:rPr>
          <w:rFonts w:ascii="华文楷体" w:eastAsia="华文楷体" w:hAnsi="华文楷体" w:hint="eastAsia"/>
          <w:sz w:val="28"/>
          <w:szCs w:val="28"/>
        </w:rPr>
      </w:pPr>
      <w:r w:rsidRPr="00196F11">
        <w:rPr>
          <w:rFonts w:ascii="Cambria Math" w:eastAsia="华文楷体" w:hAnsi="Cambria Math" w:cs="Cambria Math"/>
          <w:sz w:val="28"/>
          <w:szCs w:val="28"/>
        </w:rPr>
        <w:t>◼</w:t>
      </w:r>
      <w:r w:rsidRPr="00196F11">
        <w:rPr>
          <w:rFonts w:ascii="华文楷体" w:eastAsia="华文楷体" w:hAnsi="华文楷体"/>
          <w:sz w:val="28"/>
          <w:szCs w:val="28"/>
        </w:rPr>
        <w:t xml:space="preserve"> </w:t>
      </w:r>
      <w:r w:rsidRPr="00533730">
        <w:rPr>
          <w:rFonts w:ascii="华文楷体" w:eastAsia="华文楷体" w:hAnsi="华文楷体"/>
          <w:sz w:val="28"/>
          <w:szCs w:val="28"/>
        </w:rPr>
        <w:t>Windows Server 2003包括几百种可以配置的组策略设置。组策略设置</w:t>
      </w:r>
      <w:r w:rsidRPr="00533730">
        <w:rPr>
          <w:rFonts w:ascii="华文楷体" w:eastAsia="华文楷体" w:hAnsi="华文楷体" w:hint="eastAsia"/>
          <w:sz w:val="28"/>
          <w:szCs w:val="28"/>
        </w:rPr>
        <w:t>允许企业管理员通过增强和控制用户桌面来减少总的开销</w:t>
      </w:r>
    </w:p>
    <w:p w14:paraId="30FCE41B" w14:textId="7FA482A6" w:rsidR="00533730" w:rsidRDefault="00515D87" w:rsidP="002C3378">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515D87">
        <w:rPr>
          <w:rFonts w:ascii="华文楷体" w:eastAsia="华文楷体" w:hAnsi="华文楷体" w:hint="eastAsia"/>
          <w:sz w:val="28"/>
          <w:szCs w:val="28"/>
        </w:rPr>
        <w:t>组策略的主要优势</w:t>
      </w:r>
    </w:p>
    <w:p w14:paraId="417C48CF" w14:textId="77777777" w:rsidR="00515D87" w:rsidRPr="00515D87" w:rsidRDefault="00515D87" w:rsidP="00515D87">
      <w:pPr>
        <w:ind w:firstLineChars="200" w:firstLine="560"/>
        <w:rPr>
          <w:rFonts w:ascii="华文楷体" w:eastAsia="华文楷体" w:hAnsi="华文楷体" w:hint="eastAsia"/>
          <w:sz w:val="28"/>
          <w:szCs w:val="28"/>
        </w:rPr>
      </w:pPr>
      <w:r w:rsidRPr="00515D87">
        <w:rPr>
          <w:rFonts w:ascii="华文楷体" w:eastAsia="华文楷体" w:hAnsi="华文楷体" w:hint="eastAsia"/>
          <w:sz w:val="28"/>
          <w:szCs w:val="28"/>
        </w:rPr>
        <w:t>• 策略提供大量定制桌面的管理</w:t>
      </w:r>
    </w:p>
    <w:p w14:paraId="5EACF522" w14:textId="635B98BB" w:rsidR="00515D87" w:rsidRPr="00515D87" w:rsidRDefault="00515D87" w:rsidP="00515D87">
      <w:pPr>
        <w:ind w:firstLineChars="200" w:firstLine="560"/>
        <w:rPr>
          <w:rFonts w:ascii="华文楷体" w:eastAsia="华文楷体" w:hAnsi="华文楷体" w:hint="eastAsia"/>
          <w:sz w:val="28"/>
          <w:szCs w:val="28"/>
        </w:rPr>
      </w:pPr>
      <w:r w:rsidRPr="00515D87">
        <w:rPr>
          <w:rFonts w:ascii="华文楷体" w:eastAsia="华文楷体" w:hAnsi="华文楷体" w:hint="eastAsia"/>
          <w:sz w:val="28"/>
          <w:szCs w:val="28"/>
        </w:rPr>
        <w:t>• 组策略管理控制台（GPMC）让管理工作更简单</w:t>
      </w:r>
    </w:p>
    <w:p w14:paraId="2C450AB8" w14:textId="77777777" w:rsidR="00515D87" w:rsidRPr="00515D87" w:rsidRDefault="00515D87" w:rsidP="00515D87">
      <w:pPr>
        <w:ind w:firstLineChars="200" w:firstLine="560"/>
        <w:rPr>
          <w:rFonts w:ascii="华文楷体" w:eastAsia="华文楷体" w:hAnsi="华文楷体" w:hint="eastAsia"/>
          <w:sz w:val="28"/>
          <w:szCs w:val="28"/>
        </w:rPr>
      </w:pPr>
      <w:r w:rsidRPr="00515D87">
        <w:rPr>
          <w:rFonts w:ascii="华文楷体" w:eastAsia="华文楷体" w:hAnsi="华文楷体" w:hint="eastAsia"/>
          <w:sz w:val="28"/>
          <w:szCs w:val="28"/>
        </w:rPr>
        <w:lastRenderedPageBreak/>
        <w:t xml:space="preserve">• </w:t>
      </w:r>
      <w:proofErr w:type="spellStart"/>
      <w:r w:rsidRPr="00515D87">
        <w:rPr>
          <w:rFonts w:ascii="华文楷体" w:eastAsia="华文楷体" w:hAnsi="华文楷体" w:hint="eastAsia"/>
          <w:sz w:val="28"/>
          <w:szCs w:val="28"/>
        </w:rPr>
        <w:t>RsOP</w:t>
      </w:r>
      <w:proofErr w:type="spellEnd"/>
      <w:r w:rsidRPr="00515D87">
        <w:rPr>
          <w:rFonts w:ascii="华文楷体" w:eastAsia="华文楷体" w:hAnsi="华文楷体" w:hint="eastAsia"/>
          <w:sz w:val="28"/>
          <w:szCs w:val="28"/>
        </w:rPr>
        <w:t>得到组策略应用的结果</w:t>
      </w:r>
    </w:p>
    <w:p w14:paraId="286F8D04" w14:textId="77777777" w:rsidR="00515D87" w:rsidRPr="00515D87" w:rsidRDefault="00515D87" w:rsidP="00515D87">
      <w:pPr>
        <w:ind w:firstLineChars="200" w:firstLine="560"/>
        <w:rPr>
          <w:rFonts w:ascii="华文楷体" w:eastAsia="华文楷体" w:hAnsi="华文楷体" w:hint="eastAsia"/>
          <w:sz w:val="28"/>
          <w:szCs w:val="28"/>
        </w:rPr>
      </w:pPr>
      <w:r w:rsidRPr="00515D87">
        <w:rPr>
          <w:rFonts w:ascii="华文楷体" w:eastAsia="华文楷体" w:hAnsi="华文楷体" w:hint="eastAsia"/>
          <w:sz w:val="28"/>
          <w:szCs w:val="28"/>
        </w:rPr>
        <w:t>• 降低管理、支持与培训成本</w:t>
      </w:r>
    </w:p>
    <w:p w14:paraId="5A81A34D" w14:textId="77777777" w:rsidR="00515D87" w:rsidRPr="00515D87" w:rsidRDefault="00515D87" w:rsidP="00515D87">
      <w:pPr>
        <w:ind w:firstLineChars="200" w:firstLine="560"/>
        <w:rPr>
          <w:rFonts w:ascii="华文楷体" w:eastAsia="华文楷体" w:hAnsi="华文楷体" w:hint="eastAsia"/>
          <w:sz w:val="28"/>
          <w:szCs w:val="28"/>
        </w:rPr>
      </w:pPr>
      <w:r w:rsidRPr="00515D87">
        <w:rPr>
          <w:rFonts w:ascii="华文楷体" w:eastAsia="华文楷体" w:hAnsi="华文楷体" w:hint="eastAsia"/>
          <w:sz w:val="28"/>
          <w:szCs w:val="28"/>
        </w:rPr>
        <w:t>• 提升用户工作效率</w:t>
      </w:r>
    </w:p>
    <w:p w14:paraId="3DF9A4FF" w14:textId="4BFF30A6" w:rsidR="00515D87" w:rsidRDefault="00515D87" w:rsidP="00515D87">
      <w:pPr>
        <w:ind w:firstLineChars="200" w:firstLine="560"/>
        <w:rPr>
          <w:rFonts w:ascii="华文楷体" w:eastAsia="华文楷体" w:hAnsi="华文楷体" w:hint="eastAsia"/>
          <w:sz w:val="28"/>
          <w:szCs w:val="28"/>
        </w:rPr>
      </w:pPr>
      <w:r w:rsidRPr="00515D87">
        <w:rPr>
          <w:rFonts w:ascii="华文楷体" w:eastAsia="华文楷体" w:hAnsi="华文楷体" w:hint="eastAsia"/>
          <w:sz w:val="28"/>
          <w:szCs w:val="28"/>
        </w:rPr>
        <w:t>• 允许</w:t>
      </w:r>
      <w:proofErr w:type="gramStart"/>
      <w:r w:rsidRPr="00515D87">
        <w:rPr>
          <w:rFonts w:ascii="华文楷体" w:eastAsia="华文楷体" w:hAnsi="华文楷体" w:hint="eastAsia"/>
          <w:sz w:val="28"/>
          <w:szCs w:val="28"/>
        </w:rPr>
        <w:t>极大量</w:t>
      </w:r>
      <w:proofErr w:type="gramEnd"/>
      <w:r w:rsidRPr="00515D87">
        <w:rPr>
          <w:rFonts w:ascii="华文楷体" w:eastAsia="华文楷体" w:hAnsi="华文楷体" w:hint="eastAsia"/>
          <w:sz w:val="28"/>
          <w:szCs w:val="28"/>
        </w:rPr>
        <w:t>的定制项目 – 其扩展性不会牺牲定制的灵活性</w:t>
      </w:r>
    </w:p>
    <w:p w14:paraId="0E1E49F4" w14:textId="7D89079B" w:rsidR="002D2808" w:rsidRDefault="00515D87"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sidRPr="00515D87">
        <w:rPr>
          <w:rFonts w:ascii="华文楷体" w:eastAsia="华文楷体" w:hAnsi="华文楷体" w:hint="eastAsia"/>
          <w:sz w:val="28"/>
          <w:szCs w:val="28"/>
        </w:rPr>
        <w:t>组策略对象和组策略容器</w:t>
      </w:r>
    </w:p>
    <w:p w14:paraId="704F76FE" w14:textId="77777777" w:rsidR="00515D87" w:rsidRPr="00515D87" w:rsidRDefault="00515D87" w:rsidP="00515D87">
      <w:pPr>
        <w:ind w:firstLineChars="200" w:firstLine="560"/>
        <w:rPr>
          <w:rFonts w:ascii="华文楷体" w:eastAsia="华文楷体" w:hAnsi="华文楷体" w:hint="eastAsia"/>
          <w:sz w:val="28"/>
          <w:szCs w:val="28"/>
        </w:rPr>
      </w:pPr>
      <w:r w:rsidRPr="00515D87">
        <w:rPr>
          <w:rFonts w:ascii="华文楷体" w:eastAsia="华文楷体" w:hAnsi="华文楷体" w:hint="eastAsia"/>
          <w:sz w:val="28"/>
          <w:szCs w:val="28"/>
        </w:rPr>
        <w:t>GPO 设置应用于连接在一个Site、域、和OU中的用户和计算机</w:t>
      </w:r>
    </w:p>
    <w:p w14:paraId="3394D573" w14:textId="186882F1" w:rsidR="00515D87" w:rsidRPr="00515D87" w:rsidRDefault="00515D87" w:rsidP="00515D87">
      <w:pPr>
        <w:ind w:firstLineChars="200" w:firstLine="560"/>
        <w:rPr>
          <w:rFonts w:ascii="华文楷体" w:eastAsia="华文楷体" w:hAnsi="华文楷体" w:hint="eastAsia"/>
          <w:sz w:val="28"/>
          <w:szCs w:val="28"/>
        </w:rPr>
      </w:pPr>
      <w:r w:rsidRPr="00515D87">
        <w:rPr>
          <w:rFonts w:ascii="华文楷体" w:eastAsia="华文楷体" w:hAnsi="华文楷体" w:hint="eastAsia"/>
          <w:sz w:val="28"/>
          <w:szCs w:val="28"/>
        </w:rPr>
        <w:t>•</w:t>
      </w:r>
      <w:r>
        <w:rPr>
          <w:rFonts w:ascii="华文楷体" w:eastAsia="华文楷体" w:hAnsi="华文楷体" w:hint="eastAsia"/>
          <w:sz w:val="28"/>
          <w:szCs w:val="28"/>
        </w:rPr>
        <w:t xml:space="preserve"> </w:t>
      </w:r>
      <w:r w:rsidRPr="00515D87">
        <w:rPr>
          <w:rFonts w:ascii="华文楷体" w:eastAsia="华文楷体" w:hAnsi="华文楷体" w:hint="eastAsia"/>
          <w:sz w:val="28"/>
          <w:szCs w:val="28"/>
        </w:rPr>
        <w:t>一个GPO可以连接在多个Site、域、和OU 上</w:t>
      </w:r>
    </w:p>
    <w:p w14:paraId="4C7E9AB6" w14:textId="1F7FE092" w:rsidR="00515D87" w:rsidRPr="00515D87" w:rsidRDefault="00515D87" w:rsidP="00515D87">
      <w:pPr>
        <w:ind w:firstLineChars="200" w:firstLine="560"/>
        <w:rPr>
          <w:rFonts w:ascii="华文楷体" w:eastAsia="华文楷体" w:hAnsi="华文楷体" w:hint="eastAsia"/>
          <w:sz w:val="28"/>
          <w:szCs w:val="28"/>
        </w:rPr>
      </w:pPr>
      <w:r w:rsidRPr="00515D87">
        <w:rPr>
          <w:rFonts w:ascii="华文楷体" w:eastAsia="华文楷体" w:hAnsi="华文楷体" w:hint="eastAsia"/>
          <w:sz w:val="28"/>
          <w:szCs w:val="28"/>
        </w:rPr>
        <w:t>•</w:t>
      </w:r>
      <w:r>
        <w:rPr>
          <w:rFonts w:ascii="华文楷体" w:eastAsia="华文楷体" w:hAnsi="华文楷体" w:hint="eastAsia"/>
          <w:sz w:val="28"/>
          <w:szCs w:val="28"/>
        </w:rPr>
        <w:t xml:space="preserve"> </w:t>
      </w:r>
      <w:r w:rsidRPr="00515D87">
        <w:rPr>
          <w:rFonts w:ascii="华文楷体" w:eastAsia="华文楷体" w:hAnsi="华文楷体" w:hint="eastAsia"/>
          <w:sz w:val="28"/>
          <w:szCs w:val="28"/>
        </w:rPr>
        <w:t>一个Site、域、和OU 上可以连接多个GPO</w:t>
      </w:r>
    </w:p>
    <w:p w14:paraId="34343BA6" w14:textId="13E0CC9D" w:rsidR="002D2808" w:rsidRDefault="005B1C24" w:rsidP="005B1C24">
      <w:pPr>
        <w:ind w:firstLineChars="200" w:firstLine="560"/>
        <w:rPr>
          <w:rFonts w:ascii="华文楷体" w:eastAsia="华文楷体" w:hAnsi="华文楷体" w:hint="eastAsia"/>
          <w:sz w:val="28"/>
          <w:szCs w:val="28"/>
        </w:rPr>
      </w:pPr>
      <w:r w:rsidRPr="005B1C24">
        <w:rPr>
          <w:rFonts w:ascii="华文楷体" w:eastAsia="华文楷体" w:hAnsi="华文楷体" w:hint="eastAsia"/>
          <w:sz w:val="28"/>
          <w:szCs w:val="28"/>
        </w:rPr>
        <w:t>OU是</w:t>
      </w:r>
      <w:proofErr w:type="gramStart"/>
      <w:r w:rsidRPr="005B1C24">
        <w:rPr>
          <w:rFonts w:ascii="华文楷体" w:eastAsia="华文楷体" w:hAnsi="华文楷体" w:hint="eastAsia"/>
          <w:sz w:val="28"/>
          <w:szCs w:val="28"/>
        </w:rPr>
        <w:t>挂载组</w:t>
      </w:r>
      <w:proofErr w:type="gramEnd"/>
      <w:r w:rsidRPr="005B1C24">
        <w:rPr>
          <w:rFonts w:ascii="华文楷体" w:eastAsia="华文楷体" w:hAnsi="华文楷体" w:hint="eastAsia"/>
          <w:sz w:val="28"/>
          <w:szCs w:val="28"/>
        </w:rPr>
        <w:t>策略的最小单元</w:t>
      </w:r>
      <w:r>
        <w:rPr>
          <w:rFonts w:ascii="华文楷体" w:eastAsia="华文楷体" w:hAnsi="华文楷体" w:hint="eastAsia"/>
          <w:sz w:val="28"/>
          <w:szCs w:val="28"/>
        </w:rPr>
        <w:t>。</w:t>
      </w:r>
    </w:p>
    <w:p w14:paraId="15C35AAB" w14:textId="42984BD7" w:rsidR="00921CA6" w:rsidRDefault="00921CA6" w:rsidP="005B1C24">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（4）</w:t>
      </w:r>
      <w:proofErr w:type="gramStart"/>
      <w:r w:rsidRPr="00921CA6">
        <w:rPr>
          <w:rFonts w:ascii="华文楷体" w:eastAsia="华文楷体" w:hAnsi="华文楷体" w:hint="eastAsia"/>
          <w:sz w:val="28"/>
          <w:szCs w:val="28"/>
        </w:rPr>
        <w:t>使用组</w:t>
      </w:r>
      <w:proofErr w:type="gramEnd"/>
      <w:r w:rsidRPr="00921CA6">
        <w:rPr>
          <w:rFonts w:ascii="华文楷体" w:eastAsia="华文楷体" w:hAnsi="华文楷体" w:hint="eastAsia"/>
          <w:sz w:val="28"/>
          <w:szCs w:val="28"/>
        </w:rPr>
        <w:t>策略</w:t>
      </w:r>
    </w:p>
    <w:p w14:paraId="5ABFDA7A" w14:textId="77777777" w:rsidR="00921CA6" w:rsidRPr="00921CA6" w:rsidRDefault="00921CA6" w:rsidP="00921CA6">
      <w:pPr>
        <w:ind w:firstLineChars="200" w:firstLine="560"/>
        <w:rPr>
          <w:rFonts w:ascii="华文楷体" w:eastAsia="华文楷体" w:hAnsi="华文楷体" w:hint="eastAsia"/>
          <w:sz w:val="28"/>
          <w:szCs w:val="28"/>
        </w:rPr>
      </w:pPr>
      <w:r w:rsidRPr="00921CA6">
        <w:rPr>
          <w:rFonts w:ascii="Cambria Math" w:eastAsia="华文楷体" w:hAnsi="Cambria Math" w:cs="Cambria Math"/>
          <w:sz w:val="28"/>
          <w:szCs w:val="28"/>
        </w:rPr>
        <w:t>◼</w:t>
      </w:r>
      <w:r w:rsidRPr="00921CA6">
        <w:rPr>
          <w:rFonts w:ascii="华文楷体" w:eastAsia="华文楷体" w:hAnsi="华文楷体"/>
          <w:sz w:val="28"/>
          <w:szCs w:val="28"/>
        </w:rPr>
        <w:t xml:space="preserve"> </w:t>
      </w:r>
      <w:proofErr w:type="gramStart"/>
      <w:r w:rsidRPr="00921CA6">
        <w:rPr>
          <w:rFonts w:ascii="华文楷体" w:eastAsia="华文楷体" w:hAnsi="华文楷体"/>
          <w:sz w:val="28"/>
          <w:szCs w:val="28"/>
        </w:rPr>
        <w:t>使用组</w:t>
      </w:r>
      <w:proofErr w:type="gramEnd"/>
      <w:r w:rsidRPr="00921CA6">
        <w:rPr>
          <w:rFonts w:ascii="华文楷体" w:eastAsia="华文楷体" w:hAnsi="华文楷体"/>
          <w:sz w:val="28"/>
          <w:szCs w:val="28"/>
        </w:rPr>
        <w:t>策略管理客户端安全性</w:t>
      </w:r>
    </w:p>
    <w:p w14:paraId="0D2D5762" w14:textId="77777777" w:rsidR="00921CA6" w:rsidRPr="00921CA6" w:rsidRDefault="00921CA6" w:rsidP="00921CA6">
      <w:pPr>
        <w:ind w:firstLineChars="200" w:firstLine="560"/>
        <w:rPr>
          <w:rFonts w:ascii="华文楷体" w:eastAsia="华文楷体" w:hAnsi="华文楷体" w:hint="eastAsia"/>
          <w:sz w:val="28"/>
          <w:szCs w:val="28"/>
        </w:rPr>
      </w:pPr>
      <w:r w:rsidRPr="00921CA6">
        <w:rPr>
          <w:rFonts w:ascii="Cambria Math" w:eastAsia="华文楷体" w:hAnsi="Cambria Math" w:cs="Cambria Math"/>
          <w:sz w:val="28"/>
          <w:szCs w:val="28"/>
        </w:rPr>
        <w:t>◼</w:t>
      </w:r>
      <w:r w:rsidRPr="00921CA6">
        <w:rPr>
          <w:rFonts w:ascii="华文楷体" w:eastAsia="华文楷体" w:hAnsi="华文楷体"/>
          <w:sz w:val="28"/>
          <w:szCs w:val="28"/>
        </w:rPr>
        <w:t xml:space="preserve"> </w:t>
      </w:r>
      <w:proofErr w:type="gramStart"/>
      <w:r w:rsidRPr="00921CA6">
        <w:rPr>
          <w:rFonts w:ascii="华文楷体" w:eastAsia="华文楷体" w:hAnsi="华文楷体"/>
          <w:sz w:val="28"/>
          <w:szCs w:val="28"/>
        </w:rPr>
        <w:t>使用组软件</w:t>
      </w:r>
      <w:proofErr w:type="gramEnd"/>
      <w:r w:rsidRPr="00921CA6">
        <w:rPr>
          <w:rFonts w:ascii="华文楷体" w:eastAsia="华文楷体" w:hAnsi="华文楷体"/>
          <w:sz w:val="28"/>
          <w:szCs w:val="28"/>
        </w:rPr>
        <w:t>限制策略</w:t>
      </w:r>
    </w:p>
    <w:p w14:paraId="57B4F4D8" w14:textId="1F7E1502" w:rsidR="00921CA6" w:rsidRDefault="00921CA6" w:rsidP="00921CA6">
      <w:pPr>
        <w:ind w:firstLineChars="200" w:firstLine="560"/>
        <w:rPr>
          <w:rFonts w:ascii="华文楷体" w:eastAsia="华文楷体" w:hAnsi="华文楷体" w:hint="eastAsia"/>
          <w:sz w:val="28"/>
          <w:szCs w:val="28"/>
        </w:rPr>
      </w:pPr>
      <w:r w:rsidRPr="00921CA6">
        <w:rPr>
          <w:rFonts w:ascii="Cambria Math" w:eastAsia="华文楷体" w:hAnsi="Cambria Math" w:cs="Cambria Math"/>
          <w:sz w:val="28"/>
          <w:szCs w:val="28"/>
        </w:rPr>
        <w:t>◼</w:t>
      </w:r>
      <w:r w:rsidRPr="00921CA6">
        <w:rPr>
          <w:rFonts w:ascii="华文楷体" w:eastAsia="华文楷体" w:hAnsi="华文楷体"/>
          <w:sz w:val="28"/>
          <w:szCs w:val="28"/>
        </w:rPr>
        <w:t xml:space="preserve"> </w:t>
      </w:r>
      <w:proofErr w:type="gramStart"/>
      <w:r w:rsidRPr="00921CA6">
        <w:rPr>
          <w:rFonts w:ascii="华文楷体" w:eastAsia="华文楷体" w:hAnsi="华文楷体"/>
          <w:sz w:val="28"/>
          <w:szCs w:val="28"/>
        </w:rPr>
        <w:t>使用组</w:t>
      </w:r>
      <w:proofErr w:type="gramEnd"/>
      <w:r w:rsidRPr="00921CA6">
        <w:rPr>
          <w:rFonts w:ascii="华文楷体" w:eastAsia="华文楷体" w:hAnsi="华文楷体"/>
          <w:sz w:val="28"/>
          <w:szCs w:val="28"/>
        </w:rPr>
        <w:t>策略分发软件</w:t>
      </w:r>
    </w:p>
    <w:p w14:paraId="535C7949" w14:textId="750A04D4" w:rsidR="002C3378" w:rsidRDefault="00921CA6"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（5）</w:t>
      </w:r>
      <w:r w:rsidRPr="00921CA6">
        <w:rPr>
          <w:rFonts w:ascii="华文楷体" w:eastAsia="华文楷体" w:hAnsi="华文楷体" w:hint="eastAsia"/>
          <w:sz w:val="28"/>
          <w:szCs w:val="28"/>
        </w:rPr>
        <w:t>利用组策略部署与管理软件</w:t>
      </w:r>
    </w:p>
    <w:p w14:paraId="7ADBDBE4" w14:textId="7E13219D" w:rsidR="002C3378" w:rsidRDefault="00921CA6"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①</w:t>
      </w:r>
      <w:r w:rsidRPr="00921CA6">
        <w:rPr>
          <w:rFonts w:ascii="华文楷体" w:eastAsia="华文楷体" w:hAnsi="华文楷体" w:hint="eastAsia"/>
          <w:sz w:val="28"/>
          <w:szCs w:val="28"/>
        </w:rPr>
        <w:t>软件生命周期</w:t>
      </w:r>
    </w:p>
    <w:p w14:paraId="1D7F38A7" w14:textId="22247C20" w:rsidR="00921CA6" w:rsidRDefault="00921CA6" w:rsidP="006A7E5B">
      <w:pPr>
        <w:ind w:firstLineChars="200" w:firstLine="560"/>
        <w:rPr>
          <w:rFonts w:ascii="华文楷体" w:eastAsia="华文楷体" w:hAnsi="华文楷体" w:hint="eastAsia"/>
          <w:sz w:val="28"/>
          <w:szCs w:val="28"/>
        </w:rPr>
      </w:pPr>
      <w:r w:rsidRPr="00921CA6">
        <w:rPr>
          <w:rFonts w:ascii="华文楷体" w:eastAsia="华文楷体" w:hAnsi="华文楷体" w:hint="eastAsia"/>
          <w:sz w:val="28"/>
          <w:szCs w:val="28"/>
        </w:rPr>
        <w:t>准备</w:t>
      </w:r>
      <w:r w:rsidR="00805CDF">
        <w:rPr>
          <w:rFonts w:ascii="华文楷体" w:eastAsia="华文楷体" w:hAnsi="华文楷体" w:hint="eastAsia"/>
          <w:sz w:val="28"/>
          <w:szCs w:val="28"/>
        </w:rPr>
        <w:t xml:space="preserve"> </w:t>
      </w:r>
      <w:r>
        <w:rPr>
          <w:rFonts w:ascii="华文楷体" w:eastAsia="华文楷体" w:hAnsi="华文楷体" w:hint="eastAsia"/>
          <w:sz w:val="28"/>
          <w:szCs w:val="28"/>
        </w:rPr>
        <w:t>→</w:t>
      </w:r>
      <w:r w:rsidR="00805CDF">
        <w:rPr>
          <w:rFonts w:ascii="华文楷体" w:eastAsia="华文楷体" w:hAnsi="华文楷体" w:hint="eastAsia"/>
          <w:sz w:val="28"/>
          <w:szCs w:val="28"/>
        </w:rPr>
        <w:t xml:space="preserve"> </w:t>
      </w:r>
      <w:r w:rsidRPr="00921CA6">
        <w:rPr>
          <w:rFonts w:ascii="华文楷体" w:eastAsia="华文楷体" w:hAnsi="华文楷体" w:hint="eastAsia"/>
          <w:sz w:val="28"/>
          <w:szCs w:val="28"/>
        </w:rPr>
        <w:t>部署</w:t>
      </w:r>
      <w:r w:rsidR="00805CDF">
        <w:rPr>
          <w:rFonts w:ascii="华文楷体" w:eastAsia="华文楷体" w:hAnsi="华文楷体" w:hint="eastAsia"/>
          <w:sz w:val="28"/>
          <w:szCs w:val="28"/>
        </w:rPr>
        <w:t xml:space="preserve"> </w:t>
      </w:r>
      <w:r>
        <w:rPr>
          <w:rFonts w:ascii="华文楷体" w:eastAsia="华文楷体" w:hAnsi="华文楷体" w:hint="eastAsia"/>
          <w:sz w:val="28"/>
          <w:szCs w:val="28"/>
        </w:rPr>
        <w:t>→</w:t>
      </w:r>
      <w:r w:rsidR="00805CDF">
        <w:rPr>
          <w:rFonts w:ascii="华文楷体" w:eastAsia="华文楷体" w:hAnsi="华文楷体" w:hint="eastAsia"/>
          <w:sz w:val="28"/>
          <w:szCs w:val="28"/>
        </w:rPr>
        <w:t xml:space="preserve"> </w:t>
      </w:r>
      <w:r w:rsidRPr="00921CA6">
        <w:rPr>
          <w:rFonts w:ascii="华文楷体" w:eastAsia="华文楷体" w:hAnsi="华文楷体" w:hint="eastAsia"/>
          <w:sz w:val="28"/>
          <w:szCs w:val="28"/>
        </w:rPr>
        <w:t>维护</w:t>
      </w:r>
      <w:r w:rsidR="00805CDF">
        <w:rPr>
          <w:rFonts w:ascii="华文楷体" w:eastAsia="华文楷体" w:hAnsi="华文楷体" w:hint="eastAsia"/>
          <w:sz w:val="28"/>
          <w:szCs w:val="28"/>
        </w:rPr>
        <w:t xml:space="preserve"> </w:t>
      </w:r>
      <w:r>
        <w:rPr>
          <w:rFonts w:ascii="华文楷体" w:eastAsia="华文楷体" w:hAnsi="华文楷体" w:hint="eastAsia"/>
          <w:sz w:val="28"/>
          <w:szCs w:val="28"/>
        </w:rPr>
        <w:t>→</w:t>
      </w:r>
      <w:r w:rsidR="00805CDF">
        <w:rPr>
          <w:rFonts w:ascii="华文楷体" w:eastAsia="华文楷体" w:hAnsi="华文楷体" w:hint="eastAsia"/>
          <w:sz w:val="28"/>
          <w:szCs w:val="28"/>
        </w:rPr>
        <w:t xml:space="preserve"> </w:t>
      </w:r>
      <w:r w:rsidRPr="00921CA6">
        <w:rPr>
          <w:rFonts w:ascii="华文楷体" w:eastAsia="华文楷体" w:hAnsi="华文楷体" w:hint="eastAsia"/>
          <w:sz w:val="28"/>
          <w:szCs w:val="28"/>
        </w:rPr>
        <w:t>移除</w:t>
      </w:r>
    </w:p>
    <w:p w14:paraId="71022B90" w14:textId="346ADEF6" w:rsidR="00921CA6" w:rsidRDefault="00921CA6"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②</w:t>
      </w:r>
      <w:r w:rsidRPr="00921CA6">
        <w:rPr>
          <w:rFonts w:ascii="华文楷体" w:eastAsia="华文楷体" w:hAnsi="华文楷体" w:hint="eastAsia"/>
          <w:sz w:val="28"/>
          <w:szCs w:val="28"/>
        </w:rPr>
        <w:t>软件部署方法</w:t>
      </w:r>
    </w:p>
    <w:p w14:paraId="3B376D59" w14:textId="7811F1BD" w:rsidR="005541B1" w:rsidRDefault="005541B1" w:rsidP="005541B1">
      <w:pPr>
        <w:ind w:firstLineChars="900" w:firstLine="2520"/>
        <w:rPr>
          <w:rFonts w:ascii="华文楷体" w:eastAsia="华文楷体" w:hAnsi="华文楷体" w:hint="eastAsia"/>
          <w:sz w:val="28"/>
          <w:szCs w:val="28"/>
        </w:rPr>
      </w:pPr>
      <w:r>
        <w:rPr>
          <w:rFonts w:ascii="华文楷体" w:eastAsia="华文楷体" w:hAnsi="华文楷体" w:hint="eastAsia"/>
          <w:noProof/>
          <w:sz w:val="28"/>
          <w:szCs w:val="28"/>
        </w:rPr>
        <mc:AlternateContent>
          <mc:Choice Requires="wps">
            <w:drawing>
              <wp:anchor distT="0" distB="0" distL="114300" distR="114300" simplePos="0" relativeHeight="251659264" behindDoc="0" locked="0" layoutInCell="1" allowOverlap="1" wp14:anchorId="6373D55F" wp14:editId="32EE86D1">
                <wp:simplePos x="0" y="0"/>
                <wp:positionH relativeFrom="column">
                  <wp:posOffset>2445888</wp:posOffset>
                </wp:positionH>
                <wp:positionV relativeFrom="paragraph">
                  <wp:posOffset>304448</wp:posOffset>
                </wp:positionV>
                <wp:extent cx="0" cy="158566"/>
                <wp:effectExtent l="76200" t="38100" r="57150" b="13335"/>
                <wp:wrapNone/>
                <wp:docPr id="783625934" name="直接箭头连接符 3"/>
                <wp:cNvGraphicFramePr/>
                <a:graphic xmlns:a="http://schemas.openxmlformats.org/drawingml/2006/main">
                  <a:graphicData uri="http://schemas.microsoft.com/office/word/2010/wordprocessingShape">
                    <wps:wsp>
                      <wps:cNvCnPr/>
                      <wps:spPr>
                        <a:xfrm flipV="1">
                          <a:off x="0" y="0"/>
                          <a:ext cx="0" cy="1585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DFAB596" id="_x0000_t32" coordsize="21600,21600" o:spt="32" o:oned="t" path="m,l21600,21600e" filled="f">
                <v:path arrowok="t" fillok="f" o:connecttype="none"/>
                <o:lock v:ext="edit" shapetype="t"/>
              </v:shapetype>
              <v:shape id="直接箭头连接符 3" o:spid="_x0000_s1026" type="#_x0000_t32" style="position:absolute;left:0;text-align:left;margin-left:192.6pt;margin-top:23.95pt;width:0;height:12.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" strokecolor="#156082 [3204]" strokeweight=".5pt">
                <v:stroke endarrow="block" joinstyle="miter"/>
              </v:shape>
            </w:pict>
          </mc:Fallback>
        </mc:AlternateContent>
      </w:r>
      <w:r w:rsidRPr="005541B1">
        <w:rPr>
          <w:rFonts w:ascii="华文楷体" w:eastAsia="华文楷体" w:hAnsi="华文楷体" w:hint="eastAsia"/>
          <w:sz w:val="28"/>
          <w:szCs w:val="28"/>
        </w:rPr>
        <w:t>在计算机配置中指派软件</w:t>
      </w:r>
    </w:p>
    <w:p w14:paraId="2034F25F" w14:textId="5D64D252" w:rsidR="002C3378" w:rsidRDefault="005541B1" w:rsidP="005541B1">
      <w:pPr>
        <w:ind w:firstLine="0"/>
        <w:rPr>
          <w:rFonts w:ascii="华文楷体" w:eastAsia="华文楷体" w:hAnsi="华文楷体" w:hint="eastAsia"/>
          <w:sz w:val="28"/>
          <w:szCs w:val="28"/>
        </w:rPr>
      </w:pPr>
      <w:r>
        <w:rPr>
          <w:rFonts w:ascii="华文楷体" w:eastAsia="华文楷体" w:hAnsi="华文楷体" w:hint="eastAsia"/>
          <w:noProof/>
          <w:sz w:val="28"/>
          <w:szCs w:val="28"/>
        </w:rPr>
        <mc:AlternateContent>
          <mc:Choice Requires="wps">
            <w:drawing>
              <wp:anchor distT="0" distB="0" distL="114300" distR="114300" simplePos="0" relativeHeight="251662336" behindDoc="0" locked="0" layoutInCell="1" allowOverlap="1" wp14:anchorId="7FE5841A" wp14:editId="0421B766">
                <wp:simplePos x="0" y="0"/>
                <wp:positionH relativeFrom="column">
                  <wp:posOffset>1795765</wp:posOffset>
                </wp:positionH>
                <wp:positionV relativeFrom="paragraph">
                  <wp:posOffset>172485</wp:posOffset>
                </wp:positionV>
                <wp:extent cx="232564" cy="5286"/>
                <wp:effectExtent l="38100" t="76200" r="0" b="90170"/>
                <wp:wrapNone/>
                <wp:docPr id="1364076187" name="直接箭头连接符 6"/>
                <wp:cNvGraphicFramePr/>
                <a:graphic xmlns:a="http://schemas.openxmlformats.org/drawingml/2006/main">
                  <a:graphicData uri="http://schemas.microsoft.com/office/word/2010/wordprocessingShape">
                    <wps:wsp>
                      <wps:cNvCnPr/>
                      <wps:spPr>
                        <a:xfrm flipH="1" flipV="1">
                          <a:off x="0" y="0"/>
                          <a:ext cx="232564" cy="52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E24FED" id="直接箭头连接符 6" o:spid="_x0000_s1026" type="#_x0000_t32" style="position:absolute;left:0;text-align:left;margin-left:141.4pt;margin-top:13.6pt;width:18.3pt;height:.4pt;flip:x 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" strokecolor="#156082 [3204]" strokeweight=".5pt">
                <v:stroke endarrow="block" joinstyle="miter"/>
              </v:shape>
            </w:pict>
          </mc:Fallback>
        </mc:AlternateContent>
      </w:r>
      <w:r>
        <w:rPr>
          <w:rFonts w:ascii="华文楷体" w:eastAsia="华文楷体" w:hAnsi="华文楷体" w:hint="eastAsia"/>
          <w:noProof/>
          <w:sz w:val="28"/>
          <w:szCs w:val="28"/>
        </w:rPr>
        <mc:AlternateContent>
          <mc:Choice Requires="wps">
            <w:drawing>
              <wp:anchor distT="0" distB="0" distL="114300" distR="114300" simplePos="0" relativeHeight="251661312" behindDoc="0" locked="0" layoutInCell="1" allowOverlap="1" wp14:anchorId="1631BD9B" wp14:editId="17BA5808">
                <wp:simplePos x="0" y="0"/>
                <wp:positionH relativeFrom="column">
                  <wp:posOffset>2963872</wp:posOffset>
                </wp:positionH>
                <wp:positionV relativeFrom="paragraph">
                  <wp:posOffset>183056</wp:posOffset>
                </wp:positionV>
                <wp:extent cx="206136" cy="5286"/>
                <wp:effectExtent l="0" t="76200" r="22860" b="90170"/>
                <wp:wrapNone/>
                <wp:docPr id="1941506040" name="直接箭头连接符 5"/>
                <wp:cNvGraphicFramePr/>
                <a:graphic xmlns:a="http://schemas.openxmlformats.org/drawingml/2006/main">
                  <a:graphicData uri="http://schemas.microsoft.com/office/word/2010/wordprocessingShape">
                    <wps:wsp>
                      <wps:cNvCnPr/>
                      <wps:spPr>
                        <a:xfrm>
                          <a:off x="0" y="0"/>
                          <a:ext cx="206136" cy="52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0B8F94" id="直接箭头连接符 5" o:spid="_x0000_s1026" type="#_x0000_t32" style="position:absolute;left:0;text-align:left;margin-left:233.4pt;margin-top:14.4pt;width:16.25pt;height:.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" strokecolor="#156082 [3204]" strokeweight=".5pt">
                <v:stroke endarrow="block" joinstyle="miter"/>
              </v:shape>
            </w:pict>
          </mc:Fallback>
        </mc:AlternateContent>
      </w:r>
      <w:r>
        <w:rPr>
          <w:rFonts w:ascii="华文楷体" w:eastAsia="华文楷体" w:hAnsi="华文楷体" w:hint="eastAsia"/>
          <w:noProof/>
          <w:sz w:val="28"/>
          <w:szCs w:val="28"/>
        </w:rPr>
        <mc:AlternateContent>
          <mc:Choice Requires="wps">
            <w:drawing>
              <wp:anchor distT="0" distB="0" distL="114300" distR="114300" simplePos="0" relativeHeight="251660288" behindDoc="0" locked="0" layoutInCell="1" allowOverlap="1" wp14:anchorId="7BE5A434" wp14:editId="0935052D">
                <wp:simplePos x="0" y="0"/>
                <wp:positionH relativeFrom="column">
                  <wp:posOffset>2430031</wp:posOffset>
                </wp:positionH>
                <wp:positionV relativeFrom="paragraph">
                  <wp:posOffset>294053</wp:posOffset>
                </wp:positionV>
                <wp:extent cx="0" cy="195565"/>
                <wp:effectExtent l="76200" t="0" r="57150" b="52705"/>
                <wp:wrapNone/>
                <wp:docPr id="1123564239" name="直接箭头连接符 4"/>
                <wp:cNvGraphicFramePr/>
                <a:graphic xmlns:a="http://schemas.openxmlformats.org/drawingml/2006/main">
                  <a:graphicData uri="http://schemas.microsoft.com/office/word/2010/wordprocessingShape">
                    <wps:wsp>
                      <wps:cNvCnPr/>
                      <wps:spPr>
                        <a:xfrm>
                          <a:off x="0" y="0"/>
                          <a:ext cx="0" cy="1955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DFCF90" id="直接箭头连接符 4" o:spid="_x0000_s1026" type="#_x0000_t32" style="position:absolute;left:0;text-align:left;margin-left:191.35pt;margin-top:23.15pt;width:0;height:15.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" strokecolor="#156082 [3204]" strokeweight=".5pt">
                <v:stroke endarrow="block" joinstyle="miter"/>
              </v:shape>
            </w:pict>
          </mc:Fallback>
        </mc:AlternateContent>
      </w:r>
      <w:r w:rsidRPr="005541B1">
        <w:rPr>
          <w:rFonts w:ascii="华文楷体" w:eastAsia="华文楷体" w:hAnsi="华文楷体" w:hint="eastAsia"/>
          <w:sz w:val="28"/>
          <w:szCs w:val="28"/>
        </w:rPr>
        <w:t>在用户配置中指派软件</w:t>
      </w:r>
      <w:r>
        <w:rPr>
          <w:rFonts w:ascii="华文楷体" w:eastAsia="华文楷体" w:hAnsi="华文楷体" w:hint="eastAsia"/>
          <w:sz w:val="28"/>
          <w:szCs w:val="28"/>
        </w:rPr>
        <w:t xml:space="preserve">   </w:t>
      </w:r>
      <w:r w:rsidRPr="005541B1">
        <w:rPr>
          <w:rFonts w:ascii="华文楷体" w:eastAsia="华文楷体" w:hAnsi="华文楷体" w:hint="eastAsia"/>
          <w:sz w:val="28"/>
          <w:szCs w:val="28"/>
        </w:rPr>
        <w:t>软件分发点</w:t>
      </w:r>
      <w:r>
        <w:rPr>
          <w:rFonts w:ascii="华文楷体" w:eastAsia="华文楷体" w:hAnsi="华文楷体" w:hint="eastAsia"/>
          <w:sz w:val="28"/>
          <w:szCs w:val="28"/>
        </w:rPr>
        <w:t xml:space="preserve">   </w:t>
      </w:r>
      <w:r w:rsidRPr="005541B1">
        <w:rPr>
          <w:rFonts w:ascii="华文楷体" w:eastAsia="华文楷体" w:hAnsi="华文楷体" w:hint="eastAsia"/>
          <w:sz w:val="28"/>
          <w:szCs w:val="28"/>
        </w:rPr>
        <w:t>添加/删除程序中发布软件</w:t>
      </w:r>
    </w:p>
    <w:p w14:paraId="50F20DD7" w14:textId="1165326B" w:rsidR="005541B1" w:rsidRDefault="005541B1" w:rsidP="005541B1">
      <w:pPr>
        <w:ind w:firstLineChars="900" w:firstLine="2520"/>
        <w:rPr>
          <w:rFonts w:ascii="华文楷体" w:eastAsia="华文楷体" w:hAnsi="华文楷体" w:hint="eastAsia"/>
          <w:sz w:val="28"/>
          <w:szCs w:val="28"/>
        </w:rPr>
      </w:pPr>
      <w:r w:rsidRPr="005541B1">
        <w:rPr>
          <w:rFonts w:ascii="华文楷体" w:eastAsia="华文楷体" w:hAnsi="华文楷体" w:hint="eastAsia"/>
          <w:sz w:val="28"/>
          <w:szCs w:val="28"/>
        </w:rPr>
        <w:t>通过文档关联发布软件</w:t>
      </w:r>
    </w:p>
    <w:p w14:paraId="1F093F9B" w14:textId="77777777" w:rsidR="005541B1" w:rsidRDefault="005541B1" w:rsidP="006A7E5B">
      <w:pPr>
        <w:ind w:firstLineChars="200" w:firstLine="560"/>
        <w:rPr>
          <w:rFonts w:ascii="华文楷体" w:eastAsia="华文楷体" w:hAnsi="华文楷体" w:hint="eastAsia"/>
          <w:sz w:val="28"/>
          <w:szCs w:val="28"/>
        </w:rPr>
      </w:pPr>
    </w:p>
    <w:sectPr w:rsidR="00554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0C6C1" w14:textId="77777777" w:rsidR="00CD21D6" w:rsidRDefault="00CD21D6" w:rsidP="00377D3C">
      <w:pPr>
        <w:spacing w:line="240" w:lineRule="auto"/>
        <w:rPr>
          <w:rFonts w:hint="eastAsia"/>
        </w:rPr>
      </w:pPr>
      <w:r>
        <w:separator/>
      </w:r>
    </w:p>
  </w:endnote>
  <w:endnote w:type="continuationSeparator" w:id="0">
    <w:p w14:paraId="6C684F55" w14:textId="77777777" w:rsidR="00CD21D6" w:rsidRDefault="00CD21D6" w:rsidP="00377D3C">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233E5" w14:textId="77777777" w:rsidR="00CD21D6" w:rsidRDefault="00CD21D6" w:rsidP="00377D3C">
      <w:pPr>
        <w:spacing w:line="240" w:lineRule="auto"/>
        <w:rPr>
          <w:rFonts w:hint="eastAsia"/>
        </w:rPr>
      </w:pPr>
      <w:r>
        <w:separator/>
      </w:r>
    </w:p>
  </w:footnote>
  <w:footnote w:type="continuationSeparator" w:id="0">
    <w:p w14:paraId="335EF826" w14:textId="77777777" w:rsidR="00CD21D6" w:rsidRDefault="00CD21D6" w:rsidP="00377D3C">
      <w:pPr>
        <w:spacing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B2"/>
    <w:rsid w:val="000241DD"/>
    <w:rsid w:val="000454C3"/>
    <w:rsid w:val="00052200"/>
    <w:rsid w:val="00067526"/>
    <w:rsid w:val="000679D7"/>
    <w:rsid w:val="00067D3A"/>
    <w:rsid w:val="000A232E"/>
    <w:rsid w:val="000C0A5A"/>
    <w:rsid w:val="000D5FAF"/>
    <w:rsid w:val="00123093"/>
    <w:rsid w:val="001352D5"/>
    <w:rsid w:val="001407CA"/>
    <w:rsid w:val="00140F5C"/>
    <w:rsid w:val="00170FA5"/>
    <w:rsid w:val="001813C3"/>
    <w:rsid w:val="00196F11"/>
    <w:rsid w:val="00196F30"/>
    <w:rsid w:val="001B3BC3"/>
    <w:rsid w:val="001C3C9E"/>
    <w:rsid w:val="001D01EA"/>
    <w:rsid w:val="001E514A"/>
    <w:rsid w:val="001F16E1"/>
    <w:rsid w:val="001F49B9"/>
    <w:rsid w:val="00200AF6"/>
    <w:rsid w:val="00202506"/>
    <w:rsid w:val="00234577"/>
    <w:rsid w:val="002420F3"/>
    <w:rsid w:val="00247BC7"/>
    <w:rsid w:val="00257210"/>
    <w:rsid w:val="00266033"/>
    <w:rsid w:val="00281F15"/>
    <w:rsid w:val="00287FA2"/>
    <w:rsid w:val="00296F09"/>
    <w:rsid w:val="002C0B79"/>
    <w:rsid w:val="002C281B"/>
    <w:rsid w:val="002C3378"/>
    <w:rsid w:val="002D2808"/>
    <w:rsid w:val="002D4E60"/>
    <w:rsid w:val="002D6FBC"/>
    <w:rsid w:val="002E4654"/>
    <w:rsid w:val="00302A54"/>
    <w:rsid w:val="003144C6"/>
    <w:rsid w:val="003177A0"/>
    <w:rsid w:val="00323338"/>
    <w:rsid w:val="003251CA"/>
    <w:rsid w:val="00326E7F"/>
    <w:rsid w:val="00333245"/>
    <w:rsid w:val="0037394B"/>
    <w:rsid w:val="00377D3C"/>
    <w:rsid w:val="00385DDC"/>
    <w:rsid w:val="0039001F"/>
    <w:rsid w:val="00397B3C"/>
    <w:rsid w:val="003B4367"/>
    <w:rsid w:val="003B461F"/>
    <w:rsid w:val="003E6CBB"/>
    <w:rsid w:val="003F58DD"/>
    <w:rsid w:val="00401D65"/>
    <w:rsid w:val="00405D72"/>
    <w:rsid w:val="0043285C"/>
    <w:rsid w:val="004345CA"/>
    <w:rsid w:val="00446EE6"/>
    <w:rsid w:val="00462DEC"/>
    <w:rsid w:val="00465EA9"/>
    <w:rsid w:val="00466455"/>
    <w:rsid w:val="00466C5C"/>
    <w:rsid w:val="004730C0"/>
    <w:rsid w:val="00482763"/>
    <w:rsid w:val="0049686F"/>
    <w:rsid w:val="004A54EC"/>
    <w:rsid w:val="004B1FDF"/>
    <w:rsid w:val="004E40DB"/>
    <w:rsid w:val="004F31A0"/>
    <w:rsid w:val="00515D87"/>
    <w:rsid w:val="00526785"/>
    <w:rsid w:val="00533730"/>
    <w:rsid w:val="005404BC"/>
    <w:rsid w:val="005413B0"/>
    <w:rsid w:val="00547D17"/>
    <w:rsid w:val="005541B1"/>
    <w:rsid w:val="00561A04"/>
    <w:rsid w:val="00563709"/>
    <w:rsid w:val="00572D6D"/>
    <w:rsid w:val="0058153C"/>
    <w:rsid w:val="00581AC1"/>
    <w:rsid w:val="0058650B"/>
    <w:rsid w:val="0059472E"/>
    <w:rsid w:val="005B1C24"/>
    <w:rsid w:val="005B6F1B"/>
    <w:rsid w:val="005C3430"/>
    <w:rsid w:val="005D565C"/>
    <w:rsid w:val="005D5F27"/>
    <w:rsid w:val="005F199C"/>
    <w:rsid w:val="005F29B4"/>
    <w:rsid w:val="005F5EED"/>
    <w:rsid w:val="005F6DAB"/>
    <w:rsid w:val="0060342B"/>
    <w:rsid w:val="00623EF9"/>
    <w:rsid w:val="006343E0"/>
    <w:rsid w:val="00660AB6"/>
    <w:rsid w:val="00665B4C"/>
    <w:rsid w:val="00665F3A"/>
    <w:rsid w:val="00696C13"/>
    <w:rsid w:val="006A7E5B"/>
    <w:rsid w:val="006B0A7A"/>
    <w:rsid w:val="006B0A86"/>
    <w:rsid w:val="006B0FC8"/>
    <w:rsid w:val="006B33CA"/>
    <w:rsid w:val="006D50CE"/>
    <w:rsid w:val="006D55B2"/>
    <w:rsid w:val="0070014F"/>
    <w:rsid w:val="00711F59"/>
    <w:rsid w:val="00725A90"/>
    <w:rsid w:val="007753E3"/>
    <w:rsid w:val="00791756"/>
    <w:rsid w:val="00795D4B"/>
    <w:rsid w:val="007A39B7"/>
    <w:rsid w:val="007B336D"/>
    <w:rsid w:val="007B3CC6"/>
    <w:rsid w:val="007B5B49"/>
    <w:rsid w:val="007D0710"/>
    <w:rsid w:val="007D3853"/>
    <w:rsid w:val="00803F00"/>
    <w:rsid w:val="00805CDF"/>
    <w:rsid w:val="00817CAB"/>
    <w:rsid w:val="0083066B"/>
    <w:rsid w:val="008436AA"/>
    <w:rsid w:val="00845596"/>
    <w:rsid w:val="00860645"/>
    <w:rsid w:val="008806B2"/>
    <w:rsid w:val="008939F0"/>
    <w:rsid w:val="008A198C"/>
    <w:rsid w:val="008A4425"/>
    <w:rsid w:val="008A5DEA"/>
    <w:rsid w:val="008B7CF7"/>
    <w:rsid w:val="008C47CC"/>
    <w:rsid w:val="008E5B75"/>
    <w:rsid w:val="008F10B6"/>
    <w:rsid w:val="008F2A88"/>
    <w:rsid w:val="008F77AA"/>
    <w:rsid w:val="00900E3D"/>
    <w:rsid w:val="00901D5D"/>
    <w:rsid w:val="009038A9"/>
    <w:rsid w:val="00917AE0"/>
    <w:rsid w:val="00921CA6"/>
    <w:rsid w:val="00930DEB"/>
    <w:rsid w:val="0096227E"/>
    <w:rsid w:val="0099684A"/>
    <w:rsid w:val="009A052E"/>
    <w:rsid w:val="009A52D2"/>
    <w:rsid w:val="009C7A55"/>
    <w:rsid w:val="009D7384"/>
    <w:rsid w:val="009E2944"/>
    <w:rsid w:val="009F7D82"/>
    <w:rsid w:val="00A05ACC"/>
    <w:rsid w:val="00A077DB"/>
    <w:rsid w:val="00A10EF7"/>
    <w:rsid w:val="00A125C8"/>
    <w:rsid w:val="00A15830"/>
    <w:rsid w:val="00A30216"/>
    <w:rsid w:val="00A41723"/>
    <w:rsid w:val="00A45C35"/>
    <w:rsid w:val="00A70049"/>
    <w:rsid w:val="00AA0D89"/>
    <w:rsid w:val="00AB35A5"/>
    <w:rsid w:val="00AC4D17"/>
    <w:rsid w:val="00AF20FF"/>
    <w:rsid w:val="00AF40B5"/>
    <w:rsid w:val="00AF4BA4"/>
    <w:rsid w:val="00B245DF"/>
    <w:rsid w:val="00B249F6"/>
    <w:rsid w:val="00B37A0E"/>
    <w:rsid w:val="00B56DE9"/>
    <w:rsid w:val="00B634CB"/>
    <w:rsid w:val="00B65538"/>
    <w:rsid w:val="00B7601D"/>
    <w:rsid w:val="00B77D58"/>
    <w:rsid w:val="00B820A4"/>
    <w:rsid w:val="00B867F9"/>
    <w:rsid w:val="00B92D2E"/>
    <w:rsid w:val="00B93A16"/>
    <w:rsid w:val="00BB7319"/>
    <w:rsid w:val="00BC1D02"/>
    <w:rsid w:val="00BD11E1"/>
    <w:rsid w:val="00BD1A3B"/>
    <w:rsid w:val="00BE4F3E"/>
    <w:rsid w:val="00BF08EA"/>
    <w:rsid w:val="00BF32F3"/>
    <w:rsid w:val="00BF48AA"/>
    <w:rsid w:val="00BF7D0D"/>
    <w:rsid w:val="00C016E9"/>
    <w:rsid w:val="00C10A4A"/>
    <w:rsid w:val="00C26F72"/>
    <w:rsid w:val="00C27DA5"/>
    <w:rsid w:val="00C332E8"/>
    <w:rsid w:val="00C4511D"/>
    <w:rsid w:val="00C557EC"/>
    <w:rsid w:val="00C61AAF"/>
    <w:rsid w:val="00C66F07"/>
    <w:rsid w:val="00C74187"/>
    <w:rsid w:val="00C764C5"/>
    <w:rsid w:val="00C93F2A"/>
    <w:rsid w:val="00CC6C93"/>
    <w:rsid w:val="00CD21D6"/>
    <w:rsid w:val="00D01093"/>
    <w:rsid w:val="00D0110A"/>
    <w:rsid w:val="00D23EAB"/>
    <w:rsid w:val="00D40543"/>
    <w:rsid w:val="00D56E95"/>
    <w:rsid w:val="00D91F0D"/>
    <w:rsid w:val="00D97A59"/>
    <w:rsid w:val="00DC5C8D"/>
    <w:rsid w:val="00DE124B"/>
    <w:rsid w:val="00E052FA"/>
    <w:rsid w:val="00E4213B"/>
    <w:rsid w:val="00E44A1B"/>
    <w:rsid w:val="00E53E30"/>
    <w:rsid w:val="00E54E35"/>
    <w:rsid w:val="00E62DE0"/>
    <w:rsid w:val="00E84309"/>
    <w:rsid w:val="00EA04EE"/>
    <w:rsid w:val="00ED407E"/>
    <w:rsid w:val="00ED5C3B"/>
    <w:rsid w:val="00EF19C7"/>
    <w:rsid w:val="00EF51B9"/>
    <w:rsid w:val="00F0489D"/>
    <w:rsid w:val="00F150AD"/>
    <w:rsid w:val="00F173F8"/>
    <w:rsid w:val="00F20291"/>
    <w:rsid w:val="00F25D1B"/>
    <w:rsid w:val="00F3568D"/>
    <w:rsid w:val="00F35D97"/>
    <w:rsid w:val="00F4727A"/>
    <w:rsid w:val="00F5280F"/>
    <w:rsid w:val="00F84D85"/>
    <w:rsid w:val="00F866DA"/>
    <w:rsid w:val="00F86D31"/>
    <w:rsid w:val="00F920D6"/>
    <w:rsid w:val="00FA1D75"/>
    <w:rsid w:val="00FD3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43EA14"/>
  <w15:chartTrackingRefBased/>
  <w15:docId w15:val="{C9A4D1D0-D153-457F-94FD-6879227ED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line="360" w:lineRule="auto"/>
        <w:ind w:firstLine="62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514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D407E"/>
    <w:rPr>
      <w:color w:val="666666"/>
    </w:rPr>
  </w:style>
  <w:style w:type="paragraph" w:styleId="a4">
    <w:name w:val="Normal (Web)"/>
    <w:basedOn w:val="a"/>
    <w:uiPriority w:val="99"/>
    <w:semiHidden/>
    <w:unhideWhenUsed/>
    <w:rsid w:val="00A70049"/>
    <w:pPr>
      <w:spacing w:before="100" w:beforeAutospacing="1" w:after="100" w:afterAutospacing="1" w:line="240" w:lineRule="auto"/>
      <w:ind w:firstLine="0"/>
    </w:pPr>
    <w:rPr>
      <w:rFonts w:ascii="Times New Roman" w:hAnsi="Times New Roman" w:cs="Times New Roman"/>
      <w:kern w:val="0"/>
      <w:sz w:val="24"/>
      <w:szCs w:val="24"/>
    </w:rPr>
  </w:style>
  <w:style w:type="paragraph" w:styleId="a5">
    <w:name w:val="List Paragraph"/>
    <w:basedOn w:val="a"/>
    <w:uiPriority w:val="34"/>
    <w:qFormat/>
    <w:rsid w:val="00EA04EE"/>
    <w:pPr>
      <w:ind w:firstLineChars="200" w:firstLine="420"/>
    </w:pPr>
  </w:style>
  <w:style w:type="paragraph" w:styleId="a6">
    <w:name w:val="header"/>
    <w:basedOn w:val="a"/>
    <w:link w:val="a7"/>
    <w:uiPriority w:val="99"/>
    <w:unhideWhenUsed/>
    <w:rsid w:val="00377D3C"/>
    <w:pP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377D3C"/>
    <w:rPr>
      <w:sz w:val="18"/>
      <w:szCs w:val="18"/>
    </w:rPr>
  </w:style>
  <w:style w:type="paragraph" w:styleId="a8">
    <w:name w:val="footer"/>
    <w:basedOn w:val="a"/>
    <w:link w:val="a9"/>
    <w:uiPriority w:val="99"/>
    <w:unhideWhenUsed/>
    <w:rsid w:val="00377D3C"/>
    <w:pPr>
      <w:tabs>
        <w:tab w:val="center" w:pos="4153"/>
        <w:tab w:val="right" w:pos="8306"/>
      </w:tabs>
      <w:snapToGrid w:val="0"/>
      <w:spacing w:line="240" w:lineRule="auto"/>
    </w:pPr>
    <w:rPr>
      <w:sz w:val="18"/>
      <w:szCs w:val="18"/>
    </w:rPr>
  </w:style>
  <w:style w:type="character" w:customStyle="1" w:styleId="a9">
    <w:name w:val="页脚 字符"/>
    <w:basedOn w:val="a0"/>
    <w:link w:val="a8"/>
    <w:uiPriority w:val="99"/>
    <w:rsid w:val="00377D3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907968">
      <w:bodyDiv w:val="1"/>
      <w:marLeft w:val="0"/>
      <w:marRight w:val="0"/>
      <w:marTop w:val="0"/>
      <w:marBottom w:val="0"/>
      <w:divBdr>
        <w:top w:val="none" w:sz="0" w:space="0" w:color="auto"/>
        <w:left w:val="none" w:sz="0" w:space="0" w:color="auto"/>
        <w:bottom w:val="none" w:sz="0" w:space="0" w:color="auto"/>
        <w:right w:val="none" w:sz="0" w:space="0" w:color="auto"/>
      </w:divBdr>
      <w:divsChild>
        <w:div w:id="2142381703">
          <w:marLeft w:val="0"/>
          <w:marRight w:val="0"/>
          <w:marTop w:val="0"/>
          <w:marBottom w:val="0"/>
          <w:divBdr>
            <w:top w:val="none" w:sz="0" w:space="0" w:color="auto"/>
            <w:left w:val="none" w:sz="0" w:space="0" w:color="auto"/>
            <w:bottom w:val="none" w:sz="0" w:space="0" w:color="auto"/>
            <w:right w:val="none" w:sz="0" w:space="0" w:color="auto"/>
          </w:divBdr>
        </w:div>
      </w:divsChild>
    </w:div>
    <w:div w:id="682241349">
      <w:bodyDiv w:val="1"/>
      <w:marLeft w:val="0"/>
      <w:marRight w:val="0"/>
      <w:marTop w:val="0"/>
      <w:marBottom w:val="0"/>
      <w:divBdr>
        <w:top w:val="none" w:sz="0" w:space="0" w:color="auto"/>
        <w:left w:val="none" w:sz="0" w:space="0" w:color="auto"/>
        <w:bottom w:val="none" w:sz="0" w:space="0" w:color="auto"/>
        <w:right w:val="none" w:sz="0" w:space="0" w:color="auto"/>
      </w:divBdr>
      <w:divsChild>
        <w:div w:id="1357850091">
          <w:marLeft w:val="0"/>
          <w:marRight w:val="0"/>
          <w:marTop w:val="0"/>
          <w:marBottom w:val="0"/>
          <w:divBdr>
            <w:top w:val="none" w:sz="0" w:space="0" w:color="auto"/>
            <w:left w:val="none" w:sz="0" w:space="0" w:color="auto"/>
            <w:bottom w:val="none" w:sz="0" w:space="0" w:color="auto"/>
            <w:right w:val="none" w:sz="0" w:space="0" w:color="auto"/>
          </w:divBdr>
        </w:div>
      </w:divsChild>
    </w:div>
    <w:div w:id="854920416">
      <w:bodyDiv w:val="1"/>
      <w:marLeft w:val="0"/>
      <w:marRight w:val="0"/>
      <w:marTop w:val="0"/>
      <w:marBottom w:val="0"/>
      <w:divBdr>
        <w:top w:val="none" w:sz="0" w:space="0" w:color="auto"/>
        <w:left w:val="none" w:sz="0" w:space="0" w:color="auto"/>
        <w:bottom w:val="none" w:sz="0" w:space="0" w:color="auto"/>
        <w:right w:val="none" w:sz="0" w:space="0" w:color="auto"/>
      </w:divBdr>
      <w:divsChild>
        <w:div w:id="409036205">
          <w:marLeft w:val="0"/>
          <w:marRight w:val="0"/>
          <w:marTop w:val="0"/>
          <w:marBottom w:val="0"/>
          <w:divBdr>
            <w:top w:val="none" w:sz="0" w:space="0" w:color="auto"/>
            <w:left w:val="none" w:sz="0" w:space="0" w:color="auto"/>
            <w:bottom w:val="none" w:sz="0" w:space="0" w:color="auto"/>
            <w:right w:val="none" w:sz="0" w:space="0" w:color="auto"/>
          </w:divBdr>
        </w:div>
      </w:divsChild>
    </w:div>
    <w:div w:id="1356886944">
      <w:bodyDiv w:val="1"/>
      <w:marLeft w:val="0"/>
      <w:marRight w:val="0"/>
      <w:marTop w:val="0"/>
      <w:marBottom w:val="0"/>
      <w:divBdr>
        <w:top w:val="none" w:sz="0" w:space="0" w:color="auto"/>
        <w:left w:val="none" w:sz="0" w:space="0" w:color="auto"/>
        <w:bottom w:val="none" w:sz="0" w:space="0" w:color="auto"/>
        <w:right w:val="none" w:sz="0" w:space="0" w:color="auto"/>
      </w:divBdr>
      <w:divsChild>
        <w:div w:id="1255169313">
          <w:marLeft w:val="0"/>
          <w:marRight w:val="0"/>
          <w:marTop w:val="0"/>
          <w:marBottom w:val="0"/>
          <w:divBdr>
            <w:top w:val="none" w:sz="0" w:space="0" w:color="auto"/>
            <w:left w:val="none" w:sz="0" w:space="0" w:color="auto"/>
            <w:bottom w:val="none" w:sz="0" w:space="0" w:color="auto"/>
            <w:right w:val="none" w:sz="0" w:space="0" w:color="auto"/>
          </w:divBdr>
        </w:div>
      </w:divsChild>
    </w:div>
    <w:div w:id="1449621184">
      <w:bodyDiv w:val="1"/>
      <w:marLeft w:val="0"/>
      <w:marRight w:val="0"/>
      <w:marTop w:val="0"/>
      <w:marBottom w:val="0"/>
      <w:divBdr>
        <w:top w:val="none" w:sz="0" w:space="0" w:color="auto"/>
        <w:left w:val="none" w:sz="0" w:space="0" w:color="auto"/>
        <w:bottom w:val="none" w:sz="0" w:space="0" w:color="auto"/>
        <w:right w:val="none" w:sz="0" w:space="0" w:color="auto"/>
      </w:divBdr>
      <w:divsChild>
        <w:div w:id="1748920750">
          <w:marLeft w:val="0"/>
          <w:marRight w:val="0"/>
          <w:marTop w:val="0"/>
          <w:marBottom w:val="0"/>
          <w:divBdr>
            <w:top w:val="none" w:sz="0" w:space="0" w:color="auto"/>
            <w:left w:val="none" w:sz="0" w:space="0" w:color="auto"/>
            <w:bottom w:val="none" w:sz="0" w:space="0" w:color="auto"/>
            <w:right w:val="none" w:sz="0" w:space="0" w:color="auto"/>
          </w:divBdr>
        </w:div>
      </w:divsChild>
    </w:div>
    <w:div w:id="2077317688">
      <w:bodyDiv w:val="1"/>
      <w:marLeft w:val="0"/>
      <w:marRight w:val="0"/>
      <w:marTop w:val="0"/>
      <w:marBottom w:val="0"/>
      <w:divBdr>
        <w:top w:val="none" w:sz="0" w:space="0" w:color="auto"/>
        <w:left w:val="none" w:sz="0" w:space="0" w:color="auto"/>
        <w:bottom w:val="none" w:sz="0" w:space="0" w:color="auto"/>
        <w:right w:val="none" w:sz="0" w:space="0" w:color="auto"/>
      </w:divBdr>
      <w:divsChild>
        <w:div w:id="928732659">
          <w:marLeft w:val="0"/>
          <w:marRight w:val="0"/>
          <w:marTop w:val="0"/>
          <w:marBottom w:val="0"/>
          <w:divBdr>
            <w:top w:val="none" w:sz="0" w:space="0" w:color="auto"/>
            <w:left w:val="none" w:sz="0" w:space="0" w:color="auto"/>
            <w:bottom w:val="none" w:sz="0" w:space="0" w:color="auto"/>
            <w:right w:val="none" w:sz="0" w:space="0" w:color="auto"/>
          </w:divBdr>
          <w:divsChild>
            <w:div w:id="234707264">
              <w:marLeft w:val="0"/>
              <w:marRight w:val="0"/>
              <w:marTop w:val="0"/>
              <w:marBottom w:val="0"/>
              <w:divBdr>
                <w:top w:val="none" w:sz="0" w:space="0" w:color="auto"/>
                <w:left w:val="none" w:sz="0" w:space="0" w:color="auto"/>
                <w:bottom w:val="none" w:sz="0" w:space="0" w:color="auto"/>
                <w:right w:val="none" w:sz="0" w:space="0" w:color="auto"/>
              </w:divBdr>
              <w:divsChild>
                <w:div w:id="123878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79B290-C495-4228-829D-7BAA47C84683}">
  <we:reference id="wa104382008" version="1.1.0.1" store="zh-CN"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919</TotalTime>
  <Pages>8</Pages>
  <Words>2557</Words>
  <Characters>4041</Characters>
  <Application>Microsoft Office Word</Application>
  <DocSecurity>0</DocSecurity>
  <Lines>166</Lines>
  <Paragraphs>103</Paragraphs>
  <ScaleCrop>false</ScaleCrop>
  <Company/>
  <LinksUpToDate>false</LinksUpToDate>
  <CharactersWithSpaces>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326</cp:revision>
  <cp:lastPrinted>2025-01-02T06:50:00Z</cp:lastPrinted>
  <dcterms:created xsi:type="dcterms:W3CDTF">2024-12-03T12:04:00Z</dcterms:created>
  <dcterms:modified xsi:type="dcterms:W3CDTF">2025-01-02T06:51:00Z</dcterms:modified>
</cp:coreProperties>
</file>