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DF4A865" w14:textId="10960D98" w:rsidR="00A8204E" w:rsidRDefault="00A8204E" w:rsidP="00A8204E">
      <w:pPr>
        <w:jc w:val="center"/>
        <w:rPr>
          <w:rFonts w:ascii="华文中宋" w:eastAsia="华文中宋" w:hAnsi="华文中宋"/>
          <w:sz w:val="28"/>
        </w:rPr>
      </w:pPr>
      <w:r>
        <w:rPr>
          <w:rFonts w:ascii="楷体_GB2312" w:eastAsia="楷体_GB2312" w:hint="eastAsia"/>
          <w:b/>
          <w:sz w:val="30"/>
        </w:rPr>
        <w:t>北京邮电大学20</w:t>
      </w:r>
      <w:r>
        <w:rPr>
          <w:rFonts w:ascii="楷体_GB2312" w:eastAsia="楷体_GB2312"/>
          <w:b/>
          <w:sz w:val="30"/>
        </w:rPr>
        <w:t>22</w:t>
      </w:r>
      <w:r>
        <w:rPr>
          <w:rFonts w:ascii="楷体_GB2312" w:eastAsia="楷体_GB2312" w:hint="eastAsia"/>
          <w:b/>
          <w:sz w:val="30"/>
        </w:rPr>
        <w:t>——20</w:t>
      </w:r>
      <w:r>
        <w:rPr>
          <w:rFonts w:ascii="楷体_GB2312" w:eastAsia="楷体_GB2312"/>
          <w:b/>
          <w:sz w:val="30"/>
        </w:rPr>
        <w:t>23</w:t>
      </w:r>
      <w:r>
        <w:rPr>
          <w:rFonts w:ascii="楷体_GB2312" w:eastAsia="楷体_GB2312" w:hint="eastAsia"/>
          <w:b/>
          <w:sz w:val="30"/>
        </w:rPr>
        <w:t>学年第一学期</w:t>
      </w:r>
    </w:p>
    <w:p w14:paraId="6DED04FA" w14:textId="14C29B84" w:rsidR="00A8204E" w:rsidRPr="0027720A" w:rsidRDefault="00A8204E" w:rsidP="00A8204E">
      <w:pPr>
        <w:spacing w:line="720" w:lineRule="auto"/>
        <w:ind w:firstLineChars="6" w:firstLine="19"/>
        <w:jc w:val="center"/>
        <w:rPr>
          <w:sz w:val="32"/>
        </w:rPr>
      </w:pPr>
      <w:r w:rsidRPr="0027720A">
        <w:rPr>
          <w:b/>
          <w:sz w:val="32"/>
        </w:rPr>
        <w:t>《信息系统安全》</w:t>
      </w:r>
      <w:r w:rsidRPr="0027720A">
        <w:rPr>
          <w:sz w:val="32"/>
        </w:rPr>
        <w:t>期末考试试题（</w:t>
      </w:r>
      <w:r>
        <w:rPr>
          <w:rFonts w:hint="eastAsia"/>
          <w:sz w:val="32"/>
        </w:rPr>
        <w:t>B</w:t>
      </w:r>
      <w:r w:rsidRPr="0027720A">
        <w:rPr>
          <w:sz w:val="32"/>
        </w:rPr>
        <w:t>）</w:t>
      </w:r>
    </w:p>
    <w:p w14:paraId="38E4E64E" w14:textId="77777777" w:rsidR="00A8204E" w:rsidRDefault="00A8204E" w:rsidP="00A8204E">
      <w:pPr>
        <w:ind w:leftChars="650" w:left="1365" w:firstLineChars="650" w:firstLine="1566"/>
        <w:rPr>
          <w:b/>
          <w:sz w:val="24"/>
        </w:rPr>
      </w:pP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426"/>
        <w:gridCol w:w="718"/>
        <w:gridCol w:w="812"/>
        <w:gridCol w:w="664"/>
        <w:gridCol w:w="810"/>
        <w:gridCol w:w="811"/>
        <w:gridCol w:w="811"/>
        <w:gridCol w:w="811"/>
        <w:gridCol w:w="665"/>
        <w:gridCol w:w="811"/>
        <w:gridCol w:w="957"/>
      </w:tblGrid>
      <w:tr w:rsidR="00A8204E" w14:paraId="2965A09D" w14:textId="77777777" w:rsidTr="00CA1060">
        <w:trPr>
          <w:cantSplit/>
          <w:trHeight w:val="640"/>
          <w:jc w:val="center"/>
        </w:trPr>
        <w:tc>
          <w:tcPr>
            <w:tcW w:w="426" w:type="dxa"/>
          </w:tcPr>
          <w:p w14:paraId="4063FF00" w14:textId="77777777" w:rsidR="00A8204E" w:rsidRDefault="00A8204E" w:rsidP="00CA1060">
            <w:pPr>
              <w:rPr>
                <w:szCs w:val="21"/>
              </w:rPr>
            </w:pPr>
            <w:r>
              <w:rPr>
                <w:rFonts w:hint="eastAsia"/>
                <w:szCs w:val="21"/>
              </w:rPr>
              <w:t>考试注意事项</w:t>
            </w:r>
          </w:p>
        </w:tc>
        <w:tc>
          <w:tcPr>
            <w:tcW w:w="8808" w:type="dxa"/>
            <w:gridSpan w:val="10"/>
          </w:tcPr>
          <w:p w14:paraId="573A7379" w14:textId="77777777" w:rsidR="00A8204E" w:rsidRDefault="00A8204E" w:rsidP="00CA1060">
            <w:pPr>
              <w:tabs>
                <w:tab w:val="num" w:pos="0"/>
              </w:tabs>
              <w:rPr>
                <w:rFonts w:ascii="宋体" w:hAnsi="宋体"/>
                <w:szCs w:val="21"/>
              </w:rPr>
            </w:pPr>
            <w:r>
              <w:rPr>
                <w:rFonts w:hint="eastAsia"/>
                <w:szCs w:val="21"/>
              </w:rPr>
              <w:t>一、</w:t>
            </w:r>
            <w:r>
              <w:rPr>
                <w:rFonts w:ascii="宋体" w:hAnsi="宋体" w:hint="eastAsia"/>
                <w:szCs w:val="21"/>
              </w:rPr>
              <w:t>学生参加考试须带学生证或学院证明，未带者不准进入考场。学生必须按照监考教师指定座位就坐。</w:t>
            </w:r>
          </w:p>
          <w:p w14:paraId="786CC5F1" w14:textId="77777777" w:rsidR="00A8204E" w:rsidRDefault="00A8204E" w:rsidP="00CA1060">
            <w:pPr>
              <w:tabs>
                <w:tab w:val="num" w:pos="0"/>
              </w:tabs>
              <w:rPr>
                <w:rFonts w:ascii="宋体" w:hAnsi="宋体"/>
                <w:szCs w:val="21"/>
              </w:rPr>
            </w:pPr>
            <w:r>
              <w:rPr>
                <w:rFonts w:ascii="宋体" w:hAnsi="宋体" w:hint="eastAsia"/>
                <w:szCs w:val="21"/>
              </w:rPr>
              <w:t>二、书本、参考资料、书包等物品一律放到考场指定位置。</w:t>
            </w:r>
          </w:p>
          <w:p w14:paraId="7FF29859" w14:textId="77777777" w:rsidR="00A8204E" w:rsidRDefault="00A8204E" w:rsidP="00CA1060">
            <w:pPr>
              <w:rPr>
                <w:rFonts w:ascii="宋体" w:hAnsi="宋体"/>
                <w:szCs w:val="21"/>
              </w:rPr>
            </w:pPr>
            <w:r>
              <w:rPr>
                <w:rFonts w:ascii="宋体" w:hAnsi="宋体" w:hint="eastAsia"/>
                <w:szCs w:val="21"/>
              </w:rPr>
              <w:t>三、学生不得另行携带、使用稿纸，要遵守《北京邮电大学考场规则》，有考场违纪或作弊行为者，按相应规定严肃处理。</w:t>
            </w:r>
          </w:p>
          <w:p w14:paraId="18CB7A75" w14:textId="77777777" w:rsidR="00A8204E" w:rsidRDefault="00A8204E" w:rsidP="00CA1060">
            <w:pPr>
              <w:pStyle w:val="a7"/>
              <w:ind w:firstLine="0"/>
              <w:rPr>
                <w:rFonts w:ascii="宋体" w:hAnsi="宋体"/>
                <w:szCs w:val="21"/>
              </w:rPr>
            </w:pPr>
            <w:r>
              <w:rPr>
                <w:rFonts w:hint="eastAsia"/>
              </w:rPr>
              <w:t>四、</w:t>
            </w:r>
            <w:r>
              <w:rPr>
                <w:rFonts w:ascii="宋体" w:hAnsi="宋体" w:hint="eastAsia"/>
                <w:szCs w:val="21"/>
              </w:rPr>
              <w:t>学生必须将答题内容做在试题答卷上，做在试题及草稿纸上一律无效。</w:t>
            </w:r>
          </w:p>
          <w:p w14:paraId="5125922D" w14:textId="77777777" w:rsidR="00A8204E" w:rsidRDefault="00A8204E" w:rsidP="00CA1060">
            <w:pPr>
              <w:pStyle w:val="a7"/>
              <w:ind w:firstLine="0"/>
            </w:pPr>
            <w:r>
              <w:rPr>
                <w:rFonts w:ascii="宋体" w:hAnsi="宋体" w:hint="eastAsia"/>
                <w:szCs w:val="21"/>
              </w:rPr>
              <w:t>五、学生的姓名、班级、学号、班内序号等信息由教材中心统一印制。</w:t>
            </w:r>
          </w:p>
        </w:tc>
      </w:tr>
      <w:tr w:rsidR="00A8204E" w14:paraId="34C31BB1" w14:textId="77777777" w:rsidTr="00CA1060">
        <w:trPr>
          <w:cantSplit/>
          <w:trHeight w:val="405"/>
          <w:jc w:val="center"/>
        </w:trPr>
        <w:tc>
          <w:tcPr>
            <w:tcW w:w="1311" w:type="dxa"/>
            <w:gridSpan w:val="2"/>
            <w:vAlign w:val="center"/>
          </w:tcPr>
          <w:p w14:paraId="3ACF7FD3" w14:textId="77777777" w:rsidR="00A8204E" w:rsidRDefault="00A8204E" w:rsidP="00CA1060">
            <w:pPr>
              <w:tabs>
                <w:tab w:val="num" w:pos="0"/>
              </w:tabs>
              <w:rPr>
                <w:szCs w:val="21"/>
              </w:rPr>
            </w:pPr>
            <w:r>
              <w:rPr>
                <w:rFonts w:hint="eastAsia"/>
                <w:szCs w:val="21"/>
              </w:rPr>
              <w:t>考试</w:t>
            </w:r>
          </w:p>
          <w:p w14:paraId="4567A4DB" w14:textId="77777777" w:rsidR="00A8204E" w:rsidRDefault="00A8204E" w:rsidP="00CA1060">
            <w:pPr>
              <w:tabs>
                <w:tab w:val="num" w:pos="0"/>
              </w:tabs>
              <w:rPr>
                <w:szCs w:val="21"/>
              </w:rPr>
            </w:pPr>
            <w:r>
              <w:rPr>
                <w:rFonts w:hint="eastAsia"/>
                <w:szCs w:val="21"/>
              </w:rPr>
              <w:t>课程</w:t>
            </w:r>
          </w:p>
        </w:tc>
        <w:tc>
          <w:tcPr>
            <w:tcW w:w="2523" w:type="dxa"/>
            <w:gridSpan w:val="3"/>
            <w:vAlign w:val="center"/>
          </w:tcPr>
          <w:p w14:paraId="342C5248" w14:textId="77777777" w:rsidR="00A8204E" w:rsidRDefault="00A8204E" w:rsidP="00CA1060">
            <w:pPr>
              <w:tabs>
                <w:tab w:val="num" w:pos="0"/>
              </w:tabs>
              <w:jc w:val="center"/>
              <w:rPr>
                <w:szCs w:val="21"/>
              </w:rPr>
            </w:pPr>
            <w:r w:rsidRPr="00437906">
              <w:rPr>
                <w:rFonts w:hint="eastAsia"/>
                <w:szCs w:val="21"/>
              </w:rPr>
              <w:t>信息系统安全</w:t>
            </w:r>
          </w:p>
        </w:tc>
        <w:tc>
          <w:tcPr>
            <w:tcW w:w="1800" w:type="dxa"/>
            <w:gridSpan w:val="2"/>
            <w:vAlign w:val="center"/>
          </w:tcPr>
          <w:p w14:paraId="235D5D23" w14:textId="77777777" w:rsidR="00A8204E" w:rsidRDefault="00A8204E" w:rsidP="00CA1060">
            <w:pPr>
              <w:tabs>
                <w:tab w:val="num" w:pos="0"/>
              </w:tabs>
              <w:jc w:val="center"/>
              <w:rPr>
                <w:szCs w:val="21"/>
              </w:rPr>
            </w:pPr>
            <w:r>
              <w:rPr>
                <w:rFonts w:hint="eastAsia"/>
                <w:szCs w:val="21"/>
              </w:rPr>
              <w:t>考试时间</w:t>
            </w:r>
          </w:p>
        </w:tc>
        <w:tc>
          <w:tcPr>
            <w:tcW w:w="3600" w:type="dxa"/>
            <w:gridSpan w:val="4"/>
            <w:vAlign w:val="center"/>
          </w:tcPr>
          <w:p w14:paraId="4FCADE68" w14:textId="2E7F1568" w:rsidR="00A8204E" w:rsidRDefault="00A8204E" w:rsidP="00CA1060">
            <w:pPr>
              <w:tabs>
                <w:tab w:val="num" w:pos="0"/>
              </w:tabs>
              <w:jc w:val="center"/>
              <w:rPr>
                <w:szCs w:val="21"/>
              </w:rPr>
            </w:pPr>
            <w:r>
              <w:rPr>
                <w:szCs w:val="21"/>
              </w:rPr>
              <w:t>2023</w:t>
            </w:r>
            <w:r>
              <w:rPr>
                <w:rFonts w:hint="eastAsia"/>
                <w:szCs w:val="21"/>
              </w:rPr>
              <w:t>年</w:t>
            </w:r>
            <w:r>
              <w:rPr>
                <w:szCs w:val="21"/>
              </w:rPr>
              <w:t>2</w:t>
            </w:r>
            <w:r>
              <w:rPr>
                <w:rFonts w:hint="eastAsia"/>
                <w:szCs w:val="21"/>
              </w:rPr>
              <w:t>月</w:t>
            </w:r>
            <w:r w:rsidR="007235AA">
              <w:rPr>
                <w:szCs w:val="21"/>
              </w:rPr>
              <w:t>16</w:t>
            </w:r>
            <w:r>
              <w:rPr>
                <w:rFonts w:hint="eastAsia"/>
                <w:szCs w:val="21"/>
              </w:rPr>
              <w:t>日</w:t>
            </w:r>
          </w:p>
        </w:tc>
      </w:tr>
      <w:tr w:rsidR="00A8204E" w14:paraId="5BD4231A" w14:textId="77777777" w:rsidTr="00CA1060">
        <w:trPr>
          <w:cantSplit/>
          <w:trHeight w:val="453"/>
          <w:jc w:val="center"/>
        </w:trPr>
        <w:tc>
          <w:tcPr>
            <w:tcW w:w="1311" w:type="dxa"/>
            <w:gridSpan w:val="2"/>
            <w:vAlign w:val="center"/>
          </w:tcPr>
          <w:p w14:paraId="3C0A1BF5" w14:textId="77777777" w:rsidR="00A8204E" w:rsidRDefault="00A8204E" w:rsidP="00CA1060">
            <w:pPr>
              <w:tabs>
                <w:tab w:val="num" w:pos="0"/>
              </w:tabs>
              <w:rPr>
                <w:szCs w:val="21"/>
              </w:rPr>
            </w:pPr>
            <w:r>
              <w:rPr>
                <w:rFonts w:hint="eastAsia"/>
                <w:szCs w:val="21"/>
              </w:rPr>
              <w:t>题号</w:t>
            </w:r>
          </w:p>
        </w:tc>
        <w:tc>
          <w:tcPr>
            <w:tcW w:w="903" w:type="dxa"/>
            <w:vAlign w:val="center"/>
          </w:tcPr>
          <w:p w14:paraId="6ADF6ADB" w14:textId="77777777" w:rsidR="00A8204E" w:rsidRDefault="00A8204E" w:rsidP="00CA1060">
            <w:pPr>
              <w:tabs>
                <w:tab w:val="num" w:pos="0"/>
              </w:tabs>
              <w:jc w:val="center"/>
              <w:rPr>
                <w:szCs w:val="21"/>
              </w:rPr>
            </w:pPr>
            <w:proofErr w:type="gramStart"/>
            <w:r>
              <w:rPr>
                <w:rFonts w:hint="eastAsia"/>
                <w:szCs w:val="21"/>
              </w:rPr>
              <w:t>一</w:t>
            </w:r>
            <w:proofErr w:type="gramEnd"/>
          </w:p>
        </w:tc>
        <w:tc>
          <w:tcPr>
            <w:tcW w:w="720" w:type="dxa"/>
            <w:vAlign w:val="center"/>
          </w:tcPr>
          <w:p w14:paraId="18134022" w14:textId="77777777" w:rsidR="00A8204E" w:rsidRDefault="00A8204E" w:rsidP="00CA1060">
            <w:pPr>
              <w:tabs>
                <w:tab w:val="num" w:pos="0"/>
              </w:tabs>
              <w:jc w:val="center"/>
              <w:rPr>
                <w:szCs w:val="21"/>
              </w:rPr>
            </w:pPr>
            <w:r>
              <w:rPr>
                <w:rFonts w:hint="eastAsia"/>
                <w:szCs w:val="21"/>
              </w:rPr>
              <w:t>二</w:t>
            </w:r>
          </w:p>
        </w:tc>
        <w:tc>
          <w:tcPr>
            <w:tcW w:w="900" w:type="dxa"/>
            <w:vAlign w:val="center"/>
          </w:tcPr>
          <w:p w14:paraId="35901379" w14:textId="77777777" w:rsidR="00A8204E" w:rsidRDefault="00A8204E" w:rsidP="00CA1060">
            <w:pPr>
              <w:tabs>
                <w:tab w:val="num" w:pos="0"/>
              </w:tabs>
              <w:jc w:val="center"/>
              <w:rPr>
                <w:szCs w:val="21"/>
              </w:rPr>
            </w:pPr>
            <w:r>
              <w:rPr>
                <w:rFonts w:hint="eastAsia"/>
                <w:szCs w:val="21"/>
              </w:rPr>
              <w:t>三</w:t>
            </w:r>
          </w:p>
        </w:tc>
        <w:tc>
          <w:tcPr>
            <w:tcW w:w="900" w:type="dxa"/>
            <w:vAlign w:val="center"/>
          </w:tcPr>
          <w:p w14:paraId="7347C87E" w14:textId="77777777" w:rsidR="00A8204E" w:rsidRDefault="00A8204E" w:rsidP="00CA1060">
            <w:pPr>
              <w:tabs>
                <w:tab w:val="num" w:pos="0"/>
              </w:tabs>
              <w:jc w:val="center"/>
              <w:rPr>
                <w:szCs w:val="21"/>
              </w:rPr>
            </w:pPr>
            <w:r>
              <w:rPr>
                <w:rFonts w:hint="eastAsia"/>
                <w:szCs w:val="21"/>
              </w:rPr>
              <w:t>四</w:t>
            </w:r>
          </w:p>
        </w:tc>
        <w:tc>
          <w:tcPr>
            <w:tcW w:w="900" w:type="dxa"/>
            <w:vAlign w:val="center"/>
          </w:tcPr>
          <w:p w14:paraId="23E38B2D" w14:textId="77777777" w:rsidR="00A8204E" w:rsidRDefault="00A8204E" w:rsidP="00CA1060">
            <w:pPr>
              <w:tabs>
                <w:tab w:val="num" w:pos="0"/>
              </w:tabs>
              <w:jc w:val="center"/>
              <w:rPr>
                <w:szCs w:val="21"/>
              </w:rPr>
            </w:pPr>
            <w:r>
              <w:rPr>
                <w:rFonts w:hint="eastAsia"/>
                <w:szCs w:val="21"/>
              </w:rPr>
              <w:t>五</w:t>
            </w:r>
          </w:p>
        </w:tc>
        <w:tc>
          <w:tcPr>
            <w:tcW w:w="900" w:type="dxa"/>
            <w:vAlign w:val="center"/>
          </w:tcPr>
          <w:p w14:paraId="6B5F0B7F" w14:textId="77777777" w:rsidR="00A8204E" w:rsidRDefault="00A8204E" w:rsidP="00CA1060">
            <w:pPr>
              <w:tabs>
                <w:tab w:val="num" w:pos="0"/>
              </w:tabs>
              <w:jc w:val="center"/>
              <w:rPr>
                <w:szCs w:val="21"/>
              </w:rPr>
            </w:pPr>
            <w:r>
              <w:rPr>
                <w:rFonts w:hint="eastAsia"/>
                <w:szCs w:val="21"/>
              </w:rPr>
              <w:t>六</w:t>
            </w:r>
          </w:p>
        </w:tc>
        <w:tc>
          <w:tcPr>
            <w:tcW w:w="720" w:type="dxa"/>
            <w:vAlign w:val="center"/>
          </w:tcPr>
          <w:p w14:paraId="3848F249" w14:textId="77777777" w:rsidR="00A8204E" w:rsidRDefault="00A8204E" w:rsidP="00CA1060">
            <w:pPr>
              <w:tabs>
                <w:tab w:val="num" w:pos="0"/>
              </w:tabs>
              <w:jc w:val="center"/>
              <w:rPr>
                <w:szCs w:val="21"/>
              </w:rPr>
            </w:pPr>
            <w:r>
              <w:rPr>
                <w:rFonts w:hint="eastAsia"/>
                <w:szCs w:val="21"/>
              </w:rPr>
              <w:t>七</w:t>
            </w:r>
          </w:p>
        </w:tc>
        <w:tc>
          <w:tcPr>
            <w:tcW w:w="900" w:type="dxa"/>
            <w:vAlign w:val="center"/>
          </w:tcPr>
          <w:p w14:paraId="6183AAC4" w14:textId="77777777" w:rsidR="00A8204E" w:rsidRDefault="00A8204E" w:rsidP="00CA1060">
            <w:pPr>
              <w:tabs>
                <w:tab w:val="num" w:pos="0"/>
              </w:tabs>
              <w:jc w:val="center"/>
              <w:rPr>
                <w:szCs w:val="21"/>
              </w:rPr>
            </w:pPr>
            <w:r>
              <w:rPr>
                <w:rFonts w:hint="eastAsia"/>
                <w:szCs w:val="21"/>
              </w:rPr>
              <w:t>八</w:t>
            </w:r>
          </w:p>
        </w:tc>
        <w:tc>
          <w:tcPr>
            <w:tcW w:w="1080" w:type="dxa"/>
            <w:vAlign w:val="center"/>
          </w:tcPr>
          <w:p w14:paraId="133B0FA7" w14:textId="77777777" w:rsidR="00A8204E" w:rsidRDefault="00A8204E" w:rsidP="00CA1060">
            <w:pPr>
              <w:tabs>
                <w:tab w:val="num" w:pos="0"/>
              </w:tabs>
              <w:jc w:val="center"/>
              <w:rPr>
                <w:szCs w:val="21"/>
              </w:rPr>
            </w:pPr>
            <w:r>
              <w:rPr>
                <w:rFonts w:hint="eastAsia"/>
                <w:szCs w:val="21"/>
              </w:rPr>
              <w:t>总分</w:t>
            </w:r>
          </w:p>
        </w:tc>
      </w:tr>
      <w:tr w:rsidR="00A8204E" w14:paraId="5FC99DFB" w14:textId="77777777" w:rsidTr="00CA1060">
        <w:trPr>
          <w:cantSplit/>
          <w:trHeight w:val="453"/>
          <w:jc w:val="center"/>
        </w:trPr>
        <w:tc>
          <w:tcPr>
            <w:tcW w:w="1311" w:type="dxa"/>
            <w:gridSpan w:val="2"/>
            <w:vAlign w:val="center"/>
          </w:tcPr>
          <w:p w14:paraId="74538771" w14:textId="77777777" w:rsidR="00A8204E" w:rsidRDefault="00A8204E" w:rsidP="00CA1060">
            <w:pPr>
              <w:tabs>
                <w:tab w:val="num" w:pos="0"/>
              </w:tabs>
              <w:rPr>
                <w:szCs w:val="21"/>
              </w:rPr>
            </w:pPr>
            <w:r>
              <w:rPr>
                <w:rFonts w:hint="eastAsia"/>
                <w:szCs w:val="21"/>
              </w:rPr>
              <w:t>满分</w:t>
            </w:r>
          </w:p>
        </w:tc>
        <w:tc>
          <w:tcPr>
            <w:tcW w:w="903" w:type="dxa"/>
            <w:vAlign w:val="center"/>
          </w:tcPr>
          <w:p w14:paraId="437FE293" w14:textId="7ACE70D2" w:rsidR="00A8204E" w:rsidRDefault="00321FDE" w:rsidP="00CA1060">
            <w:pPr>
              <w:tabs>
                <w:tab w:val="num" w:pos="0"/>
              </w:tabs>
              <w:jc w:val="center"/>
              <w:rPr>
                <w:szCs w:val="21"/>
              </w:rPr>
            </w:pPr>
            <w:r>
              <w:rPr>
                <w:szCs w:val="21"/>
              </w:rPr>
              <w:t>25</w:t>
            </w:r>
          </w:p>
        </w:tc>
        <w:tc>
          <w:tcPr>
            <w:tcW w:w="720" w:type="dxa"/>
            <w:vAlign w:val="center"/>
          </w:tcPr>
          <w:p w14:paraId="1C240A3B" w14:textId="77A109BE" w:rsidR="00A8204E" w:rsidRDefault="00321FDE" w:rsidP="00CA1060">
            <w:pPr>
              <w:tabs>
                <w:tab w:val="num" w:pos="0"/>
              </w:tabs>
              <w:jc w:val="center"/>
              <w:rPr>
                <w:szCs w:val="21"/>
              </w:rPr>
            </w:pPr>
            <w:r>
              <w:rPr>
                <w:szCs w:val="21"/>
              </w:rPr>
              <w:t>7</w:t>
            </w:r>
            <w:r w:rsidR="00A8204E">
              <w:rPr>
                <w:rFonts w:hint="eastAsia"/>
                <w:szCs w:val="21"/>
              </w:rPr>
              <w:t>5</w:t>
            </w:r>
          </w:p>
        </w:tc>
        <w:tc>
          <w:tcPr>
            <w:tcW w:w="900" w:type="dxa"/>
            <w:vAlign w:val="center"/>
          </w:tcPr>
          <w:p w14:paraId="2DA93155" w14:textId="686AD540" w:rsidR="00A8204E" w:rsidRDefault="00A8204E" w:rsidP="00CA1060">
            <w:pPr>
              <w:tabs>
                <w:tab w:val="num" w:pos="0"/>
              </w:tabs>
              <w:jc w:val="center"/>
              <w:rPr>
                <w:szCs w:val="21"/>
              </w:rPr>
            </w:pPr>
          </w:p>
        </w:tc>
        <w:tc>
          <w:tcPr>
            <w:tcW w:w="900" w:type="dxa"/>
            <w:vAlign w:val="center"/>
          </w:tcPr>
          <w:p w14:paraId="4ED650B0" w14:textId="291D69A6" w:rsidR="00A8204E" w:rsidRDefault="00A8204E" w:rsidP="00CA1060">
            <w:pPr>
              <w:tabs>
                <w:tab w:val="num" w:pos="0"/>
              </w:tabs>
              <w:jc w:val="center"/>
              <w:rPr>
                <w:szCs w:val="21"/>
              </w:rPr>
            </w:pPr>
          </w:p>
        </w:tc>
        <w:tc>
          <w:tcPr>
            <w:tcW w:w="900" w:type="dxa"/>
            <w:vAlign w:val="center"/>
          </w:tcPr>
          <w:p w14:paraId="0EE23C5E" w14:textId="77FFBDB3" w:rsidR="00A8204E" w:rsidRDefault="00A8204E" w:rsidP="00CA1060">
            <w:pPr>
              <w:tabs>
                <w:tab w:val="num" w:pos="0"/>
              </w:tabs>
              <w:jc w:val="center"/>
              <w:rPr>
                <w:szCs w:val="21"/>
              </w:rPr>
            </w:pPr>
          </w:p>
        </w:tc>
        <w:tc>
          <w:tcPr>
            <w:tcW w:w="900" w:type="dxa"/>
            <w:vAlign w:val="center"/>
          </w:tcPr>
          <w:p w14:paraId="1832A01E" w14:textId="77777777" w:rsidR="00A8204E" w:rsidRDefault="00A8204E" w:rsidP="00CA1060">
            <w:pPr>
              <w:tabs>
                <w:tab w:val="num" w:pos="0"/>
              </w:tabs>
              <w:jc w:val="center"/>
              <w:rPr>
                <w:szCs w:val="21"/>
              </w:rPr>
            </w:pPr>
          </w:p>
        </w:tc>
        <w:tc>
          <w:tcPr>
            <w:tcW w:w="720" w:type="dxa"/>
            <w:vAlign w:val="center"/>
          </w:tcPr>
          <w:p w14:paraId="69355AB0" w14:textId="77777777" w:rsidR="00A8204E" w:rsidRDefault="00A8204E" w:rsidP="00CA1060">
            <w:pPr>
              <w:tabs>
                <w:tab w:val="num" w:pos="0"/>
              </w:tabs>
              <w:jc w:val="center"/>
              <w:rPr>
                <w:szCs w:val="21"/>
              </w:rPr>
            </w:pPr>
          </w:p>
        </w:tc>
        <w:tc>
          <w:tcPr>
            <w:tcW w:w="900" w:type="dxa"/>
            <w:vAlign w:val="center"/>
          </w:tcPr>
          <w:p w14:paraId="3EE51031" w14:textId="77777777" w:rsidR="00A8204E" w:rsidRDefault="00A8204E" w:rsidP="00CA1060">
            <w:pPr>
              <w:tabs>
                <w:tab w:val="num" w:pos="0"/>
              </w:tabs>
              <w:jc w:val="center"/>
              <w:rPr>
                <w:szCs w:val="21"/>
              </w:rPr>
            </w:pPr>
          </w:p>
        </w:tc>
        <w:tc>
          <w:tcPr>
            <w:tcW w:w="1080" w:type="dxa"/>
            <w:vMerge w:val="restart"/>
            <w:vAlign w:val="center"/>
          </w:tcPr>
          <w:p w14:paraId="74AB041C" w14:textId="77777777" w:rsidR="00A8204E" w:rsidRDefault="00A8204E" w:rsidP="00CA1060">
            <w:pPr>
              <w:tabs>
                <w:tab w:val="num" w:pos="0"/>
              </w:tabs>
              <w:rPr>
                <w:szCs w:val="21"/>
              </w:rPr>
            </w:pPr>
          </w:p>
        </w:tc>
      </w:tr>
      <w:tr w:rsidR="00A8204E" w14:paraId="36D87370" w14:textId="77777777" w:rsidTr="00CA1060">
        <w:trPr>
          <w:cantSplit/>
          <w:trHeight w:val="460"/>
          <w:jc w:val="center"/>
        </w:trPr>
        <w:tc>
          <w:tcPr>
            <w:tcW w:w="1311" w:type="dxa"/>
            <w:gridSpan w:val="2"/>
            <w:vAlign w:val="center"/>
          </w:tcPr>
          <w:p w14:paraId="54BE911B" w14:textId="77777777" w:rsidR="00A8204E" w:rsidRDefault="00A8204E" w:rsidP="00CA1060">
            <w:pPr>
              <w:tabs>
                <w:tab w:val="num" w:pos="0"/>
              </w:tabs>
              <w:rPr>
                <w:szCs w:val="21"/>
              </w:rPr>
            </w:pPr>
            <w:r>
              <w:rPr>
                <w:rFonts w:hint="eastAsia"/>
                <w:szCs w:val="21"/>
              </w:rPr>
              <w:t>得分</w:t>
            </w:r>
          </w:p>
        </w:tc>
        <w:tc>
          <w:tcPr>
            <w:tcW w:w="903" w:type="dxa"/>
            <w:vAlign w:val="center"/>
          </w:tcPr>
          <w:p w14:paraId="2DD19A5E" w14:textId="77777777" w:rsidR="00A8204E" w:rsidRDefault="00A8204E" w:rsidP="00CA1060">
            <w:pPr>
              <w:tabs>
                <w:tab w:val="num" w:pos="0"/>
              </w:tabs>
              <w:rPr>
                <w:szCs w:val="21"/>
              </w:rPr>
            </w:pPr>
          </w:p>
        </w:tc>
        <w:tc>
          <w:tcPr>
            <w:tcW w:w="720" w:type="dxa"/>
            <w:vAlign w:val="center"/>
          </w:tcPr>
          <w:p w14:paraId="5D1BCEA8" w14:textId="77777777" w:rsidR="00A8204E" w:rsidRDefault="00A8204E" w:rsidP="00CA1060">
            <w:pPr>
              <w:tabs>
                <w:tab w:val="num" w:pos="0"/>
              </w:tabs>
              <w:rPr>
                <w:szCs w:val="21"/>
              </w:rPr>
            </w:pPr>
          </w:p>
        </w:tc>
        <w:tc>
          <w:tcPr>
            <w:tcW w:w="900" w:type="dxa"/>
            <w:vAlign w:val="center"/>
          </w:tcPr>
          <w:p w14:paraId="0ED3D9F4" w14:textId="77777777" w:rsidR="00A8204E" w:rsidRDefault="00A8204E" w:rsidP="00CA1060">
            <w:pPr>
              <w:tabs>
                <w:tab w:val="num" w:pos="0"/>
              </w:tabs>
              <w:rPr>
                <w:szCs w:val="21"/>
              </w:rPr>
            </w:pPr>
          </w:p>
        </w:tc>
        <w:tc>
          <w:tcPr>
            <w:tcW w:w="900" w:type="dxa"/>
            <w:vAlign w:val="center"/>
          </w:tcPr>
          <w:p w14:paraId="705D0DBA" w14:textId="77777777" w:rsidR="00A8204E" w:rsidRDefault="00A8204E" w:rsidP="00CA1060">
            <w:pPr>
              <w:tabs>
                <w:tab w:val="num" w:pos="0"/>
              </w:tabs>
              <w:rPr>
                <w:szCs w:val="21"/>
              </w:rPr>
            </w:pPr>
          </w:p>
        </w:tc>
        <w:tc>
          <w:tcPr>
            <w:tcW w:w="900" w:type="dxa"/>
            <w:vAlign w:val="center"/>
          </w:tcPr>
          <w:p w14:paraId="3CE4793A" w14:textId="77777777" w:rsidR="00A8204E" w:rsidRDefault="00A8204E" w:rsidP="00CA1060">
            <w:pPr>
              <w:tabs>
                <w:tab w:val="num" w:pos="0"/>
              </w:tabs>
              <w:rPr>
                <w:szCs w:val="21"/>
              </w:rPr>
            </w:pPr>
          </w:p>
        </w:tc>
        <w:tc>
          <w:tcPr>
            <w:tcW w:w="900" w:type="dxa"/>
            <w:vAlign w:val="center"/>
          </w:tcPr>
          <w:p w14:paraId="240B8C33" w14:textId="77777777" w:rsidR="00A8204E" w:rsidRDefault="00A8204E" w:rsidP="00CA1060">
            <w:pPr>
              <w:tabs>
                <w:tab w:val="num" w:pos="0"/>
              </w:tabs>
              <w:rPr>
                <w:szCs w:val="21"/>
              </w:rPr>
            </w:pPr>
          </w:p>
        </w:tc>
        <w:tc>
          <w:tcPr>
            <w:tcW w:w="720" w:type="dxa"/>
            <w:vAlign w:val="center"/>
          </w:tcPr>
          <w:p w14:paraId="6A0E4A1B" w14:textId="77777777" w:rsidR="00A8204E" w:rsidRDefault="00A8204E" w:rsidP="00CA1060">
            <w:pPr>
              <w:tabs>
                <w:tab w:val="num" w:pos="0"/>
              </w:tabs>
              <w:rPr>
                <w:szCs w:val="21"/>
              </w:rPr>
            </w:pPr>
          </w:p>
        </w:tc>
        <w:tc>
          <w:tcPr>
            <w:tcW w:w="900" w:type="dxa"/>
            <w:vAlign w:val="center"/>
          </w:tcPr>
          <w:p w14:paraId="413DD5E2" w14:textId="77777777" w:rsidR="00A8204E" w:rsidRDefault="00A8204E" w:rsidP="00CA1060">
            <w:pPr>
              <w:tabs>
                <w:tab w:val="num" w:pos="0"/>
              </w:tabs>
              <w:rPr>
                <w:szCs w:val="21"/>
              </w:rPr>
            </w:pPr>
          </w:p>
        </w:tc>
        <w:tc>
          <w:tcPr>
            <w:tcW w:w="1080" w:type="dxa"/>
            <w:vMerge/>
          </w:tcPr>
          <w:p w14:paraId="7C432467" w14:textId="77777777" w:rsidR="00A8204E" w:rsidRDefault="00A8204E" w:rsidP="00CA1060">
            <w:pPr>
              <w:tabs>
                <w:tab w:val="num" w:pos="0"/>
              </w:tabs>
              <w:rPr>
                <w:szCs w:val="21"/>
              </w:rPr>
            </w:pPr>
          </w:p>
        </w:tc>
      </w:tr>
      <w:tr w:rsidR="00A8204E" w14:paraId="52509BEB" w14:textId="77777777" w:rsidTr="00CA1060">
        <w:trPr>
          <w:cantSplit/>
          <w:trHeight w:val="449"/>
          <w:jc w:val="center"/>
        </w:trPr>
        <w:tc>
          <w:tcPr>
            <w:tcW w:w="1311" w:type="dxa"/>
            <w:gridSpan w:val="2"/>
            <w:tcBorders>
              <w:bottom w:val="single" w:sz="4" w:space="0" w:color="auto"/>
            </w:tcBorders>
            <w:vAlign w:val="center"/>
          </w:tcPr>
          <w:p w14:paraId="28D15872" w14:textId="77777777" w:rsidR="00A8204E" w:rsidRDefault="00A8204E" w:rsidP="00CA1060">
            <w:pPr>
              <w:tabs>
                <w:tab w:val="num" w:pos="0"/>
              </w:tabs>
              <w:rPr>
                <w:szCs w:val="21"/>
              </w:rPr>
            </w:pPr>
            <w:r>
              <w:rPr>
                <w:rFonts w:hint="eastAsia"/>
                <w:szCs w:val="21"/>
              </w:rPr>
              <w:t>阅卷</w:t>
            </w:r>
          </w:p>
          <w:p w14:paraId="023ACF35" w14:textId="77777777" w:rsidR="00A8204E" w:rsidRDefault="00A8204E" w:rsidP="00CA1060">
            <w:pPr>
              <w:tabs>
                <w:tab w:val="num" w:pos="0"/>
              </w:tabs>
              <w:rPr>
                <w:szCs w:val="21"/>
              </w:rPr>
            </w:pPr>
            <w:r>
              <w:rPr>
                <w:rFonts w:hint="eastAsia"/>
                <w:szCs w:val="21"/>
              </w:rPr>
              <w:t>教师</w:t>
            </w:r>
          </w:p>
        </w:tc>
        <w:tc>
          <w:tcPr>
            <w:tcW w:w="903" w:type="dxa"/>
            <w:tcBorders>
              <w:bottom w:val="single" w:sz="4" w:space="0" w:color="auto"/>
            </w:tcBorders>
            <w:vAlign w:val="center"/>
          </w:tcPr>
          <w:p w14:paraId="252BC3CD" w14:textId="77777777" w:rsidR="00A8204E" w:rsidRDefault="00A8204E" w:rsidP="00CA1060">
            <w:pPr>
              <w:tabs>
                <w:tab w:val="num" w:pos="0"/>
              </w:tabs>
              <w:rPr>
                <w:szCs w:val="21"/>
              </w:rPr>
            </w:pPr>
          </w:p>
        </w:tc>
        <w:tc>
          <w:tcPr>
            <w:tcW w:w="720" w:type="dxa"/>
            <w:tcBorders>
              <w:bottom w:val="single" w:sz="4" w:space="0" w:color="auto"/>
            </w:tcBorders>
            <w:vAlign w:val="center"/>
          </w:tcPr>
          <w:p w14:paraId="1B035503" w14:textId="77777777" w:rsidR="00A8204E" w:rsidRDefault="00A8204E" w:rsidP="00CA1060">
            <w:pPr>
              <w:tabs>
                <w:tab w:val="num" w:pos="0"/>
              </w:tabs>
              <w:rPr>
                <w:szCs w:val="21"/>
              </w:rPr>
            </w:pPr>
          </w:p>
        </w:tc>
        <w:tc>
          <w:tcPr>
            <w:tcW w:w="900" w:type="dxa"/>
            <w:tcBorders>
              <w:bottom w:val="single" w:sz="4" w:space="0" w:color="auto"/>
            </w:tcBorders>
            <w:vAlign w:val="center"/>
          </w:tcPr>
          <w:p w14:paraId="69E10DC8" w14:textId="77777777" w:rsidR="00A8204E" w:rsidRDefault="00A8204E" w:rsidP="00CA1060">
            <w:pPr>
              <w:tabs>
                <w:tab w:val="num" w:pos="0"/>
              </w:tabs>
              <w:rPr>
                <w:szCs w:val="21"/>
              </w:rPr>
            </w:pPr>
          </w:p>
        </w:tc>
        <w:tc>
          <w:tcPr>
            <w:tcW w:w="900" w:type="dxa"/>
            <w:tcBorders>
              <w:bottom w:val="single" w:sz="4" w:space="0" w:color="auto"/>
            </w:tcBorders>
            <w:vAlign w:val="center"/>
          </w:tcPr>
          <w:p w14:paraId="79DAAC9C" w14:textId="77777777" w:rsidR="00A8204E" w:rsidRDefault="00A8204E" w:rsidP="00CA1060">
            <w:pPr>
              <w:tabs>
                <w:tab w:val="num" w:pos="0"/>
              </w:tabs>
              <w:rPr>
                <w:szCs w:val="21"/>
              </w:rPr>
            </w:pPr>
          </w:p>
        </w:tc>
        <w:tc>
          <w:tcPr>
            <w:tcW w:w="900" w:type="dxa"/>
            <w:tcBorders>
              <w:bottom w:val="single" w:sz="4" w:space="0" w:color="auto"/>
            </w:tcBorders>
            <w:vAlign w:val="center"/>
          </w:tcPr>
          <w:p w14:paraId="551CDFA5" w14:textId="77777777" w:rsidR="00A8204E" w:rsidRDefault="00A8204E" w:rsidP="00CA1060">
            <w:pPr>
              <w:tabs>
                <w:tab w:val="num" w:pos="0"/>
              </w:tabs>
              <w:rPr>
                <w:szCs w:val="21"/>
              </w:rPr>
            </w:pPr>
          </w:p>
        </w:tc>
        <w:tc>
          <w:tcPr>
            <w:tcW w:w="900" w:type="dxa"/>
            <w:tcBorders>
              <w:bottom w:val="single" w:sz="4" w:space="0" w:color="auto"/>
            </w:tcBorders>
            <w:vAlign w:val="center"/>
          </w:tcPr>
          <w:p w14:paraId="4FBCAA43" w14:textId="77777777" w:rsidR="00A8204E" w:rsidRDefault="00A8204E" w:rsidP="00CA1060">
            <w:pPr>
              <w:tabs>
                <w:tab w:val="num" w:pos="0"/>
              </w:tabs>
              <w:rPr>
                <w:szCs w:val="21"/>
              </w:rPr>
            </w:pPr>
          </w:p>
        </w:tc>
        <w:tc>
          <w:tcPr>
            <w:tcW w:w="720" w:type="dxa"/>
            <w:tcBorders>
              <w:bottom w:val="single" w:sz="4" w:space="0" w:color="auto"/>
            </w:tcBorders>
            <w:vAlign w:val="center"/>
          </w:tcPr>
          <w:p w14:paraId="13DCA6B5" w14:textId="77777777" w:rsidR="00A8204E" w:rsidRDefault="00A8204E" w:rsidP="00CA1060">
            <w:pPr>
              <w:tabs>
                <w:tab w:val="num" w:pos="0"/>
              </w:tabs>
              <w:rPr>
                <w:szCs w:val="21"/>
              </w:rPr>
            </w:pPr>
          </w:p>
        </w:tc>
        <w:tc>
          <w:tcPr>
            <w:tcW w:w="900" w:type="dxa"/>
            <w:tcBorders>
              <w:bottom w:val="single" w:sz="4" w:space="0" w:color="auto"/>
            </w:tcBorders>
            <w:vAlign w:val="center"/>
          </w:tcPr>
          <w:p w14:paraId="12F4237B" w14:textId="77777777" w:rsidR="00A8204E" w:rsidRDefault="00A8204E" w:rsidP="00CA1060">
            <w:pPr>
              <w:tabs>
                <w:tab w:val="num" w:pos="0"/>
              </w:tabs>
              <w:rPr>
                <w:szCs w:val="21"/>
              </w:rPr>
            </w:pPr>
          </w:p>
        </w:tc>
        <w:tc>
          <w:tcPr>
            <w:tcW w:w="1080" w:type="dxa"/>
            <w:vMerge/>
            <w:tcBorders>
              <w:bottom w:val="single" w:sz="4" w:space="0" w:color="auto"/>
            </w:tcBorders>
          </w:tcPr>
          <w:p w14:paraId="3B01E23A" w14:textId="77777777" w:rsidR="00A8204E" w:rsidRDefault="00A8204E" w:rsidP="00CA1060">
            <w:pPr>
              <w:tabs>
                <w:tab w:val="num" w:pos="0"/>
              </w:tabs>
              <w:rPr>
                <w:szCs w:val="21"/>
              </w:rPr>
            </w:pPr>
          </w:p>
        </w:tc>
      </w:tr>
    </w:tbl>
    <w:p w14:paraId="1DD413F3" w14:textId="2A8EB7E7" w:rsidR="00F566B5" w:rsidRDefault="00850A81">
      <w:r>
        <w:rPr>
          <w:rFonts w:hint="eastAsia"/>
          <w:b/>
          <w:sz w:val="28"/>
          <w:szCs w:val="28"/>
        </w:rPr>
        <w:t>一、简答</w:t>
      </w:r>
      <w:r w:rsidRPr="00E40E7C">
        <w:rPr>
          <w:rFonts w:hint="eastAsia"/>
          <w:b/>
          <w:sz w:val="28"/>
          <w:szCs w:val="28"/>
        </w:rPr>
        <w:t>题</w:t>
      </w:r>
      <w:r>
        <w:rPr>
          <w:rFonts w:hint="eastAsia"/>
          <w:b/>
          <w:sz w:val="28"/>
          <w:szCs w:val="28"/>
        </w:rPr>
        <w:t>（每题</w:t>
      </w:r>
      <w:r>
        <w:rPr>
          <w:b/>
          <w:sz w:val="28"/>
          <w:szCs w:val="28"/>
        </w:rPr>
        <w:t>5</w:t>
      </w:r>
      <w:r>
        <w:rPr>
          <w:rFonts w:hint="eastAsia"/>
          <w:b/>
          <w:sz w:val="28"/>
          <w:szCs w:val="28"/>
        </w:rPr>
        <w:t>分，共</w:t>
      </w:r>
      <w:r w:rsidR="00331C16">
        <w:rPr>
          <w:b/>
          <w:sz w:val="28"/>
          <w:szCs w:val="28"/>
        </w:rPr>
        <w:t>25</w:t>
      </w:r>
      <w:r>
        <w:rPr>
          <w:rFonts w:hint="eastAsia"/>
          <w:b/>
          <w:sz w:val="28"/>
          <w:szCs w:val="28"/>
        </w:rPr>
        <w:t>分）</w:t>
      </w:r>
    </w:p>
    <w:p w14:paraId="6B2335A9" w14:textId="490BECAA" w:rsidR="00850A81" w:rsidRDefault="00850A81">
      <w:r>
        <w:rPr>
          <w:rFonts w:hint="eastAsia"/>
        </w:rPr>
        <w:t>1</w:t>
      </w:r>
      <w:r>
        <w:t xml:space="preserve">. </w:t>
      </w:r>
      <w:r>
        <w:rPr>
          <w:rFonts w:hint="eastAsia"/>
        </w:rPr>
        <w:t>信息系统有哪些导致信息泄露的途径，如何应对这些泄露？</w:t>
      </w:r>
      <w:r w:rsidR="00016AA7">
        <w:rPr>
          <w:rFonts w:hint="eastAsia"/>
        </w:rPr>
        <w:t>应该如何保存备份重要数据的光盘、磁带等载体？</w:t>
      </w:r>
    </w:p>
    <w:p w14:paraId="505E20F2" w14:textId="09898793" w:rsidR="00850A81" w:rsidRDefault="00850A81">
      <w:r>
        <w:rPr>
          <w:rFonts w:hint="eastAsia"/>
        </w:rPr>
        <w:t>2</w:t>
      </w:r>
      <w:r>
        <w:t xml:space="preserve">. </w:t>
      </w:r>
      <w:r>
        <w:rPr>
          <w:rFonts w:hint="eastAsia"/>
        </w:rPr>
        <w:t>软件可靠性和硬件可靠性有什么不同？如何提高</w:t>
      </w:r>
      <w:r w:rsidR="00016738">
        <w:rPr>
          <w:rFonts w:hint="eastAsia"/>
        </w:rPr>
        <w:t>软件</w:t>
      </w:r>
      <w:r>
        <w:rPr>
          <w:rFonts w:hint="eastAsia"/>
        </w:rPr>
        <w:t>的可靠性？</w:t>
      </w:r>
    </w:p>
    <w:p w14:paraId="4090EACE" w14:textId="613A9C51" w:rsidR="00850A81" w:rsidRDefault="006D6C85">
      <w:r>
        <w:rPr>
          <w:rFonts w:hint="eastAsia"/>
        </w:rPr>
        <w:t>3</w:t>
      </w:r>
      <w:r>
        <w:t xml:space="preserve">. </w:t>
      </w:r>
      <w:r w:rsidR="00656801">
        <w:rPr>
          <w:rFonts w:hint="eastAsia"/>
        </w:rPr>
        <w:t>什么是信息系统？</w:t>
      </w:r>
      <w:r w:rsidR="00340CDB">
        <w:rPr>
          <w:rFonts w:hint="eastAsia"/>
        </w:rPr>
        <w:t>请从三种不同的角度理解信息系统安全。</w:t>
      </w:r>
    </w:p>
    <w:p w14:paraId="2B524632" w14:textId="509B9F6C" w:rsidR="006D6C85" w:rsidRDefault="00340CDB">
      <w:r>
        <w:rPr>
          <w:rFonts w:hint="eastAsia"/>
        </w:rPr>
        <w:t>4</w:t>
      </w:r>
      <w:r>
        <w:t xml:space="preserve">. </w:t>
      </w:r>
      <w:r w:rsidR="008B74CB">
        <w:rPr>
          <w:rFonts w:hint="eastAsia"/>
        </w:rPr>
        <w:t>使用</w:t>
      </w:r>
      <w:r w:rsidR="008B74CB">
        <w:rPr>
          <w:rFonts w:hint="eastAsia"/>
        </w:rPr>
        <w:t>ACL</w:t>
      </w:r>
      <w:r w:rsidR="008B74CB">
        <w:rPr>
          <w:rFonts w:hint="eastAsia"/>
        </w:rPr>
        <w:t>能否解决上班时间用</w:t>
      </w:r>
      <w:proofErr w:type="gramStart"/>
      <w:r w:rsidR="008B74CB">
        <w:rPr>
          <w:rFonts w:hint="eastAsia"/>
        </w:rPr>
        <w:t>微信聊天</w:t>
      </w:r>
      <w:proofErr w:type="gramEnd"/>
      <w:r w:rsidR="008B74CB">
        <w:rPr>
          <w:rFonts w:hint="eastAsia"/>
        </w:rPr>
        <w:t>的问题</w:t>
      </w:r>
      <w:r w:rsidR="003E2859">
        <w:rPr>
          <w:rFonts w:hint="eastAsia"/>
        </w:rPr>
        <w:t>。</w:t>
      </w:r>
    </w:p>
    <w:p w14:paraId="68A4B8B2" w14:textId="7C3BE45B" w:rsidR="00340CDB" w:rsidRDefault="00200D48">
      <w:r>
        <w:rPr>
          <w:rFonts w:hint="eastAsia"/>
        </w:rPr>
        <w:t>5</w:t>
      </w:r>
      <w:r>
        <w:t xml:space="preserve">. </w:t>
      </w:r>
      <w:r w:rsidR="00CF79ED">
        <w:rPr>
          <w:rFonts w:hint="eastAsia"/>
        </w:rPr>
        <w:t>请</w:t>
      </w:r>
      <w:r w:rsidR="00A77675">
        <w:rPr>
          <w:rFonts w:hint="eastAsia"/>
        </w:rPr>
        <w:t>根据图</w:t>
      </w:r>
      <w:r w:rsidR="00CF79ED">
        <w:rPr>
          <w:rFonts w:hint="eastAsia"/>
        </w:rPr>
        <w:t>分析</w:t>
      </w:r>
      <w:r w:rsidR="00CF79ED">
        <w:rPr>
          <w:rFonts w:hint="eastAsia"/>
        </w:rPr>
        <w:t>C</w:t>
      </w:r>
      <w:r w:rsidR="00CF79ED">
        <w:t>isco</w:t>
      </w:r>
      <w:r w:rsidR="00CF79ED">
        <w:rPr>
          <w:rFonts w:hint="eastAsia"/>
        </w:rPr>
        <w:t>云架构</w:t>
      </w:r>
      <w:r w:rsidR="00BA361F">
        <w:rPr>
          <w:rFonts w:hint="eastAsia"/>
        </w:rPr>
        <w:t>的安全性及其特点。</w:t>
      </w:r>
    </w:p>
    <w:p w14:paraId="392811C2" w14:textId="0A19AB2F" w:rsidR="00BA361F" w:rsidRDefault="00BA361F" w:rsidP="00CF03B1">
      <w:pPr>
        <w:jc w:val="center"/>
      </w:pPr>
      <w:r w:rsidRPr="00BA361F">
        <w:rPr>
          <w:noProof/>
        </w:rPr>
        <w:drawing>
          <wp:inline distT="0" distB="0" distL="0" distR="0" wp14:anchorId="15C8D78F" wp14:editId="2859FA58">
            <wp:extent cx="3600255" cy="1948802"/>
            <wp:effectExtent l="0" t="0" r="635" b="0"/>
            <wp:docPr id="2" name="图片 1">
              <a:extLst xmlns:a="http://schemas.openxmlformats.org/drawingml/2006/main">
                <a:ext uri="{FF2B5EF4-FFF2-40B4-BE49-F238E27FC236}">
                  <a16:creationId xmlns:a16="http://schemas.microsoft.com/office/drawing/2014/main" id="{FBD53D0B-B7EE-4BB2-9C85-7B44CF81A911}"/>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a:extLst>
                        <a:ext uri="{FF2B5EF4-FFF2-40B4-BE49-F238E27FC236}">
                          <a16:creationId xmlns:a16="http://schemas.microsoft.com/office/drawing/2014/main" id="{FBD53D0B-B7EE-4BB2-9C85-7B44CF81A911}"/>
                        </a:ext>
                      </a:extLst>
                    </pic:cNvPr>
                    <pic:cNvPicPr>
                      <a:picLocks noChangeAspect="1"/>
                    </pic:cNvPicPr>
                  </pic:nvPicPr>
                  <pic:blipFill>
                    <a:blip r:embed="rId7"/>
                    <a:stretch>
                      <a:fillRect/>
                    </a:stretch>
                  </pic:blipFill>
                  <pic:spPr>
                    <a:xfrm>
                      <a:off x="0" y="0"/>
                      <a:ext cx="3609238" cy="1953665"/>
                    </a:xfrm>
                    <a:prstGeom prst="rect">
                      <a:avLst/>
                    </a:prstGeom>
                  </pic:spPr>
                </pic:pic>
              </a:graphicData>
            </a:graphic>
          </wp:inline>
        </w:drawing>
      </w:r>
    </w:p>
    <w:p w14:paraId="708034C7" w14:textId="24DB50B8" w:rsidR="006D6C85" w:rsidRPr="00331C16" w:rsidRDefault="00331C16">
      <w:pPr>
        <w:rPr>
          <w:b/>
          <w:sz w:val="28"/>
          <w:szCs w:val="28"/>
        </w:rPr>
      </w:pPr>
      <w:r w:rsidRPr="00331C16">
        <w:rPr>
          <w:rFonts w:hint="eastAsia"/>
          <w:b/>
          <w:sz w:val="28"/>
          <w:szCs w:val="28"/>
        </w:rPr>
        <w:t>二、综合题（</w:t>
      </w:r>
      <w:r>
        <w:rPr>
          <w:rFonts w:hint="eastAsia"/>
          <w:b/>
          <w:sz w:val="28"/>
          <w:szCs w:val="28"/>
        </w:rPr>
        <w:t>每题</w:t>
      </w:r>
      <w:r w:rsidRPr="00331C16">
        <w:rPr>
          <w:rFonts w:hint="eastAsia"/>
          <w:b/>
          <w:sz w:val="28"/>
          <w:szCs w:val="28"/>
        </w:rPr>
        <w:t>1</w:t>
      </w:r>
      <w:r w:rsidRPr="00331C16">
        <w:rPr>
          <w:b/>
          <w:sz w:val="28"/>
          <w:szCs w:val="28"/>
        </w:rPr>
        <w:t>5</w:t>
      </w:r>
      <w:r w:rsidRPr="00331C16">
        <w:rPr>
          <w:rFonts w:hint="eastAsia"/>
          <w:b/>
          <w:sz w:val="28"/>
          <w:szCs w:val="28"/>
        </w:rPr>
        <w:t>分，共</w:t>
      </w:r>
      <w:r w:rsidRPr="00331C16">
        <w:rPr>
          <w:rFonts w:hint="eastAsia"/>
          <w:b/>
          <w:sz w:val="28"/>
          <w:szCs w:val="28"/>
        </w:rPr>
        <w:t>7</w:t>
      </w:r>
      <w:r w:rsidRPr="00331C16">
        <w:rPr>
          <w:b/>
          <w:sz w:val="28"/>
          <w:szCs w:val="28"/>
        </w:rPr>
        <w:t>5</w:t>
      </w:r>
      <w:r w:rsidRPr="00331C16">
        <w:rPr>
          <w:rFonts w:hint="eastAsia"/>
          <w:b/>
          <w:sz w:val="28"/>
          <w:szCs w:val="28"/>
        </w:rPr>
        <w:t>分）</w:t>
      </w:r>
    </w:p>
    <w:p w14:paraId="61DCA696" w14:textId="55CA90CE" w:rsidR="00FC54EB" w:rsidRDefault="00FC54EB" w:rsidP="00FC54EB">
      <w:pPr>
        <w:ind w:firstLineChars="200" w:firstLine="420"/>
      </w:pPr>
      <w:r>
        <w:rPr>
          <w:rFonts w:hint="eastAsia"/>
        </w:rPr>
        <w:t>1.</w:t>
      </w:r>
      <w:r>
        <w:t xml:space="preserve"> </w:t>
      </w:r>
      <w:r>
        <w:rPr>
          <w:rFonts w:hint="eastAsia"/>
        </w:rPr>
        <w:t>关于大型数据中心的可靠性和容错技术，请回答以下问题：</w:t>
      </w:r>
    </w:p>
    <w:p w14:paraId="4F443C3F" w14:textId="77777777" w:rsidR="00FC54EB" w:rsidRDefault="00FC54EB" w:rsidP="00FC54EB">
      <w:pPr>
        <w:ind w:firstLineChars="200" w:firstLine="420"/>
      </w:pPr>
      <w:r>
        <w:rPr>
          <w:rFonts w:hint="eastAsia"/>
        </w:rPr>
        <w:t>（</w:t>
      </w:r>
      <w:r>
        <w:rPr>
          <w:rFonts w:hint="eastAsia"/>
        </w:rPr>
        <w:t>1</w:t>
      </w:r>
      <w:r>
        <w:rPr>
          <w:rFonts w:hint="eastAsia"/>
        </w:rPr>
        <w:t>）请简述主要的冗余技术（</w:t>
      </w:r>
      <w:r>
        <w:rPr>
          <w:rFonts w:hint="eastAsia"/>
        </w:rPr>
        <w:t>2</w:t>
      </w:r>
      <w:r>
        <w:rPr>
          <w:rFonts w:hint="eastAsia"/>
        </w:rPr>
        <w:t>分）；</w:t>
      </w:r>
    </w:p>
    <w:p w14:paraId="248F530D" w14:textId="77777777" w:rsidR="00FC54EB" w:rsidRDefault="00FC54EB" w:rsidP="00FC54EB">
      <w:pPr>
        <w:ind w:firstLineChars="200" w:firstLine="420"/>
      </w:pPr>
      <w:r>
        <w:rPr>
          <w:rFonts w:hint="eastAsia"/>
        </w:rPr>
        <w:t>（</w:t>
      </w:r>
      <w:r>
        <w:rPr>
          <w:rFonts w:hint="eastAsia"/>
        </w:rPr>
        <w:t>2</w:t>
      </w:r>
      <w:r>
        <w:rPr>
          <w:rFonts w:hint="eastAsia"/>
        </w:rPr>
        <w:t>）通过画图对比</w:t>
      </w:r>
      <w:r>
        <w:rPr>
          <w:rFonts w:hint="eastAsia"/>
        </w:rPr>
        <w:t>RAID1</w:t>
      </w:r>
      <w:r>
        <w:rPr>
          <w:rFonts w:hint="eastAsia"/>
        </w:rPr>
        <w:t>、</w:t>
      </w:r>
      <w:r>
        <w:rPr>
          <w:rFonts w:hint="eastAsia"/>
        </w:rPr>
        <w:t>RAID5</w:t>
      </w:r>
      <w:r>
        <w:rPr>
          <w:rFonts w:hint="eastAsia"/>
        </w:rPr>
        <w:t>、</w:t>
      </w:r>
      <w:r>
        <w:rPr>
          <w:rFonts w:hint="eastAsia"/>
        </w:rPr>
        <w:t>RAID6</w:t>
      </w:r>
      <w:r>
        <w:rPr>
          <w:rFonts w:hint="eastAsia"/>
        </w:rPr>
        <w:t>和</w:t>
      </w:r>
      <w:r>
        <w:rPr>
          <w:rFonts w:hint="eastAsia"/>
        </w:rPr>
        <w:t>Reed-Solomon</w:t>
      </w:r>
      <w:r>
        <w:rPr>
          <w:rFonts w:hint="eastAsia"/>
        </w:rPr>
        <w:t>纠</w:t>
      </w:r>
      <w:proofErr w:type="gramStart"/>
      <w:r>
        <w:rPr>
          <w:rFonts w:hint="eastAsia"/>
        </w:rPr>
        <w:t>删</w:t>
      </w:r>
      <w:proofErr w:type="gramEnd"/>
      <w:r>
        <w:rPr>
          <w:rFonts w:hint="eastAsia"/>
        </w:rPr>
        <w:t>码的原理，分析</w:t>
      </w:r>
      <w:r>
        <w:rPr>
          <w:rFonts w:hint="eastAsia"/>
        </w:rPr>
        <w:t>Reed-</w:t>
      </w:r>
      <w:r>
        <w:rPr>
          <w:rFonts w:hint="eastAsia"/>
        </w:rPr>
        <w:lastRenderedPageBreak/>
        <w:t>Solomon</w:t>
      </w:r>
      <w:r>
        <w:rPr>
          <w:rFonts w:hint="eastAsia"/>
        </w:rPr>
        <w:t>纠删码是更适用于大型数据中心的冗余技术（</w:t>
      </w:r>
      <w:r>
        <w:rPr>
          <w:rFonts w:hint="eastAsia"/>
        </w:rPr>
        <w:t>8</w:t>
      </w:r>
      <w:r>
        <w:rPr>
          <w:rFonts w:hint="eastAsia"/>
        </w:rPr>
        <w:t>分）；</w:t>
      </w:r>
    </w:p>
    <w:p w14:paraId="11214970" w14:textId="77777777" w:rsidR="00FC54EB" w:rsidRDefault="00FC54EB" w:rsidP="00FC54EB">
      <w:pPr>
        <w:ind w:firstLineChars="200" w:firstLine="420"/>
      </w:pPr>
      <w:r>
        <w:rPr>
          <w:rFonts w:hint="eastAsia"/>
        </w:rPr>
        <w:t>（</w:t>
      </w:r>
      <w:r>
        <w:rPr>
          <w:rFonts w:hint="eastAsia"/>
        </w:rPr>
        <w:t>3</w:t>
      </w:r>
      <w:r>
        <w:rPr>
          <w:rFonts w:hint="eastAsia"/>
        </w:rPr>
        <w:t>）对</w:t>
      </w:r>
      <w:r>
        <w:rPr>
          <w:rFonts w:hint="eastAsia"/>
        </w:rPr>
        <w:t>RAID1</w:t>
      </w:r>
      <w:r>
        <w:rPr>
          <w:rFonts w:hint="eastAsia"/>
        </w:rPr>
        <w:t>如何进行可靠性建模，假设所有硬盘的寿命为</w:t>
      </w:r>
      <w:r>
        <w:rPr>
          <w:rFonts w:hint="eastAsia"/>
        </w:rPr>
        <w:t>X</w:t>
      </w:r>
      <w:r>
        <w:rPr>
          <w:rFonts w:hint="eastAsia"/>
        </w:rPr>
        <w:t>，可靠度为</w:t>
      </w:r>
      <w:r>
        <w:rPr>
          <w:rFonts w:hint="eastAsia"/>
        </w:rPr>
        <w:t>R(t)=P{X &gt;t}</w:t>
      </w:r>
      <w:r>
        <w:rPr>
          <w:rFonts w:hint="eastAsia"/>
        </w:rPr>
        <w:t>，失效率为</w:t>
      </w:r>
      <w:r>
        <w:rPr>
          <w:rFonts w:hint="eastAsia"/>
        </w:rPr>
        <w:t>l</w:t>
      </w:r>
      <w:r>
        <w:rPr>
          <w:rFonts w:hint="eastAsia"/>
        </w:rPr>
        <w:t>。若初始时刻</w:t>
      </w:r>
      <w:r>
        <w:rPr>
          <w:rFonts w:hint="eastAsia"/>
        </w:rPr>
        <w:t>t=0</w:t>
      </w:r>
      <w:r>
        <w:rPr>
          <w:rFonts w:hint="eastAsia"/>
        </w:rPr>
        <w:t>，所有硬盘都是新的，且同时开始工作（</w:t>
      </w:r>
      <w:r>
        <w:rPr>
          <w:rFonts w:hint="eastAsia"/>
        </w:rPr>
        <w:t>5</w:t>
      </w:r>
      <w:r>
        <w:rPr>
          <w:rFonts w:hint="eastAsia"/>
        </w:rPr>
        <w:t>分）。</w:t>
      </w:r>
    </w:p>
    <w:p w14:paraId="217C3036" w14:textId="34524F06" w:rsidR="00ED23E6" w:rsidRDefault="00ED23E6" w:rsidP="00ED23E6"/>
    <w:p w14:paraId="05E590CD" w14:textId="3DCC09F6" w:rsidR="003B4D96" w:rsidRDefault="005222C2" w:rsidP="005222C2">
      <w:r>
        <w:rPr>
          <w:rFonts w:hint="eastAsia"/>
        </w:rPr>
        <w:t>2</w:t>
      </w:r>
      <w:r>
        <w:t xml:space="preserve">. </w:t>
      </w:r>
      <w:r w:rsidR="001643CF">
        <w:rPr>
          <w:rFonts w:hint="eastAsia"/>
        </w:rPr>
        <w:t>针对</w:t>
      </w:r>
      <w:r w:rsidR="002604F8">
        <w:rPr>
          <w:rFonts w:hint="eastAsia"/>
        </w:rPr>
        <w:t>国产操作系统（比如麒麟、</w:t>
      </w:r>
      <w:r w:rsidR="002604F8">
        <w:rPr>
          <w:rFonts w:hint="eastAsia"/>
        </w:rPr>
        <w:t>H</w:t>
      </w:r>
      <w:r w:rsidR="002604F8">
        <w:t>armony</w:t>
      </w:r>
      <w:r w:rsidR="002604F8">
        <w:rPr>
          <w:rFonts w:hint="eastAsia"/>
        </w:rPr>
        <w:t>）</w:t>
      </w:r>
      <w:r w:rsidR="001643CF">
        <w:rPr>
          <w:rFonts w:hint="eastAsia"/>
        </w:rPr>
        <w:t>安全和数据库安全</w:t>
      </w:r>
      <w:r w:rsidR="003B4D96">
        <w:rPr>
          <w:rFonts w:hint="eastAsia"/>
        </w:rPr>
        <w:t>，请回答以下问题：</w:t>
      </w:r>
    </w:p>
    <w:p w14:paraId="54AE76FD" w14:textId="29454DDE" w:rsidR="00ED23E6" w:rsidRDefault="003B4D96" w:rsidP="003B4D96">
      <w:pPr>
        <w:ind w:firstLineChars="200" w:firstLine="420"/>
      </w:pPr>
      <w:r>
        <w:rPr>
          <w:rFonts w:hint="eastAsia"/>
        </w:rPr>
        <w:t>（</w:t>
      </w:r>
      <w:r>
        <w:rPr>
          <w:rFonts w:hint="eastAsia"/>
        </w:rPr>
        <w:t>1</w:t>
      </w:r>
      <w:r>
        <w:rPr>
          <w:rFonts w:hint="eastAsia"/>
        </w:rPr>
        <w:t>）国产操作系统</w:t>
      </w:r>
      <w:r w:rsidR="002604F8">
        <w:rPr>
          <w:rFonts w:hint="eastAsia"/>
        </w:rPr>
        <w:t>有哪些优势，并预测未来的操作系统有哪些应用场景，在此基础上分析我国操作系统还有哪些不足</w:t>
      </w:r>
      <w:r w:rsidR="00A43D9C">
        <w:rPr>
          <w:rFonts w:hint="eastAsia"/>
        </w:rPr>
        <w:t>；</w:t>
      </w:r>
      <w:r w:rsidR="002604F8">
        <w:rPr>
          <w:rFonts w:hint="eastAsia"/>
        </w:rPr>
        <w:t>如果你是麒麟操作系统安全研发的负责人，未来的操作系统应该设计什么样的安全机制才能适应应用场景的需要？</w:t>
      </w:r>
      <w:r>
        <w:rPr>
          <w:rFonts w:hint="eastAsia"/>
        </w:rPr>
        <w:t>（</w:t>
      </w:r>
      <w:r>
        <w:rPr>
          <w:rFonts w:hint="eastAsia"/>
        </w:rPr>
        <w:t>5</w:t>
      </w:r>
      <w:r>
        <w:rPr>
          <w:rFonts w:hint="eastAsia"/>
        </w:rPr>
        <w:t>分）</w:t>
      </w:r>
    </w:p>
    <w:p w14:paraId="3B1DDAD3" w14:textId="43EB29A8" w:rsidR="001643CF" w:rsidRDefault="003B4D96" w:rsidP="003B4D96">
      <w:pPr>
        <w:ind w:firstLineChars="200" w:firstLine="420"/>
      </w:pPr>
      <w:r>
        <w:rPr>
          <w:rFonts w:hint="eastAsia"/>
        </w:rPr>
        <w:t>（</w:t>
      </w:r>
      <w:r>
        <w:rPr>
          <w:rFonts w:hint="eastAsia"/>
        </w:rPr>
        <w:t>2</w:t>
      </w:r>
      <w:r>
        <w:rPr>
          <w:rFonts w:hint="eastAsia"/>
        </w:rPr>
        <w:t>）</w:t>
      </w:r>
      <w:r w:rsidR="001643CF">
        <w:rPr>
          <w:rFonts w:hint="eastAsia"/>
        </w:rPr>
        <w:t>简述数据库</w:t>
      </w:r>
      <w:r w:rsidR="00681C32">
        <w:rPr>
          <w:rFonts w:hint="eastAsia"/>
        </w:rPr>
        <w:t>面临的安全威胁和数据库提供</w:t>
      </w:r>
      <w:r w:rsidR="001643CF">
        <w:rPr>
          <w:rFonts w:hint="eastAsia"/>
        </w:rPr>
        <w:t>的一般性安全机制。以物联网、大数据等为代表的应用场景对数据库安全机制提出了哪些新的挑战，数据库安全机制应该如何演进才能应对这些安全挑战？</w:t>
      </w:r>
      <w:r w:rsidR="00A43D9C">
        <w:rPr>
          <w:rFonts w:hint="eastAsia"/>
        </w:rPr>
        <w:t>（</w:t>
      </w:r>
      <w:r w:rsidR="00A43D9C">
        <w:rPr>
          <w:rFonts w:hint="eastAsia"/>
        </w:rPr>
        <w:t>5</w:t>
      </w:r>
      <w:r w:rsidR="00A43D9C">
        <w:rPr>
          <w:rFonts w:hint="eastAsia"/>
        </w:rPr>
        <w:t>分）</w:t>
      </w:r>
    </w:p>
    <w:p w14:paraId="24CB281B" w14:textId="12FC5223" w:rsidR="003B4D96" w:rsidRPr="003B4D96" w:rsidRDefault="008F35D3" w:rsidP="003B4D96">
      <w:pPr>
        <w:ind w:firstLineChars="200" w:firstLine="420"/>
      </w:pPr>
      <w:r>
        <w:rPr>
          <w:rFonts w:hint="eastAsia"/>
        </w:rPr>
        <w:t>（</w:t>
      </w:r>
      <w:r>
        <w:rPr>
          <w:rFonts w:hint="eastAsia"/>
        </w:rPr>
        <w:t>3</w:t>
      </w:r>
      <w:r>
        <w:rPr>
          <w:rFonts w:hint="eastAsia"/>
        </w:rPr>
        <w:t>）</w:t>
      </w:r>
      <w:r w:rsidR="00E22437">
        <w:rPr>
          <w:rFonts w:hint="eastAsia"/>
        </w:rPr>
        <w:t>操作系统和数据库</w:t>
      </w:r>
      <w:r w:rsidR="00AD3028">
        <w:rPr>
          <w:rFonts w:hint="eastAsia"/>
        </w:rPr>
        <w:t>面临哪些共同的安全问题，它们</w:t>
      </w:r>
      <w:r w:rsidR="00E22437">
        <w:rPr>
          <w:rFonts w:hint="eastAsia"/>
        </w:rPr>
        <w:t>有什么相同和不同的安全机制？</w:t>
      </w:r>
      <w:proofErr w:type="gramStart"/>
      <w:r w:rsidR="00E22437">
        <w:rPr>
          <w:rFonts w:hint="eastAsia"/>
        </w:rPr>
        <w:t>面对信创</w:t>
      </w:r>
      <w:proofErr w:type="gramEnd"/>
      <w:r w:rsidR="00E22437">
        <w:rPr>
          <w:rFonts w:hint="eastAsia"/>
        </w:rPr>
        <w:t>的要求，如果要实现国产操作系统和国产数据库的良好匹配，请问这二者各自需要向对方提出什么样的安全需求，它们各自需要制定什么样的安全策略来满足对方提出的安全需求。</w:t>
      </w:r>
      <w:r w:rsidR="00A43D9C">
        <w:rPr>
          <w:rFonts w:hint="eastAsia"/>
        </w:rPr>
        <w:t>（</w:t>
      </w:r>
      <w:r w:rsidR="00A43D9C">
        <w:rPr>
          <w:rFonts w:hint="eastAsia"/>
        </w:rPr>
        <w:t>5</w:t>
      </w:r>
      <w:r w:rsidR="00A43D9C">
        <w:rPr>
          <w:rFonts w:hint="eastAsia"/>
        </w:rPr>
        <w:t>分）</w:t>
      </w:r>
    </w:p>
    <w:p w14:paraId="682D7AE3" w14:textId="77777777" w:rsidR="00E22437" w:rsidRDefault="00E22437" w:rsidP="005222C2"/>
    <w:p w14:paraId="3BC902E1" w14:textId="700347D5" w:rsidR="005222C2" w:rsidRDefault="005222C2" w:rsidP="005222C2">
      <w:r>
        <w:rPr>
          <w:rFonts w:hint="eastAsia"/>
        </w:rPr>
        <w:t>3</w:t>
      </w:r>
      <w:r>
        <w:t xml:space="preserve">. </w:t>
      </w:r>
      <w:r>
        <w:rPr>
          <w:rFonts w:hint="eastAsia"/>
        </w:rPr>
        <w:t>2011</w:t>
      </w:r>
      <w:r>
        <w:rPr>
          <w:rFonts w:hint="eastAsia"/>
        </w:rPr>
        <w:t>年</w:t>
      </w:r>
      <w:r>
        <w:rPr>
          <w:rFonts w:hint="eastAsia"/>
        </w:rPr>
        <w:t>11</w:t>
      </w:r>
      <w:r>
        <w:rPr>
          <w:rFonts w:hint="eastAsia"/>
        </w:rPr>
        <w:t>月</w:t>
      </w:r>
      <w:r>
        <w:rPr>
          <w:rFonts w:hint="eastAsia"/>
        </w:rPr>
        <w:t>5</w:t>
      </w:r>
      <w:r>
        <w:rPr>
          <w:rFonts w:hint="eastAsia"/>
        </w:rPr>
        <w:t>日</w:t>
      </w:r>
      <w:r>
        <w:rPr>
          <w:rFonts w:hint="eastAsia"/>
        </w:rPr>
        <w:t>13</w:t>
      </w:r>
      <w:r>
        <w:rPr>
          <w:rFonts w:hint="eastAsia"/>
        </w:rPr>
        <w:t>时</w:t>
      </w:r>
      <w:r>
        <w:rPr>
          <w:rFonts w:hint="eastAsia"/>
        </w:rPr>
        <w:t>12</w:t>
      </w:r>
      <w:r>
        <w:rPr>
          <w:rFonts w:hint="eastAsia"/>
        </w:rPr>
        <w:t>分，</w:t>
      </w:r>
      <w:r w:rsidR="00FF7DF4">
        <w:rPr>
          <w:rFonts w:hint="eastAsia"/>
        </w:rPr>
        <w:t>XX</w:t>
      </w:r>
      <w:r>
        <w:rPr>
          <w:rFonts w:hint="eastAsia"/>
        </w:rPr>
        <w:t>省</w:t>
      </w:r>
      <w:r>
        <w:rPr>
          <w:rFonts w:hint="eastAsia"/>
        </w:rPr>
        <w:t>C</w:t>
      </w:r>
      <w:r>
        <w:rPr>
          <w:rFonts w:hint="eastAsia"/>
        </w:rPr>
        <w:t>县的一个乡镇邮政储蓄所的营业电脑出现黑屏，随即死机。营业员不知何故，</w:t>
      </w:r>
      <w:r w:rsidR="00611EBF">
        <w:rPr>
          <w:rFonts w:hint="eastAsia"/>
        </w:rPr>
        <w:t>马上汇报给</w:t>
      </w:r>
      <w:r>
        <w:rPr>
          <w:rFonts w:hint="eastAsia"/>
        </w:rPr>
        <w:t>储蓄所所长。所长以为电脑出现了故障，向上级报告之后，没太放在心上。</w:t>
      </w:r>
      <w:r>
        <w:rPr>
          <w:rFonts w:hint="eastAsia"/>
        </w:rPr>
        <w:t>17</w:t>
      </w:r>
      <w:r>
        <w:rPr>
          <w:rFonts w:hint="eastAsia"/>
        </w:rPr>
        <w:t>日，电脑经过修复重新安装之后，工作人员发现打印出的报表储蓄余额与实际不符。经过对账发现，</w:t>
      </w:r>
      <w:r>
        <w:rPr>
          <w:rFonts w:hint="eastAsia"/>
        </w:rPr>
        <w:t>5</w:t>
      </w:r>
      <w:r>
        <w:rPr>
          <w:rFonts w:hint="eastAsia"/>
        </w:rPr>
        <w:t>日</w:t>
      </w:r>
      <w:r>
        <w:rPr>
          <w:rFonts w:hint="eastAsia"/>
        </w:rPr>
        <w:t>13</w:t>
      </w:r>
      <w:r>
        <w:rPr>
          <w:rFonts w:hint="eastAsia"/>
        </w:rPr>
        <w:t>时发生了</w:t>
      </w:r>
      <w:r>
        <w:rPr>
          <w:rFonts w:hint="eastAsia"/>
        </w:rPr>
        <w:t>11</w:t>
      </w:r>
      <w:r>
        <w:rPr>
          <w:rFonts w:hint="eastAsia"/>
        </w:rPr>
        <w:t>笔交易、总计金额达</w:t>
      </w:r>
      <w:r>
        <w:rPr>
          <w:rFonts w:hint="eastAsia"/>
        </w:rPr>
        <w:t>83</w:t>
      </w:r>
      <w:r>
        <w:rPr>
          <w:rFonts w:hint="eastAsia"/>
        </w:rPr>
        <w:t>万元的异地账户系虚存（有交易记录但无实际现金）。当储蓄所几天之后进一步与开户行联系时，发现存款已经分别于</w:t>
      </w:r>
      <w:r>
        <w:rPr>
          <w:rFonts w:hint="eastAsia"/>
        </w:rPr>
        <w:t>6</w:t>
      </w:r>
      <w:r>
        <w:rPr>
          <w:rFonts w:hint="eastAsia"/>
        </w:rPr>
        <w:t>日、</w:t>
      </w:r>
      <w:r>
        <w:rPr>
          <w:rFonts w:hint="eastAsia"/>
        </w:rPr>
        <w:t>11</w:t>
      </w:r>
      <w:r>
        <w:rPr>
          <w:rFonts w:hint="eastAsia"/>
        </w:rPr>
        <w:t>日被人分别从</w:t>
      </w:r>
      <w:r>
        <w:rPr>
          <w:rFonts w:hint="eastAsia"/>
        </w:rPr>
        <w:t>D</w:t>
      </w:r>
      <w:r>
        <w:rPr>
          <w:rFonts w:hint="eastAsia"/>
        </w:rPr>
        <w:t>、</w:t>
      </w:r>
      <w:r>
        <w:rPr>
          <w:rFonts w:hint="eastAsia"/>
        </w:rPr>
        <w:t>E</w:t>
      </w:r>
      <w:r>
        <w:rPr>
          <w:rFonts w:hint="eastAsia"/>
        </w:rPr>
        <w:t>两地取走</w:t>
      </w:r>
      <w:r>
        <w:rPr>
          <w:rFonts w:hint="eastAsia"/>
        </w:rPr>
        <w:t>37</w:t>
      </w:r>
      <w:r>
        <w:rPr>
          <w:rFonts w:hint="eastAsia"/>
        </w:rPr>
        <w:t>万元，他们意识到了问题的严重性，于</w:t>
      </w:r>
      <w:r>
        <w:rPr>
          <w:rFonts w:hint="eastAsia"/>
        </w:rPr>
        <w:t>11</w:t>
      </w:r>
      <w:r>
        <w:rPr>
          <w:rFonts w:hint="eastAsia"/>
        </w:rPr>
        <w:t>月</w:t>
      </w:r>
      <w:r>
        <w:rPr>
          <w:rFonts w:hint="eastAsia"/>
        </w:rPr>
        <w:t>28</w:t>
      </w:r>
      <w:r>
        <w:rPr>
          <w:rFonts w:hint="eastAsia"/>
        </w:rPr>
        <w:t>日向县公安局报了案。</w:t>
      </w:r>
      <w:r w:rsidR="00FF7DF4">
        <w:rPr>
          <w:rFonts w:hint="eastAsia"/>
        </w:rPr>
        <w:t>假设你是此案的办案民警，请问你以何种方式开展案件的侦破和取证工作。要求：</w:t>
      </w:r>
    </w:p>
    <w:p w14:paraId="6E78F1B4" w14:textId="1523978F" w:rsidR="00FF7DF4" w:rsidRDefault="00FF7DF4" w:rsidP="00AD3028">
      <w:pPr>
        <w:ind w:firstLineChars="200" w:firstLine="420"/>
      </w:pPr>
      <w:r>
        <w:rPr>
          <w:rFonts w:hint="eastAsia"/>
        </w:rPr>
        <w:t>（</w:t>
      </w:r>
      <w:r>
        <w:rPr>
          <w:rFonts w:hint="eastAsia"/>
        </w:rPr>
        <w:t>1</w:t>
      </w:r>
      <w:r>
        <w:rPr>
          <w:rFonts w:hint="eastAsia"/>
        </w:rPr>
        <w:t>）根据案情分析侦破的思路；</w:t>
      </w:r>
      <w:r w:rsidR="00AD3028">
        <w:rPr>
          <w:rFonts w:hint="eastAsia"/>
        </w:rPr>
        <w:t>（</w:t>
      </w:r>
      <w:r w:rsidR="00072A54">
        <w:t>3</w:t>
      </w:r>
      <w:r w:rsidR="00AD3028">
        <w:rPr>
          <w:rFonts w:hint="eastAsia"/>
        </w:rPr>
        <w:t>分）</w:t>
      </w:r>
    </w:p>
    <w:p w14:paraId="03EE1B06" w14:textId="1BA099EE" w:rsidR="00FF7DF4" w:rsidRDefault="00FF7DF4" w:rsidP="00AD3028">
      <w:pPr>
        <w:ind w:firstLineChars="200" w:firstLine="420"/>
      </w:pPr>
      <w:r>
        <w:rPr>
          <w:rFonts w:hint="eastAsia"/>
        </w:rPr>
        <w:t>（</w:t>
      </w:r>
      <w:r>
        <w:rPr>
          <w:rFonts w:hint="eastAsia"/>
        </w:rPr>
        <w:t>2</w:t>
      </w:r>
      <w:r>
        <w:rPr>
          <w:rFonts w:hint="eastAsia"/>
        </w:rPr>
        <w:t>）确定取证的范围和潜在证据；</w:t>
      </w:r>
      <w:r w:rsidR="00AD3028">
        <w:rPr>
          <w:rFonts w:hint="eastAsia"/>
        </w:rPr>
        <w:t>（</w:t>
      </w:r>
      <w:r w:rsidR="00AD3028">
        <w:rPr>
          <w:rFonts w:hint="eastAsia"/>
        </w:rPr>
        <w:t>5</w:t>
      </w:r>
      <w:r w:rsidR="00AD3028">
        <w:rPr>
          <w:rFonts w:hint="eastAsia"/>
        </w:rPr>
        <w:t>分）</w:t>
      </w:r>
    </w:p>
    <w:p w14:paraId="57478638" w14:textId="13296D7B" w:rsidR="00FF7DF4" w:rsidRDefault="00FF7DF4" w:rsidP="00AD3028">
      <w:pPr>
        <w:ind w:firstLineChars="200" w:firstLine="420"/>
      </w:pPr>
      <w:r>
        <w:rPr>
          <w:rFonts w:hint="eastAsia"/>
        </w:rPr>
        <w:t>（</w:t>
      </w:r>
      <w:r>
        <w:rPr>
          <w:rFonts w:hint="eastAsia"/>
        </w:rPr>
        <w:t>3</w:t>
      </w:r>
      <w:r>
        <w:rPr>
          <w:rFonts w:hint="eastAsia"/>
        </w:rPr>
        <w:t>）确定取证的原则和流程</w:t>
      </w:r>
      <w:r w:rsidR="002A004B">
        <w:rPr>
          <w:rFonts w:hint="eastAsia"/>
        </w:rPr>
        <w:t>；</w:t>
      </w:r>
      <w:r w:rsidR="00AD3028">
        <w:rPr>
          <w:rFonts w:hint="eastAsia"/>
        </w:rPr>
        <w:t>（</w:t>
      </w:r>
      <w:r w:rsidR="00AD3028">
        <w:rPr>
          <w:rFonts w:hint="eastAsia"/>
        </w:rPr>
        <w:t>5</w:t>
      </w:r>
      <w:r w:rsidR="00AD3028">
        <w:rPr>
          <w:rFonts w:hint="eastAsia"/>
        </w:rPr>
        <w:t>分）</w:t>
      </w:r>
    </w:p>
    <w:p w14:paraId="3759C653" w14:textId="10628CF0" w:rsidR="00072A54" w:rsidRDefault="00072A54" w:rsidP="00AD3028">
      <w:pPr>
        <w:ind w:firstLineChars="200" w:firstLine="420"/>
      </w:pPr>
      <w:r>
        <w:rPr>
          <w:rFonts w:hint="eastAsia"/>
        </w:rPr>
        <w:t>（</w:t>
      </w:r>
      <w:r>
        <w:rPr>
          <w:rFonts w:hint="eastAsia"/>
        </w:rPr>
        <w:t>4</w:t>
      </w:r>
      <w:r>
        <w:rPr>
          <w:rFonts w:hint="eastAsia"/>
        </w:rPr>
        <w:t>）可以使用哪些取证工具。（</w:t>
      </w:r>
      <w:r>
        <w:t>2</w:t>
      </w:r>
      <w:r>
        <w:rPr>
          <w:rFonts w:hint="eastAsia"/>
        </w:rPr>
        <w:t>分）</w:t>
      </w:r>
    </w:p>
    <w:p w14:paraId="5BE4F100" w14:textId="77777777" w:rsidR="00E22437" w:rsidRDefault="00E22437" w:rsidP="005222C2"/>
    <w:p w14:paraId="748A3D35" w14:textId="4D267E90" w:rsidR="00BA77A6" w:rsidRDefault="00E22437" w:rsidP="005222C2">
      <w:r>
        <w:rPr>
          <w:rFonts w:hint="eastAsia"/>
        </w:rPr>
        <w:t>4</w:t>
      </w:r>
      <w:r>
        <w:t xml:space="preserve">. </w:t>
      </w:r>
      <w:r w:rsidR="005E2C4C">
        <w:rPr>
          <w:rFonts w:hint="eastAsia"/>
        </w:rPr>
        <w:t>针对</w:t>
      </w:r>
      <w:r w:rsidR="00385B2D">
        <w:rPr>
          <w:rFonts w:hint="eastAsia"/>
        </w:rPr>
        <w:t>一个基于</w:t>
      </w:r>
      <w:r w:rsidR="00385B2D">
        <w:rPr>
          <w:rFonts w:hint="eastAsia"/>
        </w:rPr>
        <w:t>5G+</w:t>
      </w:r>
      <w:r w:rsidR="00385B2D">
        <w:rPr>
          <w:rFonts w:hint="eastAsia"/>
        </w:rPr>
        <w:t>物联网</w:t>
      </w:r>
      <w:r w:rsidR="00385B2D">
        <w:rPr>
          <w:rFonts w:hint="eastAsia"/>
        </w:rPr>
        <w:t>+</w:t>
      </w:r>
      <w:r w:rsidR="00385B2D">
        <w:rPr>
          <w:rFonts w:hint="eastAsia"/>
        </w:rPr>
        <w:t>边缘计算的信息系统</w:t>
      </w:r>
      <w:r w:rsidR="005E2C4C">
        <w:rPr>
          <w:rFonts w:hint="eastAsia"/>
        </w:rPr>
        <w:t>，请完成如下任务：</w:t>
      </w:r>
    </w:p>
    <w:p w14:paraId="5DD95E3A" w14:textId="3B678894" w:rsidR="00CF03B1" w:rsidRDefault="00CF03B1" w:rsidP="00CF03B1">
      <w:pPr>
        <w:ind w:firstLineChars="200" w:firstLine="420"/>
      </w:pPr>
      <w:r>
        <w:rPr>
          <w:rFonts w:hint="eastAsia"/>
        </w:rPr>
        <w:t>（</w:t>
      </w:r>
      <w:r>
        <w:rPr>
          <w:rFonts w:hint="eastAsia"/>
        </w:rPr>
        <w:t>1</w:t>
      </w:r>
      <w:r>
        <w:rPr>
          <w:rFonts w:hint="eastAsia"/>
        </w:rPr>
        <w:t>）分析攻防不对性产生的原因；（</w:t>
      </w:r>
      <w:r>
        <w:rPr>
          <w:rFonts w:hint="eastAsia"/>
        </w:rPr>
        <w:t>2</w:t>
      </w:r>
      <w:r>
        <w:rPr>
          <w:rFonts w:hint="eastAsia"/>
        </w:rPr>
        <w:t>分）</w:t>
      </w:r>
    </w:p>
    <w:p w14:paraId="7560D4D5" w14:textId="77777777" w:rsidR="00CF03B1" w:rsidRDefault="00CF03B1" w:rsidP="00CF03B1">
      <w:pPr>
        <w:ind w:firstLineChars="200" w:firstLine="420"/>
      </w:pPr>
      <w:r>
        <w:rPr>
          <w:rFonts w:hint="eastAsia"/>
        </w:rPr>
        <w:t>（</w:t>
      </w:r>
      <w:r>
        <w:rPr>
          <w:rFonts w:hint="eastAsia"/>
        </w:rPr>
        <w:t>2</w:t>
      </w:r>
      <w:r>
        <w:rPr>
          <w:rFonts w:hint="eastAsia"/>
        </w:rPr>
        <w:t>）从攻防不对称性的角度分析该信息系统的安全威胁；（</w:t>
      </w:r>
      <w:r>
        <w:rPr>
          <w:rFonts w:hint="eastAsia"/>
        </w:rPr>
        <w:t>3</w:t>
      </w:r>
      <w:r>
        <w:rPr>
          <w:rFonts w:hint="eastAsia"/>
        </w:rPr>
        <w:t>）</w:t>
      </w:r>
    </w:p>
    <w:p w14:paraId="7656FF15" w14:textId="77777777" w:rsidR="00CF03B1" w:rsidRDefault="00CF03B1" w:rsidP="00CF03B1">
      <w:pPr>
        <w:ind w:firstLineChars="200" w:firstLine="420"/>
      </w:pPr>
      <w:r>
        <w:rPr>
          <w:rFonts w:hint="eastAsia"/>
        </w:rPr>
        <w:t>（</w:t>
      </w:r>
      <w:r>
        <w:rPr>
          <w:rFonts w:hint="eastAsia"/>
        </w:rPr>
        <w:t>3</w:t>
      </w:r>
      <w:r>
        <w:rPr>
          <w:rFonts w:hint="eastAsia"/>
        </w:rPr>
        <w:t>）应制定什么样的安全策略、设计什么样的安全体系架构、采用哪些关键技术来降低攻防不对称性；（</w:t>
      </w:r>
      <w:r>
        <w:rPr>
          <w:rFonts w:hint="eastAsia"/>
        </w:rPr>
        <w:t>5</w:t>
      </w:r>
      <w:r>
        <w:rPr>
          <w:rFonts w:hint="eastAsia"/>
        </w:rPr>
        <w:t>分）</w:t>
      </w:r>
    </w:p>
    <w:p w14:paraId="3BB171FB" w14:textId="3739B1D2" w:rsidR="005E2C4C" w:rsidRDefault="00CF03B1" w:rsidP="00CF03B1">
      <w:pPr>
        <w:ind w:firstLineChars="200" w:firstLine="420"/>
      </w:pPr>
      <w:r>
        <w:rPr>
          <w:rFonts w:hint="eastAsia"/>
        </w:rPr>
        <w:t>（</w:t>
      </w:r>
      <w:r>
        <w:rPr>
          <w:rFonts w:hint="eastAsia"/>
        </w:rPr>
        <w:t>4</w:t>
      </w:r>
      <w:r>
        <w:rPr>
          <w:rFonts w:hint="eastAsia"/>
        </w:rPr>
        <w:t>）如何评估、控制该信息系统的风险？（</w:t>
      </w:r>
      <w:r>
        <w:rPr>
          <w:rFonts w:hint="eastAsia"/>
        </w:rPr>
        <w:t>5</w:t>
      </w:r>
      <w:r>
        <w:rPr>
          <w:rFonts w:hint="eastAsia"/>
        </w:rPr>
        <w:t>分）</w:t>
      </w:r>
    </w:p>
    <w:p w14:paraId="4D30E10E" w14:textId="35CB4CB3" w:rsidR="008114CD" w:rsidRDefault="008114CD" w:rsidP="005222C2"/>
    <w:p w14:paraId="02E22513" w14:textId="633E9437" w:rsidR="00785FF8" w:rsidRDefault="006D6C85" w:rsidP="005222C2">
      <w:r>
        <w:rPr>
          <w:rFonts w:hint="eastAsia"/>
        </w:rPr>
        <w:t>5</w:t>
      </w:r>
      <w:r>
        <w:t xml:space="preserve">. </w:t>
      </w:r>
      <w:proofErr w:type="gramStart"/>
      <w:r w:rsidR="00785FF8">
        <w:rPr>
          <w:rFonts w:hint="eastAsia"/>
        </w:rPr>
        <w:t>北邮的</w:t>
      </w:r>
      <w:proofErr w:type="gramEnd"/>
      <w:r w:rsidR="00785FF8">
        <w:rPr>
          <w:rFonts w:hint="eastAsia"/>
        </w:rPr>
        <w:t>校园网从地理位置上横跨西土城、沙河、宏福三个校区，为了提升校园网安全和资源管理效率，请回答以下问题：</w:t>
      </w:r>
    </w:p>
    <w:p w14:paraId="226BAD82" w14:textId="149587BC" w:rsidR="00785FF8" w:rsidRDefault="00785FF8" w:rsidP="00785FF8">
      <w:pPr>
        <w:ind w:firstLineChars="200" w:firstLine="420"/>
      </w:pPr>
      <w:r>
        <w:rPr>
          <w:rFonts w:hint="eastAsia"/>
        </w:rPr>
        <w:t>（</w:t>
      </w:r>
      <w:r>
        <w:rPr>
          <w:rFonts w:hint="eastAsia"/>
        </w:rPr>
        <w:t>1</w:t>
      </w:r>
      <w:r>
        <w:rPr>
          <w:rFonts w:hint="eastAsia"/>
        </w:rPr>
        <w:t>）</w:t>
      </w:r>
      <w:r w:rsidR="006D6C85">
        <w:rPr>
          <w:rFonts w:hint="eastAsia"/>
        </w:rPr>
        <w:t>简述</w:t>
      </w:r>
      <w:r w:rsidR="006D6C85" w:rsidRPr="006D6C85">
        <w:rPr>
          <w:rFonts w:hint="eastAsia"/>
        </w:rPr>
        <w:t>工作组和域的主要区别</w:t>
      </w:r>
      <w:r>
        <w:rPr>
          <w:rFonts w:hint="eastAsia"/>
        </w:rPr>
        <w:t>，在校园网中哪些情况适合使用工作组模式，哪些场景适合采用域的方式；（</w:t>
      </w:r>
      <w:r>
        <w:rPr>
          <w:rFonts w:hint="eastAsia"/>
        </w:rPr>
        <w:t>5</w:t>
      </w:r>
      <w:r>
        <w:rPr>
          <w:rFonts w:hint="eastAsia"/>
        </w:rPr>
        <w:t>分）</w:t>
      </w:r>
    </w:p>
    <w:p w14:paraId="7D38BE9D" w14:textId="357A5C77" w:rsidR="00785FF8" w:rsidRDefault="00785FF8" w:rsidP="00785FF8">
      <w:pPr>
        <w:ind w:firstLineChars="200" w:firstLine="420"/>
      </w:pPr>
      <w:r>
        <w:rPr>
          <w:rFonts w:hint="eastAsia"/>
        </w:rPr>
        <w:t>（</w:t>
      </w:r>
      <w:r>
        <w:rPr>
          <w:rFonts w:hint="eastAsia"/>
        </w:rPr>
        <w:t>2</w:t>
      </w:r>
      <w:r>
        <w:rPr>
          <w:rFonts w:hint="eastAsia"/>
        </w:rPr>
        <w:t>）校园网的活动目录怎么划分</w:t>
      </w:r>
      <w:r>
        <w:rPr>
          <w:rFonts w:hint="eastAsia"/>
        </w:rPr>
        <w:t>OU</w:t>
      </w:r>
      <w:r>
        <w:rPr>
          <w:rFonts w:hint="eastAsia"/>
        </w:rPr>
        <w:t>？校园网的域控制器应该怎么部署？</w:t>
      </w:r>
      <w:r w:rsidR="004B1704">
        <w:rPr>
          <w:rFonts w:hint="eastAsia"/>
        </w:rPr>
        <w:t>如何提升</w:t>
      </w:r>
      <w:proofErr w:type="gramStart"/>
      <w:r w:rsidR="00331C16">
        <w:rPr>
          <w:rFonts w:hint="eastAsia"/>
        </w:rPr>
        <w:t>域工作</w:t>
      </w:r>
      <w:proofErr w:type="gramEnd"/>
      <w:r w:rsidR="00331C16">
        <w:rPr>
          <w:rFonts w:hint="eastAsia"/>
        </w:rPr>
        <w:t>模式的可靠性？</w:t>
      </w:r>
      <w:r>
        <w:rPr>
          <w:rFonts w:hint="eastAsia"/>
        </w:rPr>
        <w:t>（</w:t>
      </w:r>
      <w:r>
        <w:rPr>
          <w:rFonts w:hint="eastAsia"/>
        </w:rPr>
        <w:t>5</w:t>
      </w:r>
      <w:r>
        <w:rPr>
          <w:rFonts w:hint="eastAsia"/>
        </w:rPr>
        <w:t>分）</w:t>
      </w:r>
    </w:p>
    <w:p w14:paraId="5815666A" w14:textId="7A9C17CD" w:rsidR="006D6C85" w:rsidRPr="008114CD" w:rsidRDefault="00785FF8" w:rsidP="006861F4">
      <w:pPr>
        <w:ind w:firstLineChars="200" w:firstLine="420"/>
      </w:pPr>
      <w:r>
        <w:rPr>
          <w:rFonts w:hint="eastAsia"/>
        </w:rPr>
        <w:t>（</w:t>
      </w:r>
      <w:r>
        <w:rPr>
          <w:rFonts w:hint="eastAsia"/>
        </w:rPr>
        <w:t>3</w:t>
      </w:r>
      <w:r>
        <w:rPr>
          <w:rFonts w:hint="eastAsia"/>
        </w:rPr>
        <w:t>）</w:t>
      </w:r>
      <w:r w:rsidR="006D6C85">
        <w:rPr>
          <w:rFonts w:hint="eastAsia"/>
        </w:rPr>
        <w:t>什么是组策略？</w:t>
      </w:r>
      <w:r>
        <w:rPr>
          <w:rFonts w:hint="eastAsia"/>
        </w:rPr>
        <w:t>设计</w:t>
      </w:r>
      <w:proofErr w:type="gramStart"/>
      <w:r>
        <w:rPr>
          <w:rFonts w:hint="eastAsia"/>
        </w:rPr>
        <w:t>好的组</w:t>
      </w:r>
      <w:proofErr w:type="gramEnd"/>
      <w:r>
        <w:rPr>
          <w:rFonts w:hint="eastAsia"/>
        </w:rPr>
        <w:t>策略怎么应用到校园网中，能满足不同部门的安全需求？</w:t>
      </w:r>
      <w:r w:rsidR="006D6C85">
        <w:rPr>
          <w:rFonts w:hint="eastAsia"/>
        </w:rPr>
        <w:t>在工作组模式下能否</w:t>
      </w:r>
      <w:proofErr w:type="gramStart"/>
      <w:r w:rsidR="006D6C85">
        <w:rPr>
          <w:rFonts w:hint="eastAsia"/>
        </w:rPr>
        <w:t>使用组</w:t>
      </w:r>
      <w:proofErr w:type="gramEnd"/>
      <w:r w:rsidR="006D6C85">
        <w:rPr>
          <w:rFonts w:hint="eastAsia"/>
        </w:rPr>
        <w:t>策略</w:t>
      </w:r>
      <w:r>
        <w:rPr>
          <w:rFonts w:hint="eastAsia"/>
        </w:rPr>
        <w:t>？（</w:t>
      </w:r>
      <w:r>
        <w:rPr>
          <w:rFonts w:hint="eastAsia"/>
        </w:rPr>
        <w:t>5</w:t>
      </w:r>
      <w:r>
        <w:rPr>
          <w:rFonts w:hint="eastAsia"/>
        </w:rPr>
        <w:t>分）</w:t>
      </w:r>
      <w:bookmarkStart w:id="0" w:name="_GoBack"/>
      <w:bookmarkEnd w:id="0"/>
    </w:p>
    <w:sectPr w:rsidR="006D6C85" w:rsidRPr="008114CD">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4CEE4256" w14:textId="77777777" w:rsidR="00245F2C" w:rsidRDefault="00245F2C" w:rsidP="00A8204E">
      <w:r>
        <w:separator/>
      </w:r>
    </w:p>
  </w:endnote>
  <w:endnote w:type="continuationSeparator" w:id="0">
    <w:p w14:paraId="53D5B4AF" w14:textId="77777777" w:rsidR="00245F2C" w:rsidRDefault="00245F2C" w:rsidP="00A8204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003" w:usb1="288F0000" w:usb2="00000016" w:usb3="00000000" w:csb0="00040001" w:csb1="00000000"/>
  </w:font>
  <w:font w:name="华文中宋">
    <w:panose1 w:val="02010600040101010101"/>
    <w:charset w:val="86"/>
    <w:family w:val="auto"/>
    <w:pitch w:val="variable"/>
    <w:sig w:usb0="00000287" w:usb1="080F0000" w:usb2="00000010" w:usb3="00000000" w:csb0="0004009F" w:csb1="00000000"/>
  </w:font>
  <w:font w:name="楷体_GB2312">
    <w:altName w:val="楷体"/>
    <w:charset w:val="86"/>
    <w:family w:val="modern"/>
    <w:pitch w:val="fixed"/>
    <w:sig w:usb0="00000001" w:usb1="080E0000" w:usb2="00000010" w:usb3="00000000" w:csb0="00040000"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6EF501FB" w14:textId="77777777" w:rsidR="00245F2C" w:rsidRDefault="00245F2C" w:rsidP="00A8204E">
      <w:r>
        <w:separator/>
      </w:r>
    </w:p>
  </w:footnote>
  <w:footnote w:type="continuationSeparator" w:id="0">
    <w:p w14:paraId="3BBFBE21" w14:textId="77777777" w:rsidR="00245F2C" w:rsidRDefault="00245F2C" w:rsidP="00A8204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2EA51DE3"/>
    <w:multiLevelType w:val="hybridMultilevel"/>
    <w:tmpl w:val="66D44FFA"/>
    <w:lvl w:ilvl="0" w:tplc="86AE475E">
      <w:start w:val="1"/>
      <w:numFmt w:val="decimal"/>
      <w:lvlText w:val="%1."/>
      <w:lvlJc w:val="left"/>
      <w:pPr>
        <w:ind w:left="360" w:hanging="360"/>
      </w:pPr>
      <w:rPr>
        <w:rFonts w:hint="default"/>
      </w:rPr>
    </w:lvl>
    <w:lvl w:ilvl="1" w:tplc="04090019" w:tentative="1">
      <w:start w:val="1"/>
      <w:numFmt w:val="lowerLetter"/>
      <w:lvlText w:val="%2)"/>
      <w:lvlJc w:val="left"/>
      <w:pPr>
        <w:ind w:left="840" w:hanging="420"/>
      </w:pPr>
    </w:lvl>
    <w:lvl w:ilvl="2" w:tplc="0409001B" w:tentative="1">
      <w:start w:val="1"/>
      <w:numFmt w:val="lowerRoman"/>
      <w:lvlText w:val="%3."/>
      <w:lvlJc w:val="right"/>
      <w:pPr>
        <w:ind w:left="1260" w:hanging="420"/>
      </w:pPr>
    </w:lvl>
    <w:lvl w:ilvl="3" w:tplc="0409000F" w:tentative="1">
      <w:start w:val="1"/>
      <w:numFmt w:val="decimal"/>
      <w:lvlText w:val="%4."/>
      <w:lvlJc w:val="left"/>
      <w:pPr>
        <w:ind w:left="1680" w:hanging="420"/>
      </w:pPr>
    </w:lvl>
    <w:lvl w:ilvl="4" w:tplc="04090019" w:tentative="1">
      <w:start w:val="1"/>
      <w:numFmt w:val="lowerLetter"/>
      <w:lvlText w:val="%5)"/>
      <w:lvlJc w:val="left"/>
      <w:pPr>
        <w:ind w:left="2100" w:hanging="420"/>
      </w:pPr>
    </w:lvl>
    <w:lvl w:ilvl="5" w:tplc="0409001B" w:tentative="1">
      <w:start w:val="1"/>
      <w:numFmt w:val="lowerRoman"/>
      <w:lvlText w:val="%6."/>
      <w:lvlJc w:val="right"/>
      <w:pPr>
        <w:ind w:left="2520" w:hanging="420"/>
      </w:pPr>
    </w:lvl>
    <w:lvl w:ilvl="6" w:tplc="0409000F" w:tentative="1">
      <w:start w:val="1"/>
      <w:numFmt w:val="decimal"/>
      <w:lvlText w:val="%7."/>
      <w:lvlJc w:val="left"/>
      <w:pPr>
        <w:ind w:left="2940" w:hanging="420"/>
      </w:pPr>
    </w:lvl>
    <w:lvl w:ilvl="7" w:tplc="04090019" w:tentative="1">
      <w:start w:val="1"/>
      <w:numFmt w:val="lowerLetter"/>
      <w:lvlText w:val="%8)"/>
      <w:lvlJc w:val="left"/>
      <w:pPr>
        <w:ind w:left="3360" w:hanging="420"/>
      </w:pPr>
    </w:lvl>
    <w:lvl w:ilvl="8" w:tplc="0409001B" w:tentative="1">
      <w:start w:val="1"/>
      <w:numFmt w:val="lowerRoman"/>
      <w:lvlText w:val="%9."/>
      <w:lvlJc w:val="right"/>
      <w:pPr>
        <w:ind w:left="3780" w:hanging="42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9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D741F"/>
    <w:rsid w:val="00016738"/>
    <w:rsid w:val="00016AA7"/>
    <w:rsid w:val="00072A54"/>
    <w:rsid w:val="000958DD"/>
    <w:rsid w:val="000D741F"/>
    <w:rsid w:val="001643CF"/>
    <w:rsid w:val="001B2E63"/>
    <w:rsid w:val="00200D48"/>
    <w:rsid w:val="00245E20"/>
    <w:rsid w:val="00245F2C"/>
    <w:rsid w:val="002604F8"/>
    <w:rsid w:val="002902C4"/>
    <w:rsid w:val="002A004B"/>
    <w:rsid w:val="002C1B85"/>
    <w:rsid w:val="00321FDE"/>
    <w:rsid w:val="00331C16"/>
    <w:rsid w:val="00340CDB"/>
    <w:rsid w:val="00385B2D"/>
    <w:rsid w:val="003B4D96"/>
    <w:rsid w:val="003E2859"/>
    <w:rsid w:val="004B1704"/>
    <w:rsid w:val="005222C2"/>
    <w:rsid w:val="005D2D49"/>
    <w:rsid w:val="005E2C4C"/>
    <w:rsid w:val="00611EBF"/>
    <w:rsid w:val="00656801"/>
    <w:rsid w:val="00681C32"/>
    <w:rsid w:val="006861F4"/>
    <w:rsid w:val="006D6C85"/>
    <w:rsid w:val="00710435"/>
    <w:rsid w:val="007235AA"/>
    <w:rsid w:val="00785FF8"/>
    <w:rsid w:val="008114CD"/>
    <w:rsid w:val="00850A81"/>
    <w:rsid w:val="00863D4E"/>
    <w:rsid w:val="00876A74"/>
    <w:rsid w:val="00887687"/>
    <w:rsid w:val="008A262D"/>
    <w:rsid w:val="008B74CB"/>
    <w:rsid w:val="008F35D3"/>
    <w:rsid w:val="009232BB"/>
    <w:rsid w:val="00A43D9C"/>
    <w:rsid w:val="00A77675"/>
    <w:rsid w:val="00A8204E"/>
    <w:rsid w:val="00AD3028"/>
    <w:rsid w:val="00BA361F"/>
    <w:rsid w:val="00BA77A6"/>
    <w:rsid w:val="00CD24E1"/>
    <w:rsid w:val="00CF03B1"/>
    <w:rsid w:val="00CF79ED"/>
    <w:rsid w:val="00E22437"/>
    <w:rsid w:val="00ED23E6"/>
    <w:rsid w:val="00F566B5"/>
    <w:rsid w:val="00FC54EB"/>
    <w:rsid w:val="00FC5BF2"/>
    <w:rsid w:val="00FF7DF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66BB69EF"/>
  <w15:chartTrackingRefBased/>
  <w15:docId w15:val="{A15E8A0D-FA2A-4024-82D2-EDDA3C2C32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rsid w:val="00A8204E"/>
    <w:pPr>
      <w:widowControl w:val="0"/>
      <w:jc w:val="both"/>
    </w:pPr>
    <w:rPr>
      <w:rFonts w:ascii="Times New Roman" w:eastAsia="宋体" w:hAnsi="Times New Roman" w:cs="Times New Roman"/>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A8204E"/>
    <w:pPr>
      <w:pBdr>
        <w:bottom w:val="single" w:sz="6" w:space="1" w:color="auto"/>
      </w:pBdr>
      <w:tabs>
        <w:tab w:val="center" w:pos="4153"/>
        <w:tab w:val="right" w:pos="8306"/>
      </w:tabs>
      <w:snapToGrid w:val="0"/>
      <w:jc w:val="center"/>
    </w:pPr>
    <w:rPr>
      <w:sz w:val="18"/>
      <w:szCs w:val="18"/>
    </w:rPr>
  </w:style>
  <w:style w:type="character" w:customStyle="1" w:styleId="a4">
    <w:name w:val="页眉 字符"/>
    <w:basedOn w:val="a0"/>
    <w:link w:val="a3"/>
    <w:uiPriority w:val="99"/>
    <w:rsid w:val="00A8204E"/>
    <w:rPr>
      <w:sz w:val="18"/>
      <w:szCs w:val="18"/>
    </w:rPr>
  </w:style>
  <w:style w:type="paragraph" w:styleId="a5">
    <w:name w:val="footer"/>
    <w:basedOn w:val="a"/>
    <w:link w:val="a6"/>
    <w:uiPriority w:val="99"/>
    <w:unhideWhenUsed/>
    <w:rsid w:val="00A8204E"/>
    <w:pPr>
      <w:tabs>
        <w:tab w:val="center" w:pos="4153"/>
        <w:tab w:val="right" w:pos="8306"/>
      </w:tabs>
      <w:snapToGrid w:val="0"/>
      <w:jc w:val="left"/>
    </w:pPr>
    <w:rPr>
      <w:sz w:val="18"/>
      <w:szCs w:val="18"/>
    </w:rPr>
  </w:style>
  <w:style w:type="character" w:customStyle="1" w:styleId="a6">
    <w:name w:val="页脚 字符"/>
    <w:basedOn w:val="a0"/>
    <w:link w:val="a5"/>
    <w:uiPriority w:val="99"/>
    <w:rsid w:val="00A8204E"/>
    <w:rPr>
      <w:sz w:val="18"/>
      <w:szCs w:val="18"/>
    </w:rPr>
  </w:style>
  <w:style w:type="paragraph" w:styleId="a7">
    <w:name w:val="Normal Indent"/>
    <w:basedOn w:val="a"/>
    <w:rsid w:val="00A8204E"/>
    <w:pPr>
      <w:ind w:firstLine="420"/>
    </w:pPr>
    <w:rPr>
      <w:szCs w:val="20"/>
    </w:rPr>
  </w:style>
  <w:style w:type="paragraph" w:styleId="a8">
    <w:name w:val="List Paragraph"/>
    <w:basedOn w:val="a"/>
    <w:uiPriority w:val="34"/>
    <w:qFormat/>
    <w:rsid w:val="009232BB"/>
    <w:pPr>
      <w:ind w:firstLineChars="200" w:firstLine="420"/>
    </w:pPr>
  </w:style>
  <w:style w:type="paragraph" w:styleId="a9">
    <w:name w:val="Balloon Text"/>
    <w:basedOn w:val="a"/>
    <w:link w:val="aa"/>
    <w:uiPriority w:val="99"/>
    <w:semiHidden/>
    <w:unhideWhenUsed/>
    <w:rsid w:val="006861F4"/>
    <w:rPr>
      <w:sz w:val="18"/>
      <w:szCs w:val="18"/>
    </w:rPr>
  </w:style>
  <w:style w:type="character" w:customStyle="1" w:styleId="aa">
    <w:name w:val="批注框文本 字符"/>
    <w:basedOn w:val="a0"/>
    <w:link w:val="a9"/>
    <w:uiPriority w:val="99"/>
    <w:semiHidden/>
    <w:rsid w:val="006861F4"/>
    <w:rPr>
      <w:rFonts w:ascii="Times New Roman" w:eastAsia="宋体" w:hAnsi="Times New Roman" w:cs="Times New Roma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6207260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395</TotalTime>
  <Pages>2</Pages>
  <Words>284</Words>
  <Characters>1625</Characters>
  <Application>Microsoft Office Word</Application>
  <DocSecurity>0</DocSecurity>
  <Lines>13</Lines>
  <Paragraphs>3</Paragraphs>
  <ScaleCrop>false</ScaleCrop>
  <Company/>
  <LinksUpToDate>false</LinksUpToDate>
  <CharactersWithSpaces>1906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Yajian ZHOU</dc:creator>
  <cp:keywords/>
  <dc:description/>
  <cp:lastModifiedBy>Yajian ZHOU</cp:lastModifiedBy>
  <cp:revision>37</cp:revision>
  <cp:lastPrinted>2023-02-28T08:36:00Z</cp:lastPrinted>
  <dcterms:created xsi:type="dcterms:W3CDTF">2022-12-29T08:25:00Z</dcterms:created>
  <dcterms:modified xsi:type="dcterms:W3CDTF">2023-02-28T08:36:00Z</dcterms:modified>
</cp:coreProperties>
</file>