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596E" w14:textId="15B453D6" w:rsidR="007108DB" w:rsidRPr="00495B35" w:rsidRDefault="007108DB" w:rsidP="00495B35">
      <w:pPr>
        <w:ind w:right="1124"/>
        <w:rPr>
          <w:b/>
          <w:sz w:val="28"/>
          <w:szCs w:val="28"/>
        </w:rPr>
      </w:pPr>
      <w:r>
        <w:rPr>
          <w:b/>
          <w:sz w:val="28"/>
          <w:szCs w:val="28"/>
        </w:rPr>
        <w:t xml:space="preserve"> </w:t>
      </w:r>
    </w:p>
    <w:p w14:paraId="67FE876A" w14:textId="2E500543" w:rsidR="007108DB" w:rsidRPr="002B4445" w:rsidRDefault="007108DB" w:rsidP="00495B35">
      <w:pPr>
        <w:ind w:firstLine="480"/>
        <w:jc w:val="center"/>
      </w:pPr>
      <w:r>
        <w:rPr>
          <w:rFonts w:hint="eastAsia"/>
          <w:noProof/>
        </w:rPr>
        <w:drawing>
          <wp:inline distT="0" distB="0" distL="0" distR="0" wp14:anchorId="3634634D" wp14:editId="225F4D42">
            <wp:extent cx="4467686" cy="1598978"/>
            <wp:effectExtent l="0" t="0" r="9525"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rotWithShape="1">
                    <a:blip r:embed="rId8">
                      <a:extLst>
                        <a:ext uri="{28A0092B-C50C-407E-A947-70E740481C1C}">
                          <a14:useLocalDpi xmlns:a14="http://schemas.microsoft.com/office/drawing/2010/main" val="0"/>
                        </a:ext>
                      </a:extLst>
                    </a:blip>
                    <a:srcRect l="12901" r="5747"/>
                    <a:stretch/>
                  </pic:blipFill>
                  <pic:spPr bwMode="auto">
                    <a:xfrm>
                      <a:off x="0" y="0"/>
                      <a:ext cx="4485663" cy="1605412"/>
                    </a:xfrm>
                    <a:prstGeom prst="rect">
                      <a:avLst/>
                    </a:prstGeom>
                    <a:noFill/>
                    <a:ln>
                      <a:noFill/>
                    </a:ln>
                    <a:extLst>
                      <a:ext uri="{53640926-AAD7-44D8-BBD7-CCE9431645EC}">
                        <a14:shadowObscured xmlns:a14="http://schemas.microsoft.com/office/drawing/2010/main"/>
                      </a:ext>
                    </a:extLst>
                  </pic:spPr>
                </pic:pic>
              </a:graphicData>
            </a:graphic>
          </wp:inline>
        </w:drawing>
      </w:r>
      <w:r w:rsidR="002B4445">
        <w:rPr>
          <w:rFonts w:ascii="黑体" w:eastAsia="黑体" w:hint="eastAsia"/>
          <w:b/>
          <w:sz w:val="64"/>
          <w:szCs w:val="52"/>
        </w:rPr>
        <w:t>《概率论与数理统计》</w:t>
      </w:r>
      <w:r>
        <w:rPr>
          <w:rFonts w:ascii="黑体" w:eastAsia="黑体" w:hint="eastAsia"/>
          <w:b/>
          <w:sz w:val="64"/>
          <w:szCs w:val="52"/>
        </w:rPr>
        <w:t>论文</w:t>
      </w:r>
    </w:p>
    <w:p w14:paraId="2A9DEE89" w14:textId="77777777" w:rsidR="007108DB" w:rsidRDefault="007108DB" w:rsidP="007108DB">
      <w:pPr>
        <w:ind w:firstLine="480"/>
        <w:jc w:val="center"/>
      </w:pPr>
    </w:p>
    <w:p w14:paraId="07D4CF5F" w14:textId="77777777" w:rsidR="007108DB" w:rsidRDefault="007108DB" w:rsidP="007108DB">
      <w:pPr>
        <w:ind w:firstLine="480"/>
        <w:jc w:val="center"/>
      </w:pPr>
      <w:r>
        <w:rPr>
          <w:rFonts w:hint="eastAsia"/>
          <w:noProof/>
        </w:rPr>
        <w:drawing>
          <wp:inline distT="0" distB="0" distL="0" distR="0" wp14:anchorId="2C40203C" wp14:editId="63D25241">
            <wp:extent cx="1902148" cy="1872771"/>
            <wp:effectExtent l="0" t="0" r="317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934" cy="1874530"/>
                    </a:xfrm>
                    <a:prstGeom prst="rect">
                      <a:avLst/>
                    </a:prstGeom>
                    <a:noFill/>
                    <a:ln>
                      <a:noFill/>
                    </a:ln>
                  </pic:spPr>
                </pic:pic>
              </a:graphicData>
            </a:graphic>
          </wp:inline>
        </w:drawing>
      </w:r>
    </w:p>
    <w:p w14:paraId="0A241B93" w14:textId="77777777" w:rsidR="007108DB" w:rsidRPr="00384CF2" w:rsidRDefault="007108DB" w:rsidP="007108DB">
      <w:pPr>
        <w:ind w:firstLine="1044"/>
        <w:jc w:val="center"/>
        <w:rPr>
          <w:rFonts w:ascii="黑体" w:eastAsia="黑体"/>
          <w:b/>
          <w:sz w:val="52"/>
          <w:szCs w:val="52"/>
        </w:rPr>
      </w:pPr>
      <w:r>
        <w:rPr>
          <w:rFonts w:ascii="黑体" w:eastAsia="黑体" w:hint="eastAsia"/>
          <w:b/>
          <w:sz w:val="52"/>
          <w:szCs w:val="52"/>
        </w:rPr>
        <w:t xml:space="preserve">  </w:t>
      </w:r>
    </w:p>
    <w:p w14:paraId="2BF52217" w14:textId="6C7EBBCC" w:rsidR="002B4445" w:rsidRPr="002B4445" w:rsidRDefault="007108DB" w:rsidP="002B4445">
      <w:pPr>
        <w:rPr>
          <w:b/>
          <w:sz w:val="36"/>
          <w:szCs w:val="32"/>
          <w:u w:val="single"/>
        </w:rPr>
      </w:pPr>
      <w:r>
        <w:rPr>
          <w:rFonts w:hint="eastAsia"/>
          <w:b/>
          <w:sz w:val="36"/>
          <w:szCs w:val="32"/>
        </w:rPr>
        <w:t>题目：</w:t>
      </w:r>
      <w:bookmarkStart w:id="0" w:name="_Hlk150961390"/>
      <w:r w:rsidR="002B4445" w:rsidRPr="002B4445">
        <w:rPr>
          <w:b/>
          <w:sz w:val="36"/>
          <w:szCs w:val="32"/>
          <w:u w:val="single"/>
        </w:rPr>
        <w:t>探究</w:t>
      </w:r>
      <w:r w:rsidR="002B4445" w:rsidRPr="002B4445">
        <w:rPr>
          <w:rFonts w:hint="eastAsia"/>
          <w:b/>
          <w:sz w:val="36"/>
          <w:szCs w:val="32"/>
          <w:u w:val="single"/>
        </w:rPr>
        <w:t>大数据分析</w:t>
      </w:r>
      <w:r w:rsidR="002B4445" w:rsidRPr="002B4445">
        <w:rPr>
          <w:b/>
          <w:sz w:val="36"/>
          <w:szCs w:val="32"/>
          <w:u w:val="single"/>
        </w:rPr>
        <w:t>中的</w:t>
      </w:r>
      <w:r w:rsidR="002B4445" w:rsidRPr="002B4445">
        <w:rPr>
          <w:rFonts w:hint="eastAsia"/>
          <w:b/>
          <w:sz w:val="36"/>
          <w:szCs w:val="32"/>
          <w:u w:val="single"/>
        </w:rPr>
        <w:t>概率论与数理统计</w:t>
      </w:r>
      <w:r w:rsidR="002B4445">
        <w:rPr>
          <w:rFonts w:hint="eastAsia"/>
          <w:b/>
          <w:sz w:val="36"/>
          <w:szCs w:val="32"/>
          <w:u w:val="single"/>
        </w:rPr>
        <w:t>的应用</w:t>
      </w:r>
    </w:p>
    <w:bookmarkEnd w:id="0"/>
    <w:p w14:paraId="6090DB57" w14:textId="7629A584" w:rsidR="007108DB" w:rsidRPr="002B4445" w:rsidRDefault="007108DB" w:rsidP="002B4445">
      <w:pPr>
        <w:ind w:firstLineChars="300" w:firstLine="630"/>
      </w:pPr>
    </w:p>
    <w:p w14:paraId="303B8E78" w14:textId="3C319E8A"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650A37">
        <w:rPr>
          <w:rFonts w:asciiTheme="minorEastAsia" w:hAnsiTheme="minorEastAsia" w:cs="Times New Roman"/>
          <w:b/>
          <w:sz w:val="28"/>
          <w:szCs w:val="28"/>
          <w:u w:val="single"/>
        </w:rPr>
        <w:t xml:space="preserve">   2</w:t>
      </w:r>
      <w:r w:rsidR="002B4445" w:rsidRPr="00650A37">
        <w:rPr>
          <w:rFonts w:asciiTheme="minorEastAsia" w:hAnsiTheme="minorEastAsia" w:cs="Times New Roman"/>
          <w:b/>
          <w:sz w:val="28"/>
          <w:szCs w:val="28"/>
          <w:u w:val="single"/>
        </w:rPr>
        <w:t>022211570</w:t>
      </w:r>
      <w:r w:rsidR="00650A37" w:rsidRPr="00650A37">
        <w:rPr>
          <w:rFonts w:asciiTheme="minorEastAsia" w:hAnsiTheme="minorEastAsia" w:cs="Times New Roman"/>
          <w:b/>
          <w:sz w:val="28"/>
          <w:szCs w:val="28"/>
          <w:u w:val="single"/>
        </w:rPr>
        <w:t xml:space="preserve">  </w:t>
      </w:r>
      <w:r w:rsidR="00650A37">
        <w:rPr>
          <w:rFonts w:asciiTheme="minorEastAsia" w:hAnsiTheme="minorEastAsia" w:cs="Times New Roman"/>
          <w:b/>
          <w:sz w:val="28"/>
          <w:szCs w:val="28"/>
          <w:u w:val="single"/>
        </w:rPr>
        <w:t xml:space="preserve"> </w:t>
      </w:r>
    </w:p>
    <w:p w14:paraId="77D560B7" w14:textId="7F633268" w:rsidR="007108DB" w:rsidRDefault="007108DB" w:rsidP="007108DB">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650A37">
        <w:rPr>
          <w:rFonts w:hint="eastAsia"/>
          <w:b/>
          <w:sz w:val="28"/>
          <w:szCs w:val="28"/>
          <w:u w:val="single"/>
        </w:rPr>
        <w:t xml:space="preserve"> </w:t>
      </w:r>
      <w:r w:rsidR="00650A37">
        <w:rPr>
          <w:b/>
          <w:sz w:val="28"/>
          <w:szCs w:val="28"/>
          <w:u w:val="single"/>
        </w:rPr>
        <w:t xml:space="preserve">    </w:t>
      </w:r>
      <w:r w:rsidR="00650A37">
        <w:rPr>
          <w:rFonts w:hint="eastAsia"/>
          <w:b/>
          <w:sz w:val="28"/>
          <w:szCs w:val="28"/>
          <w:u w:val="single"/>
        </w:rPr>
        <w:t>项</w:t>
      </w:r>
      <w:r w:rsidR="00650A37">
        <w:rPr>
          <w:rFonts w:hint="eastAsia"/>
          <w:b/>
          <w:sz w:val="28"/>
          <w:szCs w:val="28"/>
          <w:u w:val="single"/>
        </w:rPr>
        <w:t xml:space="preserve"> </w:t>
      </w:r>
      <w:r w:rsidR="002B4445">
        <w:rPr>
          <w:rFonts w:hint="eastAsia"/>
          <w:b/>
          <w:sz w:val="28"/>
          <w:szCs w:val="28"/>
          <w:u w:val="single"/>
        </w:rPr>
        <w:t>枫</w:t>
      </w:r>
      <w:r w:rsidR="00650A37">
        <w:rPr>
          <w:rFonts w:hint="eastAsia"/>
          <w:b/>
          <w:sz w:val="28"/>
          <w:szCs w:val="28"/>
          <w:u w:val="single"/>
        </w:rPr>
        <w:t xml:space="preserve"> </w:t>
      </w:r>
      <w:r w:rsidR="00650A37">
        <w:rPr>
          <w:b/>
          <w:sz w:val="28"/>
          <w:szCs w:val="28"/>
          <w:u w:val="single"/>
        </w:rPr>
        <w:t xml:space="preserve">     </w:t>
      </w:r>
    </w:p>
    <w:p w14:paraId="4FEC457D" w14:textId="30307A1A" w:rsidR="007108DB" w:rsidRDefault="007108DB" w:rsidP="007108DB">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sidR="00650A37">
        <w:rPr>
          <w:b/>
          <w:sz w:val="28"/>
          <w:szCs w:val="28"/>
          <w:u w:val="single"/>
        </w:rPr>
        <w:t xml:space="preserve">    </w:t>
      </w:r>
      <w:r w:rsidR="00650A37">
        <w:rPr>
          <w:rFonts w:hint="eastAsia"/>
          <w:b/>
          <w:sz w:val="28"/>
          <w:szCs w:val="28"/>
          <w:u w:val="single"/>
        </w:rPr>
        <w:t>信</w:t>
      </w:r>
      <w:r w:rsidR="002B4445">
        <w:rPr>
          <w:rFonts w:hint="eastAsia"/>
          <w:b/>
          <w:sz w:val="28"/>
          <w:szCs w:val="28"/>
          <w:u w:val="single"/>
        </w:rPr>
        <w:t>息安全</w:t>
      </w:r>
      <w:r w:rsidR="00650A37">
        <w:rPr>
          <w:rFonts w:hint="eastAsia"/>
          <w:b/>
          <w:sz w:val="28"/>
          <w:szCs w:val="28"/>
          <w:u w:val="single"/>
        </w:rPr>
        <w:t xml:space="preserve"> </w:t>
      </w:r>
      <w:r w:rsidR="00650A37">
        <w:rPr>
          <w:b/>
          <w:sz w:val="28"/>
          <w:szCs w:val="28"/>
          <w:u w:val="single"/>
        </w:rPr>
        <w:t xml:space="preserve">   </w:t>
      </w:r>
    </w:p>
    <w:p w14:paraId="52261FA4" w14:textId="46CBB753"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2B4445">
        <w:rPr>
          <w:rFonts w:hint="eastAsia"/>
          <w:b/>
          <w:sz w:val="28"/>
          <w:szCs w:val="28"/>
          <w:u w:val="single"/>
        </w:rPr>
        <w:t>网络空间安全学院</w:t>
      </w:r>
    </w:p>
    <w:p w14:paraId="4D851BC7" w14:textId="77777777" w:rsidR="002B4445" w:rsidRPr="00770618" w:rsidRDefault="002B4445" w:rsidP="00495B35">
      <w:pPr>
        <w:rPr>
          <w:b/>
          <w:sz w:val="28"/>
          <w:szCs w:val="28"/>
          <w:u w:val="single"/>
        </w:rPr>
      </w:pPr>
    </w:p>
    <w:p w14:paraId="23109DA5" w14:textId="77777777" w:rsidR="007108DB" w:rsidRPr="00116ADD" w:rsidRDefault="00F00ADC" w:rsidP="00E5339D">
      <w:pPr>
        <w:pageBreakBefore/>
        <w:jc w:val="center"/>
        <w:rPr>
          <w:rFonts w:ascii="黑体" w:eastAsia="黑体" w:hAnsi="黑体"/>
          <w:b/>
          <w:sz w:val="32"/>
          <w:szCs w:val="32"/>
        </w:rPr>
      </w:pPr>
      <w:r>
        <w:rPr>
          <w:rFonts w:ascii="黑体" w:eastAsia="黑体" w:hAnsi="黑体" w:hint="eastAsia"/>
          <w:b/>
          <w:sz w:val="32"/>
          <w:szCs w:val="32"/>
        </w:rPr>
        <w:lastRenderedPageBreak/>
        <w:t>论文题目</w:t>
      </w:r>
    </w:p>
    <w:p w14:paraId="4F7C9A88" w14:textId="7B6790A1" w:rsidR="00A96211" w:rsidRDefault="00BE3E45" w:rsidP="00BF3A60">
      <w:pPr>
        <w:jc w:val="center"/>
        <w:rPr>
          <w:rFonts w:asciiTheme="minorEastAsia" w:hAnsiTheme="minorEastAsia"/>
          <w:bCs/>
          <w:sz w:val="28"/>
          <w:szCs w:val="28"/>
        </w:rPr>
      </w:pPr>
      <w:r w:rsidRPr="00BE3E45">
        <w:rPr>
          <w:rFonts w:asciiTheme="minorEastAsia" w:hAnsiTheme="minorEastAsia" w:hint="eastAsia"/>
          <w:bCs/>
          <w:sz w:val="28"/>
          <w:szCs w:val="28"/>
        </w:rPr>
        <w:t>探究大数据分析中的概率论与数理统计的应用</w:t>
      </w:r>
    </w:p>
    <w:p w14:paraId="3628362C" w14:textId="77777777" w:rsidR="00CC29AD" w:rsidRPr="00CC29AD" w:rsidRDefault="00CC29AD" w:rsidP="00BF3A60">
      <w:pPr>
        <w:jc w:val="center"/>
        <w:rPr>
          <w:rFonts w:asciiTheme="minorEastAsia" w:hAnsiTheme="minorEastAsia"/>
          <w:bCs/>
          <w:sz w:val="28"/>
          <w:szCs w:val="28"/>
        </w:rPr>
      </w:pPr>
    </w:p>
    <w:p w14:paraId="3362E530" w14:textId="52923219" w:rsidR="00385EFE" w:rsidRPr="00385EFE" w:rsidRDefault="007108DB" w:rsidP="00CC29AD">
      <w:pPr>
        <w:jc w:val="center"/>
        <w:rPr>
          <w:rFonts w:ascii="黑体" w:eastAsia="黑体" w:hAnsi="黑体"/>
          <w:b/>
          <w:sz w:val="30"/>
          <w:szCs w:val="30"/>
        </w:rPr>
      </w:pPr>
      <w:bookmarkStart w:id="1" w:name="_Toc471905728"/>
      <w:r w:rsidRPr="00385EFE">
        <w:rPr>
          <w:rFonts w:ascii="黑体" w:eastAsia="黑体" w:hAnsi="黑体" w:hint="eastAsia"/>
          <w:b/>
          <w:sz w:val="30"/>
          <w:szCs w:val="30"/>
        </w:rPr>
        <w:t>摘 要</w:t>
      </w:r>
      <w:bookmarkEnd w:id="1"/>
    </w:p>
    <w:p w14:paraId="73FF257F" w14:textId="069057EF" w:rsidR="00BD7395" w:rsidRDefault="00E621BF" w:rsidP="00385EFE">
      <w:pPr>
        <w:spacing w:line="400" w:lineRule="exact"/>
        <w:ind w:firstLine="561"/>
        <w:rPr>
          <w:rFonts w:asciiTheme="minorEastAsia" w:hAnsiTheme="minorEastAsia"/>
          <w:sz w:val="28"/>
          <w:szCs w:val="28"/>
        </w:rPr>
      </w:pPr>
      <w:r>
        <w:rPr>
          <w:rFonts w:asciiTheme="minorEastAsia" w:hAnsiTheme="minorEastAsia" w:hint="eastAsia"/>
          <w:sz w:val="28"/>
          <w:szCs w:val="28"/>
        </w:rPr>
        <w:t>随着信息技术和互联网技术的不断发展，各行各业都在进行数字化转型，在这种背景下，数据信息呈现出了快速增长的态势。由于大数据具有规模大、增速快的特点，为数据分析工作增加了难度。然而将概率论与数理统计运用其中，可以提高其有效性并且可以避免一些问题的发生。对此，本文对大数据分析中的概率论与数理统计的应用进行了探究。</w:t>
      </w:r>
    </w:p>
    <w:p w14:paraId="1E4E68C8" w14:textId="77777777" w:rsidR="007A62A5" w:rsidRPr="00674A4C" w:rsidRDefault="007A62A5" w:rsidP="00BD7395">
      <w:pPr>
        <w:ind w:firstLine="560"/>
        <w:rPr>
          <w:rFonts w:asciiTheme="minorEastAsia" w:hAnsiTheme="minorEastAsia"/>
          <w:sz w:val="28"/>
          <w:szCs w:val="28"/>
        </w:rPr>
      </w:pPr>
    </w:p>
    <w:p w14:paraId="41168D02" w14:textId="0AD6A60D" w:rsidR="00254C78" w:rsidRDefault="007108DB" w:rsidP="00BF3A60">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E621BF">
        <w:rPr>
          <w:rFonts w:asciiTheme="minorEastAsia" w:hAnsiTheme="minorEastAsia" w:hint="eastAsia"/>
          <w:sz w:val="28"/>
          <w:szCs w:val="28"/>
        </w:rPr>
        <w:t>大数据分析，概率论，数理统计</w:t>
      </w:r>
    </w:p>
    <w:p w14:paraId="67AD02CF" w14:textId="77777777" w:rsidR="00254C78" w:rsidRDefault="00254C78">
      <w:pPr>
        <w:widowControl/>
        <w:jc w:val="left"/>
        <w:rPr>
          <w:rFonts w:asciiTheme="minorEastAsia" w:hAnsiTheme="minorEastAsia"/>
          <w:sz w:val="28"/>
          <w:szCs w:val="28"/>
        </w:rPr>
      </w:pPr>
      <w:r>
        <w:rPr>
          <w:rFonts w:asciiTheme="minorEastAsia" w:hAnsiTheme="minorEastAsia"/>
          <w:sz w:val="28"/>
          <w:szCs w:val="28"/>
        </w:rPr>
        <w:br w:type="page"/>
      </w:r>
    </w:p>
    <w:sdt>
      <w:sdtPr>
        <w:rPr>
          <w:rFonts w:ascii="Times New Roman" w:eastAsia="宋体" w:hAnsi="Times New Roman" w:cstheme="minorBidi"/>
          <w:color w:val="auto"/>
          <w:kern w:val="2"/>
          <w:sz w:val="24"/>
          <w:szCs w:val="22"/>
          <w:lang w:val="zh-CN"/>
        </w:rPr>
        <w:id w:val="-366371240"/>
        <w:docPartObj>
          <w:docPartGallery w:val="Table of Contents"/>
          <w:docPartUnique/>
        </w:docPartObj>
      </w:sdtPr>
      <w:sdtContent>
        <w:p w14:paraId="01DD0FAD" w14:textId="3A17DBCE" w:rsidR="00254C78" w:rsidRPr="00254C78" w:rsidRDefault="00254C78" w:rsidP="00254C78">
          <w:pPr>
            <w:pStyle w:val="TOC"/>
            <w:jc w:val="center"/>
            <w:rPr>
              <w:b/>
              <w:bCs/>
              <w:color w:val="auto"/>
              <w:lang w:val="zh-CN"/>
            </w:rPr>
          </w:pPr>
          <w:r w:rsidRPr="00254C78">
            <w:rPr>
              <w:b/>
              <w:bCs/>
              <w:color w:val="auto"/>
              <w:lang w:val="zh-CN"/>
            </w:rPr>
            <w:t>目录</w:t>
          </w:r>
          <w:r>
            <w:rPr>
              <w:b/>
              <w:bCs/>
            </w:rPr>
            <w:fldChar w:fldCharType="begin"/>
          </w:r>
          <w:r>
            <w:rPr>
              <w:b/>
              <w:bCs/>
            </w:rPr>
            <w:instrText xml:space="preserve"> TOC \o "1-3" \h \z \u </w:instrText>
          </w:r>
          <w:r>
            <w:rPr>
              <w:b/>
              <w:bCs/>
            </w:rPr>
            <w:fldChar w:fldCharType="separate"/>
          </w:r>
        </w:p>
        <w:p w14:paraId="18AF22C3" w14:textId="06C471D9" w:rsidR="00254C78" w:rsidRDefault="00000000">
          <w:pPr>
            <w:pStyle w:val="TOC1"/>
            <w:tabs>
              <w:tab w:val="right" w:leader="dot" w:pos="8296"/>
            </w:tabs>
            <w:rPr>
              <w:rFonts w:asciiTheme="minorHAnsi" w:eastAsiaTheme="minorEastAsia" w:hAnsiTheme="minorHAnsi"/>
              <w:noProof/>
              <w:sz w:val="21"/>
              <w14:ligatures w14:val="standardContextual"/>
            </w:rPr>
          </w:pPr>
          <w:hyperlink w:anchor="_Toc150976398" w:history="1">
            <w:r w:rsidR="00254C78" w:rsidRPr="008D6C70">
              <w:rPr>
                <w:rStyle w:val="ae"/>
                <w:noProof/>
                <w:lang w:bidi="x-none"/>
                <w14:scene3d>
                  <w14:camera w14:prst="orthographicFront"/>
                  <w14:lightRig w14:rig="threePt" w14:dir="t">
                    <w14:rot w14:lat="0" w14:lon="0" w14:rev="0"/>
                  </w14:lightRig>
                </w14:scene3d>
              </w:rPr>
              <w:t>第一章</w:t>
            </w:r>
            <w:r w:rsidR="00254C78" w:rsidRPr="008D6C70">
              <w:rPr>
                <w:rStyle w:val="ae"/>
                <w:noProof/>
              </w:rPr>
              <w:t xml:space="preserve"> </w:t>
            </w:r>
            <w:r w:rsidR="00254C78" w:rsidRPr="008D6C70">
              <w:rPr>
                <w:rStyle w:val="ae"/>
                <w:noProof/>
              </w:rPr>
              <w:t>概念阐述</w:t>
            </w:r>
            <w:r w:rsidR="00254C78">
              <w:rPr>
                <w:noProof/>
                <w:webHidden/>
              </w:rPr>
              <w:tab/>
            </w:r>
            <w:r w:rsidR="00254C78">
              <w:rPr>
                <w:noProof/>
                <w:webHidden/>
              </w:rPr>
              <w:fldChar w:fldCharType="begin"/>
            </w:r>
            <w:r w:rsidR="00254C78">
              <w:rPr>
                <w:noProof/>
                <w:webHidden/>
              </w:rPr>
              <w:instrText xml:space="preserve"> PAGEREF _Toc150976398 \h </w:instrText>
            </w:r>
            <w:r w:rsidR="00254C78">
              <w:rPr>
                <w:noProof/>
                <w:webHidden/>
              </w:rPr>
            </w:r>
            <w:r w:rsidR="00254C78">
              <w:rPr>
                <w:noProof/>
                <w:webHidden/>
              </w:rPr>
              <w:fldChar w:fldCharType="separate"/>
            </w:r>
            <w:r w:rsidR="00BF3232">
              <w:rPr>
                <w:noProof/>
                <w:webHidden/>
              </w:rPr>
              <w:t>3</w:t>
            </w:r>
            <w:r w:rsidR="00254C78">
              <w:rPr>
                <w:noProof/>
                <w:webHidden/>
              </w:rPr>
              <w:fldChar w:fldCharType="end"/>
            </w:r>
          </w:hyperlink>
        </w:p>
        <w:p w14:paraId="11D54E30" w14:textId="3E57636B" w:rsidR="00254C78" w:rsidRDefault="00000000">
          <w:pPr>
            <w:pStyle w:val="TOC2"/>
            <w:tabs>
              <w:tab w:val="right" w:leader="dot" w:pos="8296"/>
            </w:tabs>
            <w:ind w:left="420"/>
            <w:rPr>
              <w:rFonts w:asciiTheme="minorHAnsi" w:hAnsiTheme="minorHAnsi"/>
              <w:noProof/>
              <w:sz w:val="21"/>
              <w14:ligatures w14:val="standardContextual"/>
            </w:rPr>
          </w:pPr>
          <w:hyperlink w:anchor="_Toc150976399" w:history="1">
            <w:r w:rsidR="00254C78" w:rsidRPr="008D6C70">
              <w:rPr>
                <w:rStyle w:val="ae"/>
                <w:noProof/>
              </w:rPr>
              <w:t xml:space="preserve">1.1 </w:t>
            </w:r>
            <w:r w:rsidR="00254C78" w:rsidRPr="008D6C70">
              <w:rPr>
                <w:rStyle w:val="ae"/>
                <w:noProof/>
              </w:rPr>
              <w:t>大数据分析</w:t>
            </w:r>
            <w:r w:rsidR="00254C78">
              <w:rPr>
                <w:noProof/>
                <w:webHidden/>
              </w:rPr>
              <w:tab/>
            </w:r>
            <w:r w:rsidR="00254C78">
              <w:rPr>
                <w:noProof/>
                <w:webHidden/>
              </w:rPr>
              <w:fldChar w:fldCharType="begin"/>
            </w:r>
            <w:r w:rsidR="00254C78">
              <w:rPr>
                <w:noProof/>
                <w:webHidden/>
              </w:rPr>
              <w:instrText xml:space="preserve"> PAGEREF _Toc150976399 \h </w:instrText>
            </w:r>
            <w:r w:rsidR="00254C78">
              <w:rPr>
                <w:noProof/>
                <w:webHidden/>
              </w:rPr>
            </w:r>
            <w:r w:rsidR="00254C78">
              <w:rPr>
                <w:noProof/>
                <w:webHidden/>
              </w:rPr>
              <w:fldChar w:fldCharType="separate"/>
            </w:r>
            <w:r w:rsidR="00BF3232">
              <w:rPr>
                <w:noProof/>
                <w:webHidden/>
              </w:rPr>
              <w:t>3</w:t>
            </w:r>
            <w:r w:rsidR="00254C78">
              <w:rPr>
                <w:noProof/>
                <w:webHidden/>
              </w:rPr>
              <w:fldChar w:fldCharType="end"/>
            </w:r>
          </w:hyperlink>
        </w:p>
        <w:p w14:paraId="3F254C86" w14:textId="0FE363F1" w:rsidR="00254C78" w:rsidRDefault="00000000">
          <w:pPr>
            <w:pStyle w:val="TOC2"/>
            <w:tabs>
              <w:tab w:val="right" w:leader="dot" w:pos="8296"/>
            </w:tabs>
            <w:ind w:left="420"/>
            <w:rPr>
              <w:rFonts w:asciiTheme="minorHAnsi" w:hAnsiTheme="minorHAnsi"/>
              <w:noProof/>
              <w:sz w:val="21"/>
              <w14:ligatures w14:val="standardContextual"/>
            </w:rPr>
          </w:pPr>
          <w:hyperlink w:anchor="_Toc150976400" w:history="1">
            <w:r w:rsidR="00254C78" w:rsidRPr="008D6C70">
              <w:rPr>
                <w:rStyle w:val="ae"/>
                <w:noProof/>
              </w:rPr>
              <w:t xml:space="preserve">1.2 </w:t>
            </w:r>
            <w:r w:rsidR="00254C78" w:rsidRPr="008D6C70">
              <w:rPr>
                <w:rStyle w:val="ae"/>
                <w:noProof/>
              </w:rPr>
              <w:t>概率论与数理统计</w:t>
            </w:r>
            <w:r w:rsidR="00254C78">
              <w:rPr>
                <w:noProof/>
                <w:webHidden/>
              </w:rPr>
              <w:tab/>
            </w:r>
            <w:r w:rsidR="00254C78">
              <w:rPr>
                <w:noProof/>
                <w:webHidden/>
              </w:rPr>
              <w:fldChar w:fldCharType="begin"/>
            </w:r>
            <w:r w:rsidR="00254C78">
              <w:rPr>
                <w:noProof/>
                <w:webHidden/>
              </w:rPr>
              <w:instrText xml:space="preserve"> PAGEREF _Toc150976400 \h </w:instrText>
            </w:r>
            <w:r w:rsidR="00254C78">
              <w:rPr>
                <w:noProof/>
                <w:webHidden/>
              </w:rPr>
            </w:r>
            <w:r w:rsidR="00254C78">
              <w:rPr>
                <w:noProof/>
                <w:webHidden/>
              </w:rPr>
              <w:fldChar w:fldCharType="separate"/>
            </w:r>
            <w:r w:rsidR="00BF3232">
              <w:rPr>
                <w:noProof/>
                <w:webHidden/>
              </w:rPr>
              <w:t>3</w:t>
            </w:r>
            <w:r w:rsidR="00254C78">
              <w:rPr>
                <w:noProof/>
                <w:webHidden/>
              </w:rPr>
              <w:fldChar w:fldCharType="end"/>
            </w:r>
          </w:hyperlink>
        </w:p>
        <w:p w14:paraId="14F5764B" w14:textId="72AE97DB" w:rsidR="00254C78" w:rsidRDefault="00000000">
          <w:pPr>
            <w:pStyle w:val="TOC1"/>
            <w:tabs>
              <w:tab w:val="right" w:leader="dot" w:pos="8296"/>
            </w:tabs>
            <w:rPr>
              <w:rFonts w:asciiTheme="minorHAnsi" w:eastAsiaTheme="minorEastAsia" w:hAnsiTheme="minorHAnsi"/>
              <w:noProof/>
              <w:sz w:val="21"/>
              <w14:ligatures w14:val="standardContextual"/>
            </w:rPr>
          </w:pPr>
          <w:hyperlink w:anchor="_Toc150976401" w:history="1">
            <w:r w:rsidR="00254C78" w:rsidRPr="008D6C70">
              <w:rPr>
                <w:rStyle w:val="ae"/>
                <w:noProof/>
                <w:lang w:bidi="x-none"/>
                <w14:scene3d>
                  <w14:camera w14:prst="orthographicFront"/>
                  <w14:lightRig w14:rig="threePt" w14:dir="t">
                    <w14:rot w14:lat="0" w14:lon="0" w14:rev="0"/>
                  </w14:lightRig>
                </w14:scene3d>
              </w:rPr>
              <w:t>第二章</w:t>
            </w:r>
            <w:r w:rsidR="00254C78" w:rsidRPr="008D6C70">
              <w:rPr>
                <w:rStyle w:val="ae"/>
                <w:noProof/>
              </w:rPr>
              <w:t xml:space="preserve"> </w:t>
            </w:r>
            <w:r w:rsidR="00254C78" w:rsidRPr="008D6C70">
              <w:rPr>
                <w:rStyle w:val="ae"/>
                <w:noProof/>
              </w:rPr>
              <w:t>概率论与数理统计和大数据分析的关系</w:t>
            </w:r>
            <w:r w:rsidR="00254C78">
              <w:rPr>
                <w:noProof/>
                <w:webHidden/>
              </w:rPr>
              <w:tab/>
            </w:r>
            <w:r w:rsidR="00254C78">
              <w:rPr>
                <w:noProof/>
                <w:webHidden/>
              </w:rPr>
              <w:fldChar w:fldCharType="begin"/>
            </w:r>
            <w:r w:rsidR="00254C78">
              <w:rPr>
                <w:noProof/>
                <w:webHidden/>
              </w:rPr>
              <w:instrText xml:space="preserve"> PAGEREF _Toc150976401 \h </w:instrText>
            </w:r>
            <w:r w:rsidR="00254C78">
              <w:rPr>
                <w:noProof/>
                <w:webHidden/>
              </w:rPr>
            </w:r>
            <w:r w:rsidR="00254C78">
              <w:rPr>
                <w:noProof/>
                <w:webHidden/>
              </w:rPr>
              <w:fldChar w:fldCharType="separate"/>
            </w:r>
            <w:r w:rsidR="00BF3232">
              <w:rPr>
                <w:noProof/>
                <w:webHidden/>
              </w:rPr>
              <w:t>4</w:t>
            </w:r>
            <w:r w:rsidR="00254C78">
              <w:rPr>
                <w:noProof/>
                <w:webHidden/>
              </w:rPr>
              <w:fldChar w:fldCharType="end"/>
            </w:r>
          </w:hyperlink>
        </w:p>
        <w:p w14:paraId="27C7C4E8" w14:textId="61C3623E" w:rsidR="00254C78" w:rsidRDefault="00000000">
          <w:pPr>
            <w:pStyle w:val="TOC2"/>
            <w:tabs>
              <w:tab w:val="right" w:leader="dot" w:pos="8296"/>
            </w:tabs>
            <w:ind w:left="420"/>
            <w:rPr>
              <w:rFonts w:asciiTheme="minorHAnsi" w:hAnsiTheme="minorHAnsi"/>
              <w:noProof/>
              <w:sz w:val="21"/>
              <w14:ligatures w14:val="standardContextual"/>
            </w:rPr>
          </w:pPr>
          <w:hyperlink w:anchor="_Toc150976402" w:history="1">
            <w:r w:rsidR="00254C78" w:rsidRPr="008D6C70">
              <w:rPr>
                <w:rStyle w:val="ae"/>
                <w:noProof/>
              </w:rPr>
              <w:t xml:space="preserve">2.1 </w:t>
            </w:r>
            <w:r w:rsidR="00254C78" w:rsidRPr="008D6C70">
              <w:rPr>
                <w:rStyle w:val="ae"/>
                <w:noProof/>
              </w:rPr>
              <w:t>相同点</w:t>
            </w:r>
            <w:r w:rsidR="00254C78">
              <w:rPr>
                <w:noProof/>
                <w:webHidden/>
              </w:rPr>
              <w:tab/>
            </w:r>
            <w:r w:rsidR="00254C78">
              <w:rPr>
                <w:noProof/>
                <w:webHidden/>
              </w:rPr>
              <w:fldChar w:fldCharType="begin"/>
            </w:r>
            <w:r w:rsidR="00254C78">
              <w:rPr>
                <w:noProof/>
                <w:webHidden/>
              </w:rPr>
              <w:instrText xml:space="preserve"> PAGEREF _Toc150976402 \h </w:instrText>
            </w:r>
            <w:r w:rsidR="00254C78">
              <w:rPr>
                <w:noProof/>
                <w:webHidden/>
              </w:rPr>
            </w:r>
            <w:r w:rsidR="00254C78">
              <w:rPr>
                <w:noProof/>
                <w:webHidden/>
              </w:rPr>
              <w:fldChar w:fldCharType="separate"/>
            </w:r>
            <w:r w:rsidR="00BF3232">
              <w:rPr>
                <w:noProof/>
                <w:webHidden/>
              </w:rPr>
              <w:t>4</w:t>
            </w:r>
            <w:r w:rsidR="00254C78">
              <w:rPr>
                <w:noProof/>
                <w:webHidden/>
              </w:rPr>
              <w:fldChar w:fldCharType="end"/>
            </w:r>
          </w:hyperlink>
        </w:p>
        <w:p w14:paraId="35D9D1D2" w14:textId="5DCC4A19"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03" w:history="1">
            <w:r w:rsidR="00254C78" w:rsidRPr="008D6C70">
              <w:rPr>
                <w:rStyle w:val="ae"/>
                <w:noProof/>
              </w:rPr>
              <w:t xml:space="preserve">2.1.1 </w:t>
            </w:r>
            <w:r w:rsidR="00254C78" w:rsidRPr="008D6C70">
              <w:rPr>
                <w:rStyle w:val="ae"/>
                <w:noProof/>
              </w:rPr>
              <w:t>研究方向</w:t>
            </w:r>
            <w:r w:rsidR="00254C78">
              <w:rPr>
                <w:noProof/>
                <w:webHidden/>
              </w:rPr>
              <w:tab/>
            </w:r>
            <w:r w:rsidR="00254C78">
              <w:rPr>
                <w:noProof/>
                <w:webHidden/>
              </w:rPr>
              <w:fldChar w:fldCharType="begin"/>
            </w:r>
            <w:r w:rsidR="00254C78">
              <w:rPr>
                <w:noProof/>
                <w:webHidden/>
              </w:rPr>
              <w:instrText xml:space="preserve"> PAGEREF _Toc150976403 \h </w:instrText>
            </w:r>
            <w:r w:rsidR="00254C78">
              <w:rPr>
                <w:noProof/>
                <w:webHidden/>
              </w:rPr>
            </w:r>
            <w:r w:rsidR="00254C78">
              <w:rPr>
                <w:noProof/>
                <w:webHidden/>
              </w:rPr>
              <w:fldChar w:fldCharType="separate"/>
            </w:r>
            <w:r w:rsidR="00BF3232">
              <w:rPr>
                <w:noProof/>
                <w:webHidden/>
              </w:rPr>
              <w:t>4</w:t>
            </w:r>
            <w:r w:rsidR="00254C78">
              <w:rPr>
                <w:noProof/>
                <w:webHidden/>
              </w:rPr>
              <w:fldChar w:fldCharType="end"/>
            </w:r>
          </w:hyperlink>
        </w:p>
        <w:p w14:paraId="00534174" w14:textId="1847B973"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04" w:history="1">
            <w:r w:rsidR="00254C78" w:rsidRPr="008D6C70">
              <w:rPr>
                <w:rStyle w:val="ae"/>
                <w:noProof/>
              </w:rPr>
              <w:t xml:space="preserve">2.1.2 </w:t>
            </w:r>
            <w:r w:rsidR="00254C78" w:rsidRPr="008D6C70">
              <w:rPr>
                <w:rStyle w:val="ae"/>
                <w:noProof/>
              </w:rPr>
              <w:t>发展空间</w:t>
            </w:r>
            <w:r w:rsidR="00254C78">
              <w:rPr>
                <w:noProof/>
                <w:webHidden/>
              </w:rPr>
              <w:tab/>
            </w:r>
            <w:r w:rsidR="00254C78">
              <w:rPr>
                <w:noProof/>
                <w:webHidden/>
              </w:rPr>
              <w:fldChar w:fldCharType="begin"/>
            </w:r>
            <w:r w:rsidR="00254C78">
              <w:rPr>
                <w:noProof/>
                <w:webHidden/>
              </w:rPr>
              <w:instrText xml:space="preserve"> PAGEREF _Toc150976404 \h </w:instrText>
            </w:r>
            <w:r w:rsidR="00254C78">
              <w:rPr>
                <w:noProof/>
                <w:webHidden/>
              </w:rPr>
            </w:r>
            <w:r w:rsidR="00254C78">
              <w:rPr>
                <w:noProof/>
                <w:webHidden/>
              </w:rPr>
              <w:fldChar w:fldCharType="separate"/>
            </w:r>
            <w:r w:rsidR="00BF3232">
              <w:rPr>
                <w:noProof/>
                <w:webHidden/>
              </w:rPr>
              <w:t>4</w:t>
            </w:r>
            <w:r w:rsidR="00254C78">
              <w:rPr>
                <w:noProof/>
                <w:webHidden/>
              </w:rPr>
              <w:fldChar w:fldCharType="end"/>
            </w:r>
          </w:hyperlink>
        </w:p>
        <w:p w14:paraId="1502C2A7" w14:textId="7027DC5D" w:rsidR="00254C78" w:rsidRDefault="00000000">
          <w:pPr>
            <w:pStyle w:val="TOC2"/>
            <w:tabs>
              <w:tab w:val="right" w:leader="dot" w:pos="8296"/>
            </w:tabs>
            <w:ind w:left="420"/>
            <w:rPr>
              <w:rFonts w:asciiTheme="minorHAnsi" w:hAnsiTheme="minorHAnsi"/>
              <w:noProof/>
              <w:sz w:val="21"/>
              <w14:ligatures w14:val="standardContextual"/>
            </w:rPr>
          </w:pPr>
          <w:hyperlink w:anchor="_Toc150976405" w:history="1">
            <w:r w:rsidR="00254C78" w:rsidRPr="008D6C70">
              <w:rPr>
                <w:rStyle w:val="ae"/>
                <w:noProof/>
              </w:rPr>
              <w:t xml:space="preserve">2.2 </w:t>
            </w:r>
            <w:r w:rsidR="00254C78" w:rsidRPr="008D6C70">
              <w:rPr>
                <w:rStyle w:val="ae"/>
                <w:noProof/>
              </w:rPr>
              <w:t>差异点</w:t>
            </w:r>
            <w:r w:rsidR="00254C78">
              <w:rPr>
                <w:noProof/>
                <w:webHidden/>
              </w:rPr>
              <w:tab/>
            </w:r>
            <w:r w:rsidR="00254C78">
              <w:rPr>
                <w:noProof/>
                <w:webHidden/>
              </w:rPr>
              <w:fldChar w:fldCharType="begin"/>
            </w:r>
            <w:r w:rsidR="00254C78">
              <w:rPr>
                <w:noProof/>
                <w:webHidden/>
              </w:rPr>
              <w:instrText xml:space="preserve"> PAGEREF _Toc150976405 \h </w:instrText>
            </w:r>
            <w:r w:rsidR="00254C78">
              <w:rPr>
                <w:noProof/>
                <w:webHidden/>
              </w:rPr>
            </w:r>
            <w:r w:rsidR="00254C78">
              <w:rPr>
                <w:noProof/>
                <w:webHidden/>
              </w:rPr>
              <w:fldChar w:fldCharType="separate"/>
            </w:r>
            <w:r w:rsidR="00BF3232">
              <w:rPr>
                <w:noProof/>
                <w:webHidden/>
              </w:rPr>
              <w:t>4</w:t>
            </w:r>
            <w:r w:rsidR="00254C78">
              <w:rPr>
                <w:noProof/>
                <w:webHidden/>
              </w:rPr>
              <w:fldChar w:fldCharType="end"/>
            </w:r>
          </w:hyperlink>
        </w:p>
        <w:p w14:paraId="25F24D66" w14:textId="122951D6"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06" w:history="1">
            <w:r w:rsidR="00254C78" w:rsidRPr="008D6C70">
              <w:rPr>
                <w:rStyle w:val="ae"/>
                <w:noProof/>
              </w:rPr>
              <w:t xml:space="preserve">2.2.1 </w:t>
            </w:r>
            <w:r w:rsidR="00254C78" w:rsidRPr="008D6C70">
              <w:rPr>
                <w:rStyle w:val="ae"/>
                <w:noProof/>
              </w:rPr>
              <w:t>分支不同</w:t>
            </w:r>
            <w:r w:rsidR="00254C78">
              <w:rPr>
                <w:noProof/>
                <w:webHidden/>
              </w:rPr>
              <w:tab/>
            </w:r>
            <w:r w:rsidR="00254C78">
              <w:rPr>
                <w:noProof/>
                <w:webHidden/>
              </w:rPr>
              <w:fldChar w:fldCharType="begin"/>
            </w:r>
            <w:r w:rsidR="00254C78">
              <w:rPr>
                <w:noProof/>
                <w:webHidden/>
              </w:rPr>
              <w:instrText xml:space="preserve"> PAGEREF _Toc150976406 \h </w:instrText>
            </w:r>
            <w:r w:rsidR="00254C78">
              <w:rPr>
                <w:noProof/>
                <w:webHidden/>
              </w:rPr>
            </w:r>
            <w:r w:rsidR="00254C78">
              <w:rPr>
                <w:noProof/>
                <w:webHidden/>
              </w:rPr>
              <w:fldChar w:fldCharType="separate"/>
            </w:r>
            <w:r w:rsidR="00BF3232">
              <w:rPr>
                <w:noProof/>
                <w:webHidden/>
              </w:rPr>
              <w:t>4</w:t>
            </w:r>
            <w:r w:rsidR="00254C78">
              <w:rPr>
                <w:noProof/>
                <w:webHidden/>
              </w:rPr>
              <w:fldChar w:fldCharType="end"/>
            </w:r>
          </w:hyperlink>
        </w:p>
        <w:p w14:paraId="5B9003E6" w14:textId="53E82817"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07" w:history="1">
            <w:r w:rsidR="00254C78" w:rsidRPr="008D6C70">
              <w:rPr>
                <w:rStyle w:val="ae"/>
                <w:noProof/>
              </w:rPr>
              <w:t xml:space="preserve">2.2.2 </w:t>
            </w:r>
            <w:r w:rsidR="00254C78" w:rsidRPr="008D6C70">
              <w:rPr>
                <w:rStyle w:val="ae"/>
                <w:noProof/>
              </w:rPr>
              <w:t>应用差异</w:t>
            </w:r>
            <w:r w:rsidR="00254C78">
              <w:rPr>
                <w:noProof/>
                <w:webHidden/>
              </w:rPr>
              <w:tab/>
            </w:r>
            <w:r w:rsidR="00254C78">
              <w:rPr>
                <w:noProof/>
                <w:webHidden/>
              </w:rPr>
              <w:fldChar w:fldCharType="begin"/>
            </w:r>
            <w:r w:rsidR="00254C78">
              <w:rPr>
                <w:noProof/>
                <w:webHidden/>
              </w:rPr>
              <w:instrText xml:space="preserve"> PAGEREF _Toc150976407 \h </w:instrText>
            </w:r>
            <w:r w:rsidR="00254C78">
              <w:rPr>
                <w:noProof/>
                <w:webHidden/>
              </w:rPr>
            </w:r>
            <w:r w:rsidR="00254C78">
              <w:rPr>
                <w:noProof/>
                <w:webHidden/>
              </w:rPr>
              <w:fldChar w:fldCharType="separate"/>
            </w:r>
            <w:r w:rsidR="00BF3232">
              <w:rPr>
                <w:noProof/>
                <w:webHidden/>
              </w:rPr>
              <w:t>4</w:t>
            </w:r>
            <w:r w:rsidR="00254C78">
              <w:rPr>
                <w:noProof/>
                <w:webHidden/>
              </w:rPr>
              <w:fldChar w:fldCharType="end"/>
            </w:r>
          </w:hyperlink>
        </w:p>
        <w:p w14:paraId="3EF2634D" w14:textId="7AC0EC34" w:rsidR="00254C78" w:rsidRDefault="00000000">
          <w:pPr>
            <w:pStyle w:val="TOC1"/>
            <w:tabs>
              <w:tab w:val="right" w:leader="dot" w:pos="8296"/>
            </w:tabs>
            <w:rPr>
              <w:rFonts w:asciiTheme="minorHAnsi" w:eastAsiaTheme="minorEastAsia" w:hAnsiTheme="minorHAnsi"/>
              <w:noProof/>
              <w:sz w:val="21"/>
              <w14:ligatures w14:val="standardContextual"/>
            </w:rPr>
          </w:pPr>
          <w:hyperlink w:anchor="_Toc150976408" w:history="1">
            <w:r w:rsidR="00254C78" w:rsidRPr="008D6C70">
              <w:rPr>
                <w:rStyle w:val="ae"/>
                <w:noProof/>
                <w:lang w:bidi="x-none"/>
                <w14:scene3d>
                  <w14:camera w14:prst="orthographicFront"/>
                  <w14:lightRig w14:rig="threePt" w14:dir="t">
                    <w14:rot w14:lat="0" w14:lon="0" w14:rev="0"/>
                  </w14:lightRig>
                </w14:scene3d>
              </w:rPr>
              <w:t>第三章</w:t>
            </w:r>
            <w:r w:rsidR="00254C78" w:rsidRPr="008D6C70">
              <w:rPr>
                <w:rStyle w:val="ae"/>
                <w:noProof/>
              </w:rPr>
              <w:t xml:space="preserve"> </w:t>
            </w:r>
            <w:r w:rsidR="00254C78" w:rsidRPr="008D6C70">
              <w:rPr>
                <w:rStyle w:val="ae"/>
                <w:noProof/>
              </w:rPr>
              <w:t>概率论与数理统计在大数据分析中的常用方法</w:t>
            </w:r>
            <w:r w:rsidR="00254C78">
              <w:rPr>
                <w:noProof/>
                <w:webHidden/>
              </w:rPr>
              <w:tab/>
            </w:r>
            <w:r w:rsidR="00254C78">
              <w:rPr>
                <w:noProof/>
                <w:webHidden/>
              </w:rPr>
              <w:fldChar w:fldCharType="begin"/>
            </w:r>
            <w:r w:rsidR="00254C78">
              <w:rPr>
                <w:noProof/>
                <w:webHidden/>
              </w:rPr>
              <w:instrText xml:space="preserve"> PAGEREF _Toc150976408 \h </w:instrText>
            </w:r>
            <w:r w:rsidR="00254C78">
              <w:rPr>
                <w:noProof/>
                <w:webHidden/>
              </w:rPr>
            </w:r>
            <w:r w:rsidR="00254C78">
              <w:rPr>
                <w:noProof/>
                <w:webHidden/>
              </w:rPr>
              <w:fldChar w:fldCharType="separate"/>
            </w:r>
            <w:r w:rsidR="00BF3232">
              <w:rPr>
                <w:noProof/>
                <w:webHidden/>
              </w:rPr>
              <w:t>5</w:t>
            </w:r>
            <w:r w:rsidR="00254C78">
              <w:rPr>
                <w:noProof/>
                <w:webHidden/>
              </w:rPr>
              <w:fldChar w:fldCharType="end"/>
            </w:r>
          </w:hyperlink>
        </w:p>
        <w:p w14:paraId="73D84528" w14:textId="6972EC8A" w:rsidR="00254C78" w:rsidRDefault="00000000">
          <w:pPr>
            <w:pStyle w:val="TOC2"/>
            <w:tabs>
              <w:tab w:val="right" w:leader="dot" w:pos="8296"/>
            </w:tabs>
            <w:ind w:left="420"/>
            <w:rPr>
              <w:rFonts w:asciiTheme="minorHAnsi" w:hAnsiTheme="minorHAnsi"/>
              <w:noProof/>
              <w:sz w:val="21"/>
              <w14:ligatures w14:val="standardContextual"/>
            </w:rPr>
          </w:pPr>
          <w:hyperlink w:anchor="_Toc150976409" w:history="1">
            <w:r w:rsidR="00254C78" w:rsidRPr="008D6C70">
              <w:rPr>
                <w:rStyle w:val="ae"/>
                <w:noProof/>
              </w:rPr>
              <w:t xml:space="preserve">3.1 </w:t>
            </w:r>
            <w:r w:rsidR="00254C78" w:rsidRPr="008D6C70">
              <w:rPr>
                <w:rStyle w:val="ae"/>
                <w:noProof/>
              </w:rPr>
              <w:t>层析分析方式</w:t>
            </w:r>
            <w:r w:rsidR="00254C78">
              <w:rPr>
                <w:noProof/>
                <w:webHidden/>
              </w:rPr>
              <w:tab/>
            </w:r>
            <w:r w:rsidR="00254C78">
              <w:rPr>
                <w:noProof/>
                <w:webHidden/>
              </w:rPr>
              <w:fldChar w:fldCharType="begin"/>
            </w:r>
            <w:r w:rsidR="00254C78">
              <w:rPr>
                <w:noProof/>
                <w:webHidden/>
              </w:rPr>
              <w:instrText xml:space="preserve"> PAGEREF _Toc150976409 \h </w:instrText>
            </w:r>
            <w:r w:rsidR="00254C78">
              <w:rPr>
                <w:noProof/>
                <w:webHidden/>
              </w:rPr>
            </w:r>
            <w:r w:rsidR="00254C78">
              <w:rPr>
                <w:noProof/>
                <w:webHidden/>
              </w:rPr>
              <w:fldChar w:fldCharType="separate"/>
            </w:r>
            <w:r w:rsidR="00BF3232">
              <w:rPr>
                <w:noProof/>
                <w:webHidden/>
              </w:rPr>
              <w:t>5</w:t>
            </w:r>
            <w:r w:rsidR="00254C78">
              <w:rPr>
                <w:noProof/>
                <w:webHidden/>
              </w:rPr>
              <w:fldChar w:fldCharType="end"/>
            </w:r>
          </w:hyperlink>
        </w:p>
        <w:p w14:paraId="4AE1F49C" w14:textId="29208AC7"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10" w:history="1">
            <w:r w:rsidR="00254C78" w:rsidRPr="008D6C70">
              <w:rPr>
                <w:rStyle w:val="ae"/>
                <w:noProof/>
              </w:rPr>
              <w:t xml:space="preserve">3.1.1 </w:t>
            </w:r>
            <w:r w:rsidR="00254C78" w:rsidRPr="008D6C70">
              <w:rPr>
                <w:rStyle w:val="ae"/>
                <w:noProof/>
              </w:rPr>
              <w:t>内容介绍</w:t>
            </w:r>
            <w:r w:rsidR="00254C78">
              <w:rPr>
                <w:noProof/>
                <w:webHidden/>
              </w:rPr>
              <w:tab/>
            </w:r>
            <w:r w:rsidR="00254C78">
              <w:rPr>
                <w:noProof/>
                <w:webHidden/>
              </w:rPr>
              <w:fldChar w:fldCharType="begin"/>
            </w:r>
            <w:r w:rsidR="00254C78">
              <w:rPr>
                <w:noProof/>
                <w:webHidden/>
              </w:rPr>
              <w:instrText xml:space="preserve"> PAGEREF _Toc150976410 \h </w:instrText>
            </w:r>
            <w:r w:rsidR="00254C78">
              <w:rPr>
                <w:noProof/>
                <w:webHidden/>
              </w:rPr>
            </w:r>
            <w:r w:rsidR="00254C78">
              <w:rPr>
                <w:noProof/>
                <w:webHidden/>
              </w:rPr>
              <w:fldChar w:fldCharType="separate"/>
            </w:r>
            <w:r w:rsidR="00BF3232">
              <w:rPr>
                <w:noProof/>
                <w:webHidden/>
              </w:rPr>
              <w:t>5</w:t>
            </w:r>
            <w:r w:rsidR="00254C78">
              <w:rPr>
                <w:noProof/>
                <w:webHidden/>
              </w:rPr>
              <w:fldChar w:fldCharType="end"/>
            </w:r>
          </w:hyperlink>
        </w:p>
        <w:p w14:paraId="5971DFDC" w14:textId="102ABDD8"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11" w:history="1">
            <w:r w:rsidR="00254C78" w:rsidRPr="008D6C70">
              <w:rPr>
                <w:rStyle w:val="ae"/>
                <w:noProof/>
              </w:rPr>
              <w:t xml:space="preserve">3.1.2 </w:t>
            </w:r>
            <w:r w:rsidR="00254C78" w:rsidRPr="008D6C70">
              <w:rPr>
                <w:rStyle w:val="ae"/>
                <w:noProof/>
              </w:rPr>
              <w:t>基本原理</w:t>
            </w:r>
            <w:r w:rsidR="00254C78">
              <w:rPr>
                <w:noProof/>
                <w:webHidden/>
              </w:rPr>
              <w:tab/>
            </w:r>
            <w:r w:rsidR="00254C78">
              <w:rPr>
                <w:noProof/>
                <w:webHidden/>
              </w:rPr>
              <w:fldChar w:fldCharType="begin"/>
            </w:r>
            <w:r w:rsidR="00254C78">
              <w:rPr>
                <w:noProof/>
                <w:webHidden/>
              </w:rPr>
              <w:instrText xml:space="preserve"> PAGEREF _Toc150976411 \h </w:instrText>
            </w:r>
            <w:r w:rsidR="00254C78">
              <w:rPr>
                <w:noProof/>
                <w:webHidden/>
              </w:rPr>
            </w:r>
            <w:r w:rsidR="00254C78">
              <w:rPr>
                <w:noProof/>
                <w:webHidden/>
              </w:rPr>
              <w:fldChar w:fldCharType="separate"/>
            </w:r>
            <w:r w:rsidR="00BF3232">
              <w:rPr>
                <w:noProof/>
                <w:webHidden/>
              </w:rPr>
              <w:t>5</w:t>
            </w:r>
            <w:r w:rsidR="00254C78">
              <w:rPr>
                <w:noProof/>
                <w:webHidden/>
              </w:rPr>
              <w:fldChar w:fldCharType="end"/>
            </w:r>
          </w:hyperlink>
        </w:p>
        <w:p w14:paraId="00A5D6F0" w14:textId="6F1C1157"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12" w:history="1">
            <w:r w:rsidR="00254C78" w:rsidRPr="008D6C70">
              <w:rPr>
                <w:rStyle w:val="ae"/>
                <w:noProof/>
              </w:rPr>
              <w:t xml:space="preserve">3.1.3 </w:t>
            </w:r>
            <w:r w:rsidR="00254C78" w:rsidRPr="008D6C70">
              <w:rPr>
                <w:rStyle w:val="ae"/>
                <w:noProof/>
              </w:rPr>
              <w:t>计算步骤</w:t>
            </w:r>
            <w:r w:rsidR="00254C78">
              <w:rPr>
                <w:noProof/>
                <w:webHidden/>
              </w:rPr>
              <w:tab/>
            </w:r>
            <w:r w:rsidR="00254C78">
              <w:rPr>
                <w:noProof/>
                <w:webHidden/>
              </w:rPr>
              <w:fldChar w:fldCharType="begin"/>
            </w:r>
            <w:r w:rsidR="00254C78">
              <w:rPr>
                <w:noProof/>
                <w:webHidden/>
              </w:rPr>
              <w:instrText xml:space="preserve"> PAGEREF _Toc150976412 \h </w:instrText>
            </w:r>
            <w:r w:rsidR="00254C78">
              <w:rPr>
                <w:noProof/>
                <w:webHidden/>
              </w:rPr>
            </w:r>
            <w:r w:rsidR="00254C78">
              <w:rPr>
                <w:noProof/>
                <w:webHidden/>
              </w:rPr>
              <w:fldChar w:fldCharType="separate"/>
            </w:r>
            <w:r w:rsidR="00BF3232">
              <w:rPr>
                <w:noProof/>
                <w:webHidden/>
              </w:rPr>
              <w:t>5</w:t>
            </w:r>
            <w:r w:rsidR="00254C78">
              <w:rPr>
                <w:noProof/>
                <w:webHidden/>
              </w:rPr>
              <w:fldChar w:fldCharType="end"/>
            </w:r>
          </w:hyperlink>
        </w:p>
        <w:p w14:paraId="75336AC2" w14:textId="72BED546" w:rsidR="00254C78" w:rsidRDefault="00000000">
          <w:pPr>
            <w:pStyle w:val="TOC2"/>
            <w:tabs>
              <w:tab w:val="right" w:leader="dot" w:pos="8296"/>
            </w:tabs>
            <w:ind w:left="420"/>
            <w:rPr>
              <w:rFonts w:asciiTheme="minorHAnsi" w:hAnsiTheme="minorHAnsi"/>
              <w:noProof/>
              <w:sz w:val="21"/>
              <w14:ligatures w14:val="standardContextual"/>
            </w:rPr>
          </w:pPr>
          <w:hyperlink w:anchor="_Toc150976413" w:history="1">
            <w:r w:rsidR="00254C78" w:rsidRPr="008D6C70">
              <w:rPr>
                <w:rStyle w:val="ae"/>
                <w:noProof/>
              </w:rPr>
              <w:t xml:space="preserve">3.2 </w:t>
            </w:r>
            <w:r w:rsidR="00254C78" w:rsidRPr="008D6C70">
              <w:rPr>
                <w:rStyle w:val="ae"/>
                <w:noProof/>
              </w:rPr>
              <w:t>蒙特卡罗分析方式</w:t>
            </w:r>
            <w:r w:rsidR="00254C78">
              <w:rPr>
                <w:noProof/>
                <w:webHidden/>
              </w:rPr>
              <w:tab/>
            </w:r>
            <w:r w:rsidR="00254C78">
              <w:rPr>
                <w:noProof/>
                <w:webHidden/>
              </w:rPr>
              <w:fldChar w:fldCharType="begin"/>
            </w:r>
            <w:r w:rsidR="00254C78">
              <w:rPr>
                <w:noProof/>
                <w:webHidden/>
              </w:rPr>
              <w:instrText xml:space="preserve"> PAGEREF _Toc150976413 \h </w:instrText>
            </w:r>
            <w:r w:rsidR="00254C78">
              <w:rPr>
                <w:noProof/>
                <w:webHidden/>
              </w:rPr>
            </w:r>
            <w:r w:rsidR="00254C78">
              <w:rPr>
                <w:noProof/>
                <w:webHidden/>
              </w:rPr>
              <w:fldChar w:fldCharType="separate"/>
            </w:r>
            <w:r w:rsidR="00BF3232">
              <w:rPr>
                <w:noProof/>
                <w:webHidden/>
              </w:rPr>
              <w:t>7</w:t>
            </w:r>
            <w:r w:rsidR="00254C78">
              <w:rPr>
                <w:noProof/>
                <w:webHidden/>
              </w:rPr>
              <w:fldChar w:fldCharType="end"/>
            </w:r>
          </w:hyperlink>
        </w:p>
        <w:p w14:paraId="50938FCF" w14:textId="55771CD7"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14" w:history="1">
            <w:r w:rsidR="00254C78" w:rsidRPr="008D6C70">
              <w:rPr>
                <w:rStyle w:val="ae"/>
                <w:noProof/>
              </w:rPr>
              <w:t xml:space="preserve">3.2.1 </w:t>
            </w:r>
            <w:r w:rsidR="00254C78" w:rsidRPr="008D6C70">
              <w:rPr>
                <w:rStyle w:val="ae"/>
                <w:noProof/>
              </w:rPr>
              <w:t>概念</w:t>
            </w:r>
            <w:r w:rsidR="00254C78">
              <w:rPr>
                <w:noProof/>
                <w:webHidden/>
              </w:rPr>
              <w:tab/>
            </w:r>
            <w:r w:rsidR="00254C78">
              <w:rPr>
                <w:noProof/>
                <w:webHidden/>
              </w:rPr>
              <w:fldChar w:fldCharType="begin"/>
            </w:r>
            <w:r w:rsidR="00254C78">
              <w:rPr>
                <w:noProof/>
                <w:webHidden/>
              </w:rPr>
              <w:instrText xml:space="preserve"> PAGEREF _Toc150976414 \h </w:instrText>
            </w:r>
            <w:r w:rsidR="00254C78">
              <w:rPr>
                <w:noProof/>
                <w:webHidden/>
              </w:rPr>
            </w:r>
            <w:r w:rsidR="00254C78">
              <w:rPr>
                <w:noProof/>
                <w:webHidden/>
              </w:rPr>
              <w:fldChar w:fldCharType="separate"/>
            </w:r>
            <w:r w:rsidR="00BF3232">
              <w:rPr>
                <w:noProof/>
                <w:webHidden/>
              </w:rPr>
              <w:t>7</w:t>
            </w:r>
            <w:r w:rsidR="00254C78">
              <w:rPr>
                <w:noProof/>
                <w:webHidden/>
              </w:rPr>
              <w:fldChar w:fldCharType="end"/>
            </w:r>
          </w:hyperlink>
        </w:p>
        <w:p w14:paraId="4800DCD4" w14:textId="1CAE3767"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15" w:history="1">
            <w:r w:rsidR="00254C78" w:rsidRPr="008D6C70">
              <w:rPr>
                <w:rStyle w:val="ae"/>
                <w:noProof/>
              </w:rPr>
              <w:t xml:space="preserve">3.2.2 </w:t>
            </w:r>
            <w:r w:rsidR="00254C78" w:rsidRPr="008D6C70">
              <w:rPr>
                <w:rStyle w:val="ae"/>
                <w:noProof/>
              </w:rPr>
              <w:t>基本思路</w:t>
            </w:r>
            <w:r w:rsidR="00254C78">
              <w:rPr>
                <w:noProof/>
                <w:webHidden/>
              </w:rPr>
              <w:tab/>
            </w:r>
            <w:r w:rsidR="00254C78">
              <w:rPr>
                <w:noProof/>
                <w:webHidden/>
              </w:rPr>
              <w:fldChar w:fldCharType="begin"/>
            </w:r>
            <w:r w:rsidR="00254C78">
              <w:rPr>
                <w:noProof/>
                <w:webHidden/>
              </w:rPr>
              <w:instrText xml:space="preserve"> PAGEREF _Toc150976415 \h </w:instrText>
            </w:r>
            <w:r w:rsidR="00254C78">
              <w:rPr>
                <w:noProof/>
                <w:webHidden/>
              </w:rPr>
            </w:r>
            <w:r w:rsidR="00254C78">
              <w:rPr>
                <w:noProof/>
                <w:webHidden/>
              </w:rPr>
              <w:fldChar w:fldCharType="separate"/>
            </w:r>
            <w:r w:rsidR="00BF3232">
              <w:rPr>
                <w:noProof/>
                <w:webHidden/>
              </w:rPr>
              <w:t>7</w:t>
            </w:r>
            <w:r w:rsidR="00254C78">
              <w:rPr>
                <w:noProof/>
                <w:webHidden/>
              </w:rPr>
              <w:fldChar w:fldCharType="end"/>
            </w:r>
          </w:hyperlink>
        </w:p>
        <w:p w14:paraId="642488AE" w14:textId="505E6EC4"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16" w:history="1">
            <w:r w:rsidR="00254C78" w:rsidRPr="008D6C70">
              <w:rPr>
                <w:rStyle w:val="ae"/>
                <w:noProof/>
              </w:rPr>
              <w:t xml:space="preserve">3.2.3 </w:t>
            </w:r>
            <w:r w:rsidR="00254C78" w:rsidRPr="008D6C70">
              <w:rPr>
                <w:rStyle w:val="ae"/>
                <w:noProof/>
              </w:rPr>
              <w:t>步骤</w:t>
            </w:r>
            <w:r w:rsidR="00254C78">
              <w:rPr>
                <w:noProof/>
                <w:webHidden/>
              </w:rPr>
              <w:tab/>
            </w:r>
            <w:r w:rsidR="00254C78">
              <w:rPr>
                <w:noProof/>
                <w:webHidden/>
              </w:rPr>
              <w:fldChar w:fldCharType="begin"/>
            </w:r>
            <w:r w:rsidR="00254C78">
              <w:rPr>
                <w:noProof/>
                <w:webHidden/>
              </w:rPr>
              <w:instrText xml:space="preserve"> PAGEREF _Toc150976416 \h </w:instrText>
            </w:r>
            <w:r w:rsidR="00254C78">
              <w:rPr>
                <w:noProof/>
                <w:webHidden/>
              </w:rPr>
            </w:r>
            <w:r w:rsidR="00254C78">
              <w:rPr>
                <w:noProof/>
                <w:webHidden/>
              </w:rPr>
              <w:fldChar w:fldCharType="separate"/>
            </w:r>
            <w:r w:rsidR="00BF3232">
              <w:rPr>
                <w:noProof/>
                <w:webHidden/>
              </w:rPr>
              <w:t>7</w:t>
            </w:r>
            <w:r w:rsidR="00254C78">
              <w:rPr>
                <w:noProof/>
                <w:webHidden/>
              </w:rPr>
              <w:fldChar w:fldCharType="end"/>
            </w:r>
          </w:hyperlink>
        </w:p>
        <w:p w14:paraId="689C68FB" w14:textId="202A36B3" w:rsidR="00254C78" w:rsidRDefault="00000000">
          <w:pPr>
            <w:pStyle w:val="TOC1"/>
            <w:tabs>
              <w:tab w:val="right" w:leader="dot" w:pos="8296"/>
            </w:tabs>
            <w:rPr>
              <w:rFonts w:asciiTheme="minorHAnsi" w:eastAsiaTheme="minorEastAsia" w:hAnsiTheme="minorHAnsi"/>
              <w:noProof/>
              <w:sz w:val="21"/>
              <w14:ligatures w14:val="standardContextual"/>
            </w:rPr>
          </w:pPr>
          <w:hyperlink w:anchor="_Toc150976417" w:history="1">
            <w:r w:rsidR="00254C78" w:rsidRPr="008D6C70">
              <w:rPr>
                <w:rStyle w:val="ae"/>
                <w:noProof/>
                <w:lang w:bidi="x-none"/>
                <w14:scene3d>
                  <w14:camera w14:prst="orthographicFront"/>
                  <w14:lightRig w14:rig="threePt" w14:dir="t">
                    <w14:rot w14:lat="0" w14:lon="0" w14:rev="0"/>
                  </w14:lightRig>
                </w14:scene3d>
              </w:rPr>
              <w:t>第四章</w:t>
            </w:r>
            <w:r w:rsidR="00254C78" w:rsidRPr="008D6C70">
              <w:rPr>
                <w:rStyle w:val="ae"/>
                <w:noProof/>
              </w:rPr>
              <w:t xml:space="preserve"> </w:t>
            </w:r>
            <w:r w:rsidR="00254C78" w:rsidRPr="008D6C70">
              <w:rPr>
                <w:rStyle w:val="ae"/>
                <w:noProof/>
              </w:rPr>
              <w:t>概率论与数理统计在大数据分析中的具体应用</w:t>
            </w:r>
            <w:r w:rsidR="00254C78">
              <w:rPr>
                <w:noProof/>
                <w:webHidden/>
              </w:rPr>
              <w:tab/>
            </w:r>
            <w:r w:rsidR="00254C78">
              <w:rPr>
                <w:noProof/>
                <w:webHidden/>
              </w:rPr>
              <w:fldChar w:fldCharType="begin"/>
            </w:r>
            <w:r w:rsidR="00254C78">
              <w:rPr>
                <w:noProof/>
                <w:webHidden/>
              </w:rPr>
              <w:instrText xml:space="preserve"> PAGEREF _Toc150976417 \h </w:instrText>
            </w:r>
            <w:r w:rsidR="00254C78">
              <w:rPr>
                <w:noProof/>
                <w:webHidden/>
              </w:rPr>
            </w:r>
            <w:r w:rsidR="00254C78">
              <w:rPr>
                <w:noProof/>
                <w:webHidden/>
              </w:rPr>
              <w:fldChar w:fldCharType="separate"/>
            </w:r>
            <w:r w:rsidR="00BF3232">
              <w:rPr>
                <w:noProof/>
                <w:webHidden/>
              </w:rPr>
              <w:t>8</w:t>
            </w:r>
            <w:r w:rsidR="00254C78">
              <w:rPr>
                <w:noProof/>
                <w:webHidden/>
              </w:rPr>
              <w:fldChar w:fldCharType="end"/>
            </w:r>
          </w:hyperlink>
        </w:p>
        <w:p w14:paraId="537442FE" w14:textId="0B429BF6" w:rsidR="00254C78" w:rsidRDefault="00000000">
          <w:pPr>
            <w:pStyle w:val="TOC2"/>
            <w:tabs>
              <w:tab w:val="right" w:leader="dot" w:pos="8296"/>
            </w:tabs>
            <w:ind w:left="420"/>
            <w:rPr>
              <w:rFonts w:asciiTheme="minorHAnsi" w:hAnsiTheme="minorHAnsi"/>
              <w:noProof/>
              <w:sz w:val="21"/>
              <w14:ligatures w14:val="standardContextual"/>
            </w:rPr>
          </w:pPr>
          <w:hyperlink w:anchor="_Toc150976418" w:history="1">
            <w:r w:rsidR="00254C78" w:rsidRPr="008D6C70">
              <w:rPr>
                <w:rStyle w:val="ae"/>
                <w:noProof/>
              </w:rPr>
              <w:t xml:space="preserve">4.1 </w:t>
            </w:r>
            <w:r w:rsidR="00254C78" w:rsidRPr="008D6C70">
              <w:rPr>
                <w:rStyle w:val="ae"/>
                <w:noProof/>
              </w:rPr>
              <w:t>在经济数据分析中的应用</w:t>
            </w:r>
            <w:r w:rsidR="00254C78">
              <w:rPr>
                <w:noProof/>
                <w:webHidden/>
              </w:rPr>
              <w:tab/>
            </w:r>
            <w:r w:rsidR="00254C78">
              <w:rPr>
                <w:noProof/>
                <w:webHidden/>
              </w:rPr>
              <w:fldChar w:fldCharType="begin"/>
            </w:r>
            <w:r w:rsidR="00254C78">
              <w:rPr>
                <w:noProof/>
                <w:webHidden/>
              </w:rPr>
              <w:instrText xml:space="preserve"> PAGEREF _Toc150976418 \h </w:instrText>
            </w:r>
            <w:r w:rsidR="00254C78">
              <w:rPr>
                <w:noProof/>
                <w:webHidden/>
              </w:rPr>
            </w:r>
            <w:r w:rsidR="00254C78">
              <w:rPr>
                <w:noProof/>
                <w:webHidden/>
              </w:rPr>
              <w:fldChar w:fldCharType="separate"/>
            </w:r>
            <w:r w:rsidR="00BF3232">
              <w:rPr>
                <w:noProof/>
                <w:webHidden/>
              </w:rPr>
              <w:t>8</w:t>
            </w:r>
            <w:r w:rsidR="00254C78">
              <w:rPr>
                <w:noProof/>
                <w:webHidden/>
              </w:rPr>
              <w:fldChar w:fldCharType="end"/>
            </w:r>
          </w:hyperlink>
        </w:p>
        <w:p w14:paraId="2E3AF400" w14:textId="014347E5"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19" w:history="1">
            <w:r w:rsidR="00254C78" w:rsidRPr="008D6C70">
              <w:rPr>
                <w:rStyle w:val="ae"/>
                <w:noProof/>
              </w:rPr>
              <w:t xml:space="preserve">4.1.1 </w:t>
            </w:r>
            <w:r w:rsidR="00254C78" w:rsidRPr="008D6C70">
              <w:rPr>
                <w:rStyle w:val="ae"/>
                <w:noProof/>
              </w:rPr>
              <w:t>内容介绍</w:t>
            </w:r>
            <w:r w:rsidR="00254C78">
              <w:rPr>
                <w:noProof/>
                <w:webHidden/>
              </w:rPr>
              <w:tab/>
            </w:r>
            <w:r w:rsidR="00254C78">
              <w:rPr>
                <w:noProof/>
                <w:webHidden/>
              </w:rPr>
              <w:fldChar w:fldCharType="begin"/>
            </w:r>
            <w:r w:rsidR="00254C78">
              <w:rPr>
                <w:noProof/>
                <w:webHidden/>
              </w:rPr>
              <w:instrText xml:space="preserve"> PAGEREF _Toc150976419 \h </w:instrText>
            </w:r>
            <w:r w:rsidR="00254C78">
              <w:rPr>
                <w:noProof/>
                <w:webHidden/>
              </w:rPr>
            </w:r>
            <w:r w:rsidR="00254C78">
              <w:rPr>
                <w:noProof/>
                <w:webHidden/>
              </w:rPr>
              <w:fldChar w:fldCharType="separate"/>
            </w:r>
            <w:r w:rsidR="00BF3232">
              <w:rPr>
                <w:noProof/>
                <w:webHidden/>
              </w:rPr>
              <w:t>8</w:t>
            </w:r>
            <w:r w:rsidR="00254C78">
              <w:rPr>
                <w:noProof/>
                <w:webHidden/>
              </w:rPr>
              <w:fldChar w:fldCharType="end"/>
            </w:r>
          </w:hyperlink>
        </w:p>
        <w:p w14:paraId="26AF62CB" w14:textId="16029C77"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20" w:history="1">
            <w:r w:rsidR="00254C78" w:rsidRPr="008D6C70">
              <w:rPr>
                <w:rStyle w:val="ae"/>
                <w:noProof/>
              </w:rPr>
              <w:t xml:space="preserve">4.1.2 </w:t>
            </w:r>
            <w:r w:rsidR="00254C78" w:rsidRPr="008D6C70">
              <w:rPr>
                <w:rStyle w:val="ae"/>
                <w:noProof/>
              </w:rPr>
              <w:t>常用方法</w:t>
            </w:r>
            <w:r w:rsidR="00254C78">
              <w:rPr>
                <w:noProof/>
                <w:webHidden/>
              </w:rPr>
              <w:tab/>
            </w:r>
            <w:r w:rsidR="00254C78">
              <w:rPr>
                <w:noProof/>
                <w:webHidden/>
              </w:rPr>
              <w:fldChar w:fldCharType="begin"/>
            </w:r>
            <w:r w:rsidR="00254C78">
              <w:rPr>
                <w:noProof/>
                <w:webHidden/>
              </w:rPr>
              <w:instrText xml:space="preserve"> PAGEREF _Toc150976420 \h </w:instrText>
            </w:r>
            <w:r w:rsidR="00254C78">
              <w:rPr>
                <w:noProof/>
                <w:webHidden/>
              </w:rPr>
            </w:r>
            <w:r w:rsidR="00254C78">
              <w:rPr>
                <w:noProof/>
                <w:webHidden/>
              </w:rPr>
              <w:fldChar w:fldCharType="separate"/>
            </w:r>
            <w:r w:rsidR="00BF3232">
              <w:rPr>
                <w:noProof/>
                <w:webHidden/>
              </w:rPr>
              <w:t>8</w:t>
            </w:r>
            <w:r w:rsidR="00254C78">
              <w:rPr>
                <w:noProof/>
                <w:webHidden/>
              </w:rPr>
              <w:fldChar w:fldCharType="end"/>
            </w:r>
          </w:hyperlink>
        </w:p>
        <w:p w14:paraId="316DC177" w14:textId="1658C8FC"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21" w:history="1">
            <w:r w:rsidR="00254C78" w:rsidRPr="008D6C70">
              <w:rPr>
                <w:rStyle w:val="ae"/>
                <w:noProof/>
              </w:rPr>
              <w:t xml:space="preserve">4.1.3 </w:t>
            </w:r>
            <w:r w:rsidR="00254C78" w:rsidRPr="008D6C70">
              <w:rPr>
                <w:rStyle w:val="ae"/>
                <w:noProof/>
              </w:rPr>
              <w:t>意义</w:t>
            </w:r>
            <w:r w:rsidR="00254C78">
              <w:rPr>
                <w:noProof/>
                <w:webHidden/>
              </w:rPr>
              <w:tab/>
            </w:r>
            <w:r w:rsidR="00254C78">
              <w:rPr>
                <w:noProof/>
                <w:webHidden/>
              </w:rPr>
              <w:fldChar w:fldCharType="begin"/>
            </w:r>
            <w:r w:rsidR="00254C78">
              <w:rPr>
                <w:noProof/>
                <w:webHidden/>
              </w:rPr>
              <w:instrText xml:space="preserve"> PAGEREF _Toc150976421 \h </w:instrText>
            </w:r>
            <w:r w:rsidR="00254C78">
              <w:rPr>
                <w:noProof/>
                <w:webHidden/>
              </w:rPr>
            </w:r>
            <w:r w:rsidR="00254C78">
              <w:rPr>
                <w:noProof/>
                <w:webHidden/>
              </w:rPr>
              <w:fldChar w:fldCharType="separate"/>
            </w:r>
            <w:r w:rsidR="00BF3232">
              <w:rPr>
                <w:noProof/>
                <w:webHidden/>
              </w:rPr>
              <w:t>8</w:t>
            </w:r>
            <w:r w:rsidR="00254C78">
              <w:rPr>
                <w:noProof/>
                <w:webHidden/>
              </w:rPr>
              <w:fldChar w:fldCharType="end"/>
            </w:r>
          </w:hyperlink>
        </w:p>
        <w:p w14:paraId="5AA3C327" w14:textId="4BF95D5D"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22" w:history="1">
            <w:r w:rsidR="00254C78" w:rsidRPr="008D6C70">
              <w:rPr>
                <w:rStyle w:val="ae"/>
                <w:noProof/>
              </w:rPr>
              <w:t xml:space="preserve">4.1.4 </w:t>
            </w:r>
            <w:r w:rsidR="00254C78" w:rsidRPr="008D6C70">
              <w:rPr>
                <w:rStyle w:val="ae"/>
                <w:noProof/>
              </w:rPr>
              <w:t>实例</w:t>
            </w:r>
            <w:r w:rsidR="00254C78">
              <w:rPr>
                <w:noProof/>
                <w:webHidden/>
              </w:rPr>
              <w:tab/>
            </w:r>
            <w:r w:rsidR="00254C78">
              <w:rPr>
                <w:noProof/>
                <w:webHidden/>
              </w:rPr>
              <w:fldChar w:fldCharType="begin"/>
            </w:r>
            <w:r w:rsidR="00254C78">
              <w:rPr>
                <w:noProof/>
                <w:webHidden/>
              </w:rPr>
              <w:instrText xml:space="preserve"> PAGEREF _Toc150976422 \h </w:instrText>
            </w:r>
            <w:r w:rsidR="00254C78">
              <w:rPr>
                <w:noProof/>
                <w:webHidden/>
              </w:rPr>
            </w:r>
            <w:r w:rsidR="00254C78">
              <w:rPr>
                <w:noProof/>
                <w:webHidden/>
              </w:rPr>
              <w:fldChar w:fldCharType="separate"/>
            </w:r>
            <w:r w:rsidR="00BF3232">
              <w:rPr>
                <w:noProof/>
                <w:webHidden/>
              </w:rPr>
              <w:t>8</w:t>
            </w:r>
            <w:r w:rsidR="00254C78">
              <w:rPr>
                <w:noProof/>
                <w:webHidden/>
              </w:rPr>
              <w:fldChar w:fldCharType="end"/>
            </w:r>
          </w:hyperlink>
        </w:p>
        <w:p w14:paraId="57828F99" w14:textId="1402F4F3" w:rsidR="00254C78" w:rsidRDefault="00000000">
          <w:pPr>
            <w:pStyle w:val="TOC2"/>
            <w:tabs>
              <w:tab w:val="right" w:leader="dot" w:pos="8296"/>
            </w:tabs>
            <w:ind w:left="420"/>
            <w:rPr>
              <w:rFonts w:asciiTheme="minorHAnsi" w:hAnsiTheme="minorHAnsi"/>
              <w:noProof/>
              <w:sz w:val="21"/>
              <w14:ligatures w14:val="standardContextual"/>
            </w:rPr>
          </w:pPr>
          <w:hyperlink w:anchor="_Toc150976423" w:history="1">
            <w:r w:rsidR="00254C78" w:rsidRPr="008D6C70">
              <w:rPr>
                <w:rStyle w:val="ae"/>
                <w:noProof/>
              </w:rPr>
              <w:t xml:space="preserve">4.2 </w:t>
            </w:r>
            <w:r w:rsidR="00254C78" w:rsidRPr="008D6C70">
              <w:rPr>
                <w:rStyle w:val="ae"/>
                <w:noProof/>
              </w:rPr>
              <w:t>在商业数据分析中的应用</w:t>
            </w:r>
            <w:r w:rsidR="00254C78">
              <w:rPr>
                <w:noProof/>
                <w:webHidden/>
              </w:rPr>
              <w:tab/>
            </w:r>
            <w:r w:rsidR="00254C78">
              <w:rPr>
                <w:noProof/>
                <w:webHidden/>
              </w:rPr>
              <w:fldChar w:fldCharType="begin"/>
            </w:r>
            <w:r w:rsidR="00254C78">
              <w:rPr>
                <w:noProof/>
                <w:webHidden/>
              </w:rPr>
              <w:instrText xml:space="preserve"> PAGEREF _Toc150976423 \h </w:instrText>
            </w:r>
            <w:r w:rsidR="00254C78">
              <w:rPr>
                <w:noProof/>
                <w:webHidden/>
              </w:rPr>
            </w:r>
            <w:r w:rsidR="00254C78">
              <w:rPr>
                <w:noProof/>
                <w:webHidden/>
              </w:rPr>
              <w:fldChar w:fldCharType="separate"/>
            </w:r>
            <w:r w:rsidR="00BF3232">
              <w:rPr>
                <w:noProof/>
                <w:webHidden/>
              </w:rPr>
              <w:t>9</w:t>
            </w:r>
            <w:r w:rsidR="00254C78">
              <w:rPr>
                <w:noProof/>
                <w:webHidden/>
              </w:rPr>
              <w:fldChar w:fldCharType="end"/>
            </w:r>
          </w:hyperlink>
        </w:p>
        <w:p w14:paraId="46CBD805" w14:textId="3ACFAC3A"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24" w:history="1">
            <w:r w:rsidR="00254C78" w:rsidRPr="008D6C70">
              <w:rPr>
                <w:rStyle w:val="ae"/>
                <w:noProof/>
              </w:rPr>
              <w:t xml:space="preserve">4.2.1 </w:t>
            </w:r>
            <w:r w:rsidR="00254C78" w:rsidRPr="008D6C70">
              <w:rPr>
                <w:rStyle w:val="ae"/>
                <w:noProof/>
              </w:rPr>
              <w:t>内容简介</w:t>
            </w:r>
            <w:r w:rsidR="00254C78">
              <w:rPr>
                <w:noProof/>
                <w:webHidden/>
              </w:rPr>
              <w:tab/>
            </w:r>
            <w:r w:rsidR="00254C78">
              <w:rPr>
                <w:noProof/>
                <w:webHidden/>
              </w:rPr>
              <w:fldChar w:fldCharType="begin"/>
            </w:r>
            <w:r w:rsidR="00254C78">
              <w:rPr>
                <w:noProof/>
                <w:webHidden/>
              </w:rPr>
              <w:instrText xml:space="preserve"> PAGEREF _Toc150976424 \h </w:instrText>
            </w:r>
            <w:r w:rsidR="00254C78">
              <w:rPr>
                <w:noProof/>
                <w:webHidden/>
              </w:rPr>
            </w:r>
            <w:r w:rsidR="00254C78">
              <w:rPr>
                <w:noProof/>
                <w:webHidden/>
              </w:rPr>
              <w:fldChar w:fldCharType="separate"/>
            </w:r>
            <w:r w:rsidR="00BF3232">
              <w:rPr>
                <w:noProof/>
                <w:webHidden/>
              </w:rPr>
              <w:t>9</w:t>
            </w:r>
            <w:r w:rsidR="00254C78">
              <w:rPr>
                <w:noProof/>
                <w:webHidden/>
              </w:rPr>
              <w:fldChar w:fldCharType="end"/>
            </w:r>
          </w:hyperlink>
        </w:p>
        <w:p w14:paraId="152AFFD3" w14:textId="795A955D" w:rsidR="00254C78" w:rsidRDefault="00E43603">
          <w:pPr>
            <w:pStyle w:val="TOC3"/>
            <w:tabs>
              <w:tab w:val="right" w:leader="dot" w:pos="8296"/>
            </w:tabs>
            <w:ind w:left="840"/>
            <w:rPr>
              <w:rFonts w:asciiTheme="minorHAnsi" w:eastAsiaTheme="minorEastAsia" w:hAnsiTheme="minorHAnsi"/>
              <w:noProof/>
              <w:sz w:val="21"/>
              <w14:ligatures w14:val="standardContextual"/>
            </w:rPr>
          </w:pPr>
          <w:r>
            <w:t>4.2.2</w:t>
          </w:r>
          <w:hyperlink w:anchor="_Toc150976425" w:history="1">
            <w:r w:rsidR="00254C78" w:rsidRPr="008D6C70">
              <w:rPr>
                <w:rStyle w:val="ae"/>
                <w:rFonts w:ascii="Arial" w:hAnsi="Arial" w:cs="Arial"/>
                <w:noProof/>
                <w:spacing w:val="9"/>
                <w:shd w:val="clear" w:color="auto" w:fill="FFFFFF"/>
              </w:rPr>
              <w:t xml:space="preserve"> </w:t>
            </w:r>
            <w:r w:rsidR="00254C78" w:rsidRPr="008D6C70">
              <w:rPr>
                <w:rStyle w:val="ae"/>
                <w:rFonts w:ascii="Arial" w:hAnsi="Arial" w:cs="Arial"/>
                <w:noProof/>
                <w:spacing w:val="9"/>
                <w:shd w:val="clear" w:color="auto" w:fill="FFFFFF"/>
              </w:rPr>
              <w:t>研究商业数据中的大客户流失概率方法</w:t>
            </w:r>
            <w:r w:rsidR="00254C78">
              <w:rPr>
                <w:noProof/>
                <w:webHidden/>
              </w:rPr>
              <w:tab/>
            </w:r>
            <w:r w:rsidR="00254C78">
              <w:rPr>
                <w:noProof/>
                <w:webHidden/>
              </w:rPr>
              <w:fldChar w:fldCharType="begin"/>
            </w:r>
            <w:r w:rsidR="00254C78">
              <w:rPr>
                <w:noProof/>
                <w:webHidden/>
              </w:rPr>
              <w:instrText xml:space="preserve"> PAGEREF _Toc150976425 \h </w:instrText>
            </w:r>
            <w:r w:rsidR="00254C78">
              <w:rPr>
                <w:noProof/>
                <w:webHidden/>
              </w:rPr>
            </w:r>
            <w:r w:rsidR="00254C78">
              <w:rPr>
                <w:noProof/>
                <w:webHidden/>
              </w:rPr>
              <w:fldChar w:fldCharType="separate"/>
            </w:r>
            <w:r w:rsidR="00BF3232">
              <w:rPr>
                <w:noProof/>
                <w:webHidden/>
              </w:rPr>
              <w:t>9</w:t>
            </w:r>
            <w:r w:rsidR="00254C78">
              <w:rPr>
                <w:noProof/>
                <w:webHidden/>
              </w:rPr>
              <w:fldChar w:fldCharType="end"/>
            </w:r>
          </w:hyperlink>
        </w:p>
        <w:p w14:paraId="2DA50A7C" w14:textId="44342713" w:rsidR="00254C78" w:rsidRDefault="00000000">
          <w:pPr>
            <w:pStyle w:val="TOC3"/>
            <w:tabs>
              <w:tab w:val="right" w:leader="dot" w:pos="8296"/>
            </w:tabs>
            <w:ind w:left="840"/>
            <w:rPr>
              <w:rFonts w:asciiTheme="minorHAnsi" w:eastAsiaTheme="minorEastAsia" w:hAnsiTheme="minorHAnsi"/>
              <w:noProof/>
              <w:sz w:val="21"/>
              <w14:ligatures w14:val="standardContextual"/>
            </w:rPr>
          </w:pPr>
          <w:hyperlink w:anchor="_Toc150976426" w:history="1">
            <w:r w:rsidR="00254C78" w:rsidRPr="008D6C70">
              <w:rPr>
                <w:rStyle w:val="ae"/>
                <w:noProof/>
              </w:rPr>
              <w:t xml:space="preserve">4.2.3 </w:t>
            </w:r>
            <w:r w:rsidR="00254C78" w:rsidRPr="008D6C70">
              <w:rPr>
                <w:rStyle w:val="ae"/>
                <w:noProof/>
              </w:rPr>
              <w:t>实例</w:t>
            </w:r>
            <w:r w:rsidR="00254C78">
              <w:rPr>
                <w:noProof/>
                <w:webHidden/>
              </w:rPr>
              <w:tab/>
            </w:r>
            <w:r w:rsidR="00254C78">
              <w:rPr>
                <w:noProof/>
                <w:webHidden/>
              </w:rPr>
              <w:fldChar w:fldCharType="begin"/>
            </w:r>
            <w:r w:rsidR="00254C78">
              <w:rPr>
                <w:noProof/>
                <w:webHidden/>
              </w:rPr>
              <w:instrText xml:space="preserve"> PAGEREF _Toc150976426 \h </w:instrText>
            </w:r>
            <w:r w:rsidR="00254C78">
              <w:rPr>
                <w:noProof/>
                <w:webHidden/>
              </w:rPr>
            </w:r>
            <w:r w:rsidR="00254C78">
              <w:rPr>
                <w:noProof/>
                <w:webHidden/>
              </w:rPr>
              <w:fldChar w:fldCharType="separate"/>
            </w:r>
            <w:r w:rsidR="00BF3232">
              <w:rPr>
                <w:noProof/>
                <w:webHidden/>
              </w:rPr>
              <w:t>9</w:t>
            </w:r>
            <w:r w:rsidR="00254C78">
              <w:rPr>
                <w:noProof/>
                <w:webHidden/>
              </w:rPr>
              <w:fldChar w:fldCharType="end"/>
            </w:r>
          </w:hyperlink>
        </w:p>
        <w:p w14:paraId="2F8FFFCE" w14:textId="6AB33772" w:rsidR="00254C78" w:rsidRDefault="00000000">
          <w:pPr>
            <w:pStyle w:val="TOC1"/>
            <w:tabs>
              <w:tab w:val="right" w:leader="dot" w:pos="8296"/>
            </w:tabs>
            <w:rPr>
              <w:rFonts w:asciiTheme="minorHAnsi" w:eastAsiaTheme="minorEastAsia" w:hAnsiTheme="minorHAnsi"/>
              <w:noProof/>
              <w:sz w:val="21"/>
              <w14:ligatures w14:val="standardContextual"/>
            </w:rPr>
          </w:pPr>
          <w:hyperlink w:anchor="_Toc150976427" w:history="1">
            <w:r w:rsidR="00254C78" w:rsidRPr="008D6C70">
              <w:rPr>
                <w:rStyle w:val="ae"/>
                <w:noProof/>
                <w:lang w:bidi="x-none"/>
                <w14:scene3d>
                  <w14:camera w14:prst="orthographicFront"/>
                  <w14:lightRig w14:rig="threePt" w14:dir="t">
                    <w14:rot w14:lat="0" w14:lon="0" w14:rev="0"/>
                  </w14:lightRig>
                </w14:scene3d>
              </w:rPr>
              <w:t>第五章</w:t>
            </w:r>
            <w:r w:rsidR="00254C78" w:rsidRPr="008D6C70">
              <w:rPr>
                <w:rStyle w:val="ae"/>
                <w:noProof/>
              </w:rPr>
              <w:t xml:space="preserve"> </w:t>
            </w:r>
            <w:r w:rsidR="00254C78" w:rsidRPr="008D6C70">
              <w:rPr>
                <w:rStyle w:val="ae"/>
                <w:noProof/>
              </w:rPr>
              <w:t>结语</w:t>
            </w:r>
            <w:r w:rsidR="00254C78">
              <w:rPr>
                <w:noProof/>
                <w:webHidden/>
              </w:rPr>
              <w:tab/>
            </w:r>
            <w:r w:rsidR="00254C78">
              <w:rPr>
                <w:noProof/>
                <w:webHidden/>
              </w:rPr>
              <w:fldChar w:fldCharType="begin"/>
            </w:r>
            <w:r w:rsidR="00254C78">
              <w:rPr>
                <w:noProof/>
                <w:webHidden/>
              </w:rPr>
              <w:instrText xml:space="preserve"> PAGEREF _Toc150976427 \h </w:instrText>
            </w:r>
            <w:r w:rsidR="00254C78">
              <w:rPr>
                <w:noProof/>
                <w:webHidden/>
              </w:rPr>
            </w:r>
            <w:r w:rsidR="00254C78">
              <w:rPr>
                <w:noProof/>
                <w:webHidden/>
              </w:rPr>
              <w:fldChar w:fldCharType="separate"/>
            </w:r>
            <w:r w:rsidR="00BF3232">
              <w:rPr>
                <w:noProof/>
                <w:webHidden/>
              </w:rPr>
              <w:t>11</w:t>
            </w:r>
            <w:r w:rsidR="00254C78">
              <w:rPr>
                <w:noProof/>
                <w:webHidden/>
              </w:rPr>
              <w:fldChar w:fldCharType="end"/>
            </w:r>
          </w:hyperlink>
        </w:p>
        <w:p w14:paraId="425543A0" w14:textId="0659EA6F" w:rsidR="00254C78" w:rsidRDefault="00000000">
          <w:pPr>
            <w:pStyle w:val="TOC1"/>
            <w:tabs>
              <w:tab w:val="right" w:leader="dot" w:pos="8296"/>
            </w:tabs>
            <w:rPr>
              <w:rFonts w:asciiTheme="minorHAnsi" w:eastAsiaTheme="minorEastAsia" w:hAnsiTheme="minorHAnsi"/>
              <w:noProof/>
              <w:sz w:val="21"/>
              <w14:ligatures w14:val="standardContextual"/>
            </w:rPr>
          </w:pPr>
          <w:hyperlink w:anchor="_Toc150976428" w:history="1">
            <w:r w:rsidR="00254C78" w:rsidRPr="008D6C70">
              <w:rPr>
                <w:rStyle w:val="ae"/>
                <w:noProof/>
              </w:rPr>
              <w:t>参考文献</w:t>
            </w:r>
            <w:r w:rsidR="00254C78">
              <w:rPr>
                <w:noProof/>
                <w:webHidden/>
              </w:rPr>
              <w:tab/>
            </w:r>
            <w:r w:rsidR="00254C78">
              <w:rPr>
                <w:noProof/>
                <w:webHidden/>
              </w:rPr>
              <w:fldChar w:fldCharType="begin"/>
            </w:r>
            <w:r w:rsidR="00254C78">
              <w:rPr>
                <w:noProof/>
                <w:webHidden/>
              </w:rPr>
              <w:instrText xml:space="preserve"> PAGEREF _Toc150976428 \h </w:instrText>
            </w:r>
            <w:r w:rsidR="00254C78">
              <w:rPr>
                <w:noProof/>
                <w:webHidden/>
              </w:rPr>
            </w:r>
            <w:r w:rsidR="00254C78">
              <w:rPr>
                <w:noProof/>
                <w:webHidden/>
              </w:rPr>
              <w:fldChar w:fldCharType="separate"/>
            </w:r>
            <w:r w:rsidR="00BF3232">
              <w:rPr>
                <w:noProof/>
                <w:webHidden/>
              </w:rPr>
              <w:t>12</w:t>
            </w:r>
            <w:r w:rsidR="00254C78">
              <w:rPr>
                <w:noProof/>
                <w:webHidden/>
              </w:rPr>
              <w:fldChar w:fldCharType="end"/>
            </w:r>
          </w:hyperlink>
        </w:p>
        <w:p w14:paraId="11DD3681" w14:textId="020C17D0" w:rsidR="00254C78" w:rsidRDefault="00254C78" w:rsidP="000A7A81">
          <w:pPr>
            <w:pStyle w:val="TOC1"/>
          </w:pPr>
          <w:r>
            <w:rPr>
              <w:b/>
              <w:bCs/>
            </w:rPr>
            <w:fldChar w:fldCharType="end"/>
          </w:r>
        </w:p>
      </w:sdtContent>
    </w:sdt>
    <w:p w14:paraId="564779E9" w14:textId="0433BD33" w:rsidR="00254C78" w:rsidRDefault="00254C78" w:rsidP="001971C5">
      <w:pPr>
        <w:pStyle w:val="ab"/>
        <w:ind w:firstLineChars="0" w:firstLine="0"/>
      </w:pPr>
    </w:p>
    <w:p w14:paraId="5C362F02" w14:textId="0475B1B1" w:rsidR="00BF3A60" w:rsidRDefault="00C27785" w:rsidP="006A681B">
      <w:pPr>
        <w:pStyle w:val="a"/>
        <w:spacing w:after="624"/>
      </w:pPr>
      <w:bookmarkStart w:id="2" w:name="_Ref150976032"/>
      <w:bookmarkStart w:id="3" w:name="_Toc150976398"/>
      <w:r>
        <w:rPr>
          <w:rFonts w:hint="eastAsia"/>
        </w:rPr>
        <w:lastRenderedPageBreak/>
        <w:t>概念阐述</w:t>
      </w:r>
      <w:bookmarkEnd w:id="2"/>
      <w:bookmarkEnd w:id="3"/>
    </w:p>
    <w:p w14:paraId="2B05DBC0" w14:textId="77777777" w:rsidR="00C27785" w:rsidRDefault="00C27785" w:rsidP="00756E28">
      <w:pPr>
        <w:pStyle w:val="a0"/>
      </w:pPr>
      <w:bookmarkStart w:id="4" w:name="_Ref150976079"/>
      <w:bookmarkStart w:id="5" w:name="_Toc150976399"/>
      <w:bookmarkStart w:id="6" w:name="_Toc477870354"/>
      <w:r>
        <w:rPr>
          <w:rFonts w:hint="eastAsia"/>
        </w:rPr>
        <w:t>大数据分析</w:t>
      </w:r>
      <w:bookmarkEnd w:id="4"/>
      <w:bookmarkEnd w:id="5"/>
    </w:p>
    <w:p w14:paraId="5F3D58D5" w14:textId="7255AAD1" w:rsidR="00C27785" w:rsidRPr="00C27785" w:rsidRDefault="00C27785" w:rsidP="0052227A">
      <w:pPr>
        <w:pStyle w:val="ab"/>
      </w:pPr>
      <w:r>
        <w:rPr>
          <w:rFonts w:hint="eastAsia"/>
        </w:rPr>
        <w:t>大数据分析是最近几年社会上出现的新兴词汇。</w:t>
      </w:r>
      <w:r w:rsidR="00736631" w:rsidRPr="00736631">
        <w:t>大数据分析是指</w:t>
      </w:r>
      <w:r w:rsidR="00736631">
        <w:rPr>
          <w:rFonts w:hint="eastAsia"/>
        </w:rPr>
        <w:t>利用现代化技术</w:t>
      </w:r>
      <w:r w:rsidR="00736631" w:rsidRPr="00736631">
        <w:t>对规模巨大的数据进行分析</w:t>
      </w:r>
      <w:r w:rsidR="00736631">
        <w:rPr>
          <w:rFonts w:hint="eastAsia"/>
        </w:rPr>
        <w:t>。</w:t>
      </w:r>
      <w:r w:rsidR="007A5805">
        <w:rPr>
          <w:rFonts w:hint="eastAsia"/>
        </w:rPr>
        <w:t>近些年来，世界逐步走进信息化时代，</w:t>
      </w:r>
      <w:r w:rsidR="00736631">
        <w:rPr>
          <w:rFonts w:hint="eastAsia"/>
        </w:rPr>
        <w:t>大数据分析技术因其具有速度快、规模大、准确度高等特点，吸引了大量用户并在各行各业广泛应用。</w:t>
      </w:r>
    </w:p>
    <w:p w14:paraId="1ACC1F15" w14:textId="77777777" w:rsidR="00C27785" w:rsidRDefault="00C27785" w:rsidP="00756E28">
      <w:pPr>
        <w:pStyle w:val="a0"/>
      </w:pPr>
      <w:bookmarkStart w:id="7" w:name="_Ref150976182"/>
      <w:bookmarkStart w:id="8" w:name="_Toc150976400"/>
      <w:bookmarkEnd w:id="6"/>
      <w:r>
        <w:rPr>
          <w:rFonts w:hint="eastAsia"/>
        </w:rPr>
        <w:t>概率论与数理统计</w:t>
      </w:r>
      <w:bookmarkEnd w:id="7"/>
      <w:bookmarkEnd w:id="8"/>
    </w:p>
    <w:p w14:paraId="683306B3" w14:textId="4F961198" w:rsidR="00736631" w:rsidRPr="00736631" w:rsidRDefault="00736631" w:rsidP="0052227A">
      <w:pPr>
        <w:pStyle w:val="ab"/>
      </w:pPr>
      <w:r w:rsidRPr="00736631">
        <w:t>概率论与数理统计是数学的一个有特色且又十分活跃的分支，一方面，它有别开生面的研究课题，有自己独特的概念和方法，内容丰富，结果深刻</w:t>
      </w:r>
      <w:r>
        <w:rPr>
          <w:rFonts w:hint="eastAsia"/>
        </w:rPr>
        <w:t>；</w:t>
      </w:r>
      <w:r w:rsidRPr="00736631">
        <w:t>另一方面，它与其他学科又有紧密的联系，是近代数学的重要组成部分。近年来</w:t>
      </w:r>
      <w:r>
        <w:rPr>
          <w:rFonts w:hint="eastAsia"/>
        </w:rPr>
        <w:t>，</w:t>
      </w:r>
      <w:r w:rsidRPr="00736631">
        <w:t>概率论与数理统计的理论与方法已广泛应用于工业、农业、军事和科学技术中</w:t>
      </w:r>
      <w:r>
        <w:rPr>
          <w:rFonts w:hint="eastAsia"/>
        </w:rPr>
        <w:t>。</w:t>
      </w:r>
    </w:p>
    <w:p w14:paraId="3DA1494B" w14:textId="4AC1B94E" w:rsidR="00D97929" w:rsidRDefault="00736631" w:rsidP="00D97929">
      <w:pPr>
        <w:pStyle w:val="a"/>
        <w:spacing w:after="624"/>
      </w:pPr>
      <w:bookmarkStart w:id="9" w:name="_Ref150976206"/>
      <w:bookmarkStart w:id="10" w:name="_Toc150976401"/>
      <w:r>
        <w:rPr>
          <w:rFonts w:hint="eastAsia"/>
        </w:rPr>
        <w:lastRenderedPageBreak/>
        <w:t>概率论与数理统计和大数据分析的关系</w:t>
      </w:r>
      <w:bookmarkEnd w:id="9"/>
      <w:bookmarkEnd w:id="10"/>
    </w:p>
    <w:p w14:paraId="543A8943" w14:textId="4D825826" w:rsidR="00051288" w:rsidRPr="00051288" w:rsidRDefault="00051288" w:rsidP="0052227A">
      <w:pPr>
        <w:pStyle w:val="ab"/>
      </w:pPr>
      <w:r w:rsidRPr="00051288">
        <w:rPr>
          <w:rFonts w:hint="eastAsia"/>
        </w:rPr>
        <w:t>随着大数据时代的不断进步与发展，人们需要在基于计算机与科学技术的基础上，在大数据分析中应用概率论与数理统计，在一定程度上拉近了概率论与数理统计和大数据分析之间的关系</w:t>
      </w:r>
      <w:r w:rsidR="004A1F0C" w:rsidRPr="004A1F0C">
        <w:rPr>
          <w:vertAlign w:val="superscript"/>
        </w:rPr>
        <w:fldChar w:fldCharType="begin"/>
      </w:r>
      <w:r w:rsidR="004A1F0C" w:rsidRPr="004A1F0C">
        <w:rPr>
          <w:vertAlign w:val="superscript"/>
        </w:rPr>
        <w:instrText xml:space="preserve"> </w:instrText>
      </w:r>
      <w:r w:rsidR="004A1F0C" w:rsidRPr="004A1F0C">
        <w:rPr>
          <w:rFonts w:hint="eastAsia"/>
          <w:vertAlign w:val="superscript"/>
        </w:rPr>
        <w:instrText>REF _Ref150969148 \r \h</w:instrText>
      </w:r>
      <w:r w:rsidR="004A1F0C" w:rsidRPr="004A1F0C">
        <w:rPr>
          <w:vertAlign w:val="superscript"/>
        </w:rPr>
        <w:instrText xml:space="preserve"> </w:instrText>
      </w:r>
      <w:r w:rsidR="004A1F0C">
        <w:rPr>
          <w:vertAlign w:val="superscript"/>
        </w:rPr>
        <w:instrText xml:space="preserve"> \* MERGEFORMAT </w:instrText>
      </w:r>
      <w:r w:rsidR="004A1F0C" w:rsidRPr="004A1F0C">
        <w:rPr>
          <w:vertAlign w:val="superscript"/>
        </w:rPr>
      </w:r>
      <w:r w:rsidR="004A1F0C" w:rsidRPr="004A1F0C">
        <w:rPr>
          <w:vertAlign w:val="superscript"/>
        </w:rPr>
        <w:fldChar w:fldCharType="separate"/>
      </w:r>
      <w:r w:rsidR="00BF3232">
        <w:rPr>
          <w:vertAlign w:val="superscript"/>
        </w:rPr>
        <w:t>[1]</w:t>
      </w:r>
      <w:r w:rsidR="004A1F0C" w:rsidRPr="004A1F0C">
        <w:rPr>
          <w:vertAlign w:val="superscript"/>
        </w:rPr>
        <w:fldChar w:fldCharType="end"/>
      </w:r>
      <w:r w:rsidRPr="00051288">
        <w:rPr>
          <w:rFonts w:hint="eastAsia"/>
        </w:rPr>
        <w:t>。</w:t>
      </w:r>
    </w:p>
    <w:p w14:paraId="6F85A586" w14:textId="54E2911D" w:rsidR="003E0417" w:rsidRDefault="0008438D" w:rsidP="00D97929">
      <w:pPr>
        <w:pStyle w:val="a0"/>
      </w:pPr>
      <w:bookmarkStart w:id="11" w:name="_Ref150976237"/>
      <w:bookmarkStart w:id="12" w:name="_Toc150976402"/>
      <w:r>
        <w:rPr>
          <w:rFonts w:hint="eastAsia"/>
        </w:rPr>
        <w:t>相同点</w:t>
      </w:r>
      <w:bookmarkEnd w:id="11"/>
      <w:bookmarkEnd w:id="12"/>
    </w:p>
    <w:p w14:paraId="2C262C63" w14:textId="6A9E2580" w:rsidR="0008438D" w:rsidRDefault="00051288" w:rsidP="00553FB3">
      <w:pPr>
        <w:pStyle w:val="a1"/>
      </w:pPr>
      <w:bookmarkStart w:id="13" w:name="_Ref150976276"/>
      <w:bookmarkStart w:id="14" w:name="_Toc150976403"/>
      <w:r>
        <w:rPr>
          <w:rFonts w:hint="eastAsia"/>
        </w:rPr>
        <w:t>研究方向</w:t>
      </w:r>
      <w:bookmarkEnd w:id="13"/>
      <w:bookmarkEnd w:id="14"/>
    </w:p>
    <w:p w14:paraId="2D3C96F6" w14:textId="62124970" w:rsidR="00051288" w:rsidRPr="00051288" w:rsidRDefault="00051288" w:rsidP="0052227A">
      <w:pPr>
        <w:pStyle w:val="ab"/>
      </w:pPr>
      <w:r>
        <w:rPr>
          <w:rFonts w:hint="eastAsia"/>
        </w:rPr>
        <w:t>概率论与数理统计和大数据分析的研究方向均是找出数据中的内在联系和分布规律。</w:t>
      </w:r>
    </w:p>
    <w:p w14:paraId="0FE054E9" w14:textId="66B42B02" w:rsidR="0008438D" w:rsidRDefault="00051288" w:rsidP="00553FB3">
      <w:pPr>
        <w:pStyle w:val="a1"/>
      </w:pPr>
      <w:bookmarkStart w:id="15" w:name="_Ref150976294"/>
      <w:bookmarkStart w:id="16" w:name="_Toc150976404"/>
      <w:r>
        <w:rPr>
          <w:rFonts w:hint="eastAsia"/>
        </w:rPr>
        <w:t>发展空间</w:t>
      </w:r>
      <w:bookmarkEnd w:id="15"/>
      <w:bookmarkEnd w:id="16"/>
    </w:p>
    <w:p w14:paraId="549E1BC8" w14:textId="523A0A60" w:rsidR="00051288" w:rsidRPr="00051288" w:rsidRDefault="00051288" w:rsidP="0052227A">
      <w:pPr>
        <w:pStyle w:val="ab"/>
      </w:pPr>
      <w:r>
        <w:rPr>
          <w:rFonts w:hint="eastAsia"/>
        </w:rPr>
        <w:t>步入信息时代，互联网技术的迅猛发展导致大数据技术飞速发展，为二者提供了广阔的发展空间。</w:t>
      </w:r>
    </w:p>
    <w:p w14:paraId="752BF95E" w14:textId="4B2DC3F1" w:rsidR="00943D55" w:rsidRDefault="00943D55" w:rsidP="00943D55">
      <w:pPr>
        <w:pStyle w:val="af5"/>
      </w:pPr>
    </w:p>
    <w:p w14:paraId="336BF1A8" w14:textId="59883FA1" w:rsidR="00D97929" w:rsidRPr="00D97929" w:rsidRDefault="0008438D" w:rsidP="00D97929">
      <w:pPr>
        <w:pStyle w:val="a0"/>
      </w:pPr>
      <w:bookmarkStart w:id="17" w:name="_Ref150976307"/>
      <w:bookmarkStart w:id="18" w:name="_Toc150976405"/>
      <w:r>
        <w:rPr>
          <w:rFonts w:hint="eastAsia"/>
        </w:rPr>
        <w:t>差异点</w:t>
      </w:r>
      <w:bookmarkEnd w:id="17"/>
      <w:bookmarkEnd w:id="18"/>
    </w:p>
    <w:p w14:paraId="665C4DEF" w14:textId="65652011" w:rsidR="00C27785" w:rsidRDefault="006001FE" w:rsidP="00553FB3">
      <w:pPr>
        <w:pStyle w:val="a1"/>
      </w:pPr>
      <w:bookmarkStart w:id="19" w:name="_Ref150976312"/>
      <w:bookmarkStart w:id="20" w:name="_Toc150976406"/>
      <w:r>
        <w:rPr>
          <w:rFonts w:hint="eastAsia"/>
        </w:rPr>
        <w:t>分支不同</w:t>
      </w:r>
      <w:bookmarkEnd w:id="19"/>
      <w:bookmarkEnd w:id="20"/>
    </w:p>
    <w:p w14:paraId="617B8ED5" w14:textId="465E8938" w:rsidR="006001FE" w:rsidRPr="006001FE" w:rsidRDefault="006001FE" w:rsidP="0052227A">
      <w:pPr>
        <w:pStyle w:val="ab"/>
      </w:pPr>
      <w:r>
        <w:rPr>
          <w:rFonts w:hint="eastAsia"/>
        </w:rPr>
        <w:t>大数据分析不属于统计学的分支，而概率论与数理统计属于。</w:t>
      </w:r>
    </w:p>
    <w:p w14:paraId="2FF36DCC" w14:textId="238D7AC4" w:rsidR="00C27785" w:rsidRDefault="006001FE" w:rsidP="00553FB3">
      <w:pPr>
        <w:pStyle w:val="a1"/>
      </w:pPr>
      <w:bookmarkStart w:id="21" w:name="_Ref150976316"/>
      <w:bookmarkStart w:id="22" w:name="_Toc150976407"/>
      <w:r>
        <w:rPr>
          <w:rFonts w:hint="eastAsia"/>
        </w:rPr>
        <w:t>应用差异</w:t>
      </w:r>
      <w:bookmarkEnd w:id="21"/>
      <w:bookmarkEnd w:id="22"/>
    </w:p>
    <w:p w14:paraId="285231C9" w14:textId="6FD042BD" w:rsidR="00493D6A" w:rsidRDefault="006001FE" w:rsidP="0052227A">
      <w:pPr>
        <w:pStyle w:val="ab"/>
      </w:pPr>
      <w:r>
        <w:rPr>
          <w:rFonts w:hint="eastAsia"/>
        </w:rPr>
        <w:t>二者在应用中有着较小的差异，如</w:t>
      </w:r>
      <w:r w:rsidR="00850313">
        <w:t>概率论和数理统计在</w:t>
      </w:r>
      <w:r w:rsidR="00850313">
        <w:t>DM</w:t>
      </w:r>
      <w:r w:rsidR="00850313">
        <w:t>中得到了广泛的应用和成熟的解决问题的方法和技术，在</w:t>
      </w:r>
      <w:r w:rsidR="00850313">
        <w:t>DM</w:t>
      </w:r>
      <w:r w:rsidR="00850313">
        <w:t>中占有非常重要的地位</w:t>
      </w:r>
      <w:r w:rsidR="004A1F0C" w:rsidRPr="004A1F0C">
        <w:rPr>
          <w:vertAlign w:val="superscript"/>
        </w:rPr>
        <w:fldChar w:fldCharType="begin"/>
      </w:r>
      <w:r w:rsidR="004A1F0C" w:rsidRPr="004A1F0C">
        <w:rPr>
          <w:vertAlign w:val="superscript"/>
        </w:rPr>
        <w:instrText xml:space="preserve"> REF _Ref150969164 \r \h  \* MERGEFORMAT </w:instrText>
      </w:r>
      <w:r w:rsidR="004A1F0C" w:rsidRPr="004A1F0C">
        <w:rPr>
          <w:vertAlign w:val="superscript"/>
        </w:rPr>
      </w:r>
      <w:r w:rsidR="004A1F0C" w:rsidRPr="004A1F0C">
        <w:rPr>
          <w:vertAlign w:val="superscript"/>
        </w:rPr>
        <w:fldChar w:fldCharType="separate"/>
      </w:r>
      <w:r w:rsidR="00BF3232">
        <w:rPr>
          <w:vertAlign w:val="superscript"/>
        </w:rPr>
        <w:t>[5]</w:t>
      </w:r>
      <w:r w:rsidR="004A1F0C" w:rsidRPr="004A1F0C">
        <w:rPr>
          <w:vertAlign w:val="superscript"/>
        </w:rPr>
        <w:fldChar w:fldCharType="end"/>
      </w:r>
      <w:r w:rsidR="00850313">
        <w:rPr>
          <w:rFonts w:hint="eastAsia"/>
        </w:rPr>
        <w:t>。</w:t>
      </w:r>
    </w:p>
    <w:p w14:paraId="744CBBE4" w14:textId="72182F2D" w:rsidR="00493D6A" w:rsidRDefault="00FD2A66" w:rsidP="006A681B">
      <w:pPr>
        <w:pStyle w:val="a"/>
        <w:spacing w:after="624"/>
      </w:pPr>
      <w:bookmarkStart w:id="23" w:name="_Ref150976352"/>
      <w:bookmarkStart w:id="24" w:name="_Toc150976408"/>
      <w:r>
        <w:rPr>
          <w:rFonts w:hint="eastAsia"/>
        </w:rPr>
        <w:lastRenderedPageBreak/>
        <w:t>概率论与数理统计在大数据分析中的常用方法</w:t>
      </w:r>
      <w:bookmarkEnd w:id="23"/>
      <w:bookmarkEnd w:id="24"/>
    </w:p>
    <w:p w14:paraId="3E4BD832" w14:textId="6527659E" w:rsidR="00FD2A66" w:rsidRPr="00FD2A66" w:rsidRDefault="00FD2A66" w:rsidP="0052227A">
      <w:pPr>
        <w:pStyle w:val="ab"/>
      </w:pPr>
      <w:r>
        <w:t>对数据复杂性的理解与系统分析一定程度上增加了数据分析的思考方式，促进数据分析的多样化思维。不同领域间的探究方向及跨学科式的分析不断扩大现阶段科学研究的规模，进一步创新数据分析的方法。概率论与数理统计在大量数据信息进行分析及应用的过程中，可以在短时间内查找到所需数据的主要调查方向。概率论与数理统计在大数据分析中有两种应用方法分别为层析分析方式以及蒙特卡</w:t>
      </w:r>
      <w:r w:rsidR="006D5792">
        <w:rPr>
          <w:rFonts w:hint="eastAsia"/>
        </w:rPr>
        <w:t>罗</w:t>
      </w:r>
      <w:r>
        <w:t>方式</w:t>
      </w:r>
      <w:r w:rsidRPr="00FD2A66">
        <w:rPr>
          <w:vertAlign w:val="superscript"/>
        </w:rPr>
        <w:fldChar w:fldCharType="begin"/>
      </w:r>
      <w:r w:rsidRPr="00FD2A66">
        <w:rPr>
          <w:vertAlign w:val="superscript"/>
        </w:rPr>
        <w:instrText xml:space="preserve"> REF _Ref150969485 \r \h </w:instrText>
      </w:r>
      <w:r>
        <w:rPr>
          <w:vertAlign w:val="superscript"/>
        </w:rPr>
        <w:instrText xml:space="preserve"> \* MERGEFORMAT </w:instrText>
      </w:r>
      <w:r w:rsidRPr="00FD2A66">
        <w:rPr>
          <w:vertAlign w:val="superscript"/>
        </w:rPr>
      </w:r>
      <w:r w:rsidRPr="00FD2A66">
        <w:rPr>
          <w:vertAlign w:val="superscript"/>
        </w:rPr>
        <w:fldChar w:fldCharType="separate"/>
      </w:r>
      <w:r w:rsidR="00BF3232">
        <w:rPr>
          <w:vertAlign w:val="superscript"/>
        </w:rPr>
        <w:t>[2]</w:t>
      </w:r>
      <w:r w:rsidRPr="00FD2A66">
        <w:rPr>
          <w:vertAlign w:val="superscript"/>
        </w:rPr>
        <w:fldChar w:fldCharType="end"/>
      </w:r>
      <w:r>
        <w:t>。</w:t>
      </w:r>
    </w:p>
    <w:p w14:paraId="09674AFC" w14:textId="53AFE878" w:rsidR="004A1F0C" w:rsidRDefault="00FD2A66" w:rsidP="004A1F0C">
      <w:pPr>
        <w:pStyle w:val="a0"/>
      </w:pPr>
      <w:bookmarkStart w:id="25" w:name="_Toc150976409"/>
      <w:r>
        <w:rPr>
          <w:rFonts w:hint="eastAsia"/>
        </w:rPr>
        <w:t>层析分析方式</w:t>
      </w:r>
      <w:bookmarkEnd w:id="25"/>
    </w:p>
    <w:p w14:paraId="7BF1BCA7" w14:textId="38392CF0" w:rsidR="00FD2A66" w:rsidRDefault="00FD2A66" w:rsidP="00553FB3">
      <w:pPr>
        <w:pStyle w:val="a1"/>
      </w:pPr>
      <w:bookmarkStart w:id="26" w:name="_Toc150976410"/>
      <w:r>
        <w:rPr>
          <w:rFonts w:hint="eastAsia"/>
        </w:rPr>
        <w:t>内容介绍</w:t>
      </w:r>
      <w:bookmarkEnd w:id="26"/>
    </w:p>
    <w:p w14:paraId="2BEA4CED" w14:textId="440EBDDA" w:rsidR="00035DE2" w:rsidRPr="00035DE2" w:rsidRDefault="00035DE2" w:rsidP="0052227A">
      <w:pPr>
        <w:pStyle w:val="ab"/>
      </w:pPr>
      <w:r w:rsidRPr="00035DE2">
        <w:t>层次分析法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层次分析法比较适合于具有分层交错评价指标的目标系统，而且目标值又难于定量描述的决策问题</w:t>
      </w:r>
      <w:r w:rsidRPr="00035DE2">
        <w:rPr>
          <w:vertAlign w:val="superscript"/>
        </w:rPr>
        <w:fldChar w:fldCharType="begin"/>
      </w:r>
      <w:r w:rsidRPr="00035DE2">
        <w:rPr>
          <w:vertAlign w:val="superscript"/>
        </w:rPr>
        <w:instrText xml:space="preserve"> REF _Ref150969858 \r \h </w:instrText>
      </w:r>
      <w:r>
        <w:rPr>
          <w:vertAlign w:val="superscript"/>
        </w:rPr>
        <w:instrText xml:space="preserve"> \* MERGEFORMAT </w:instrText>
      </w:r>
      <w:r w:rsidRPr="00035DE2">
        <w:rPr>
          <w:vertAlign w:val="superscript"/>
        </w:rPr>
      </w:r>
      <w:r w:rsidRPr="00035DE2">
        <w:rPr>
          <w:vertAlign w:val="superscript"/>
        </w:rPr>
        <w:fldChar w:fldCharType="separate"/>
      </w:r>
      <w:r w:rsidR="00BF3232">
        <w:rPr>
          <w:vertAlign w:val="superscript"/>
        </w:rPr>
        <w:t>[6]</w:t>
      </w:r>
      <w:r w:rsidRPr="00035DE2">
        <w:rPr>
          <w:vertAlign w:val="superscript"/>
        </w:rPr>
        <w:fldChar w:fldCharType="end"/>
      </w:r>
      <w:r w:rsidRPr="00035DE2">
        <w:t>。</w:t>
      </w:r>
    </w:p>
    <w:p w14:paraId="28335581" w14:textId="4EA30685" w:rsidR="00FD2A66" w:rsidRDefault="00FD2A66" w:rsidP="00553FB3">
      <w:pPr>
        <w:pStyle w:val="a1"/>
      </w:pPr>
      <w:bookmarkStart w:id="27" w:name="_Toc150976411"/>
      <w:r>
        <w:rPr>
          <w:rFonts w:hint="eastAsia"/>
        </w:rPr>
        <w:t>基本原理</w:t>
      </w:r>
      <w:bookmarkEnd w:id="27"/>
    </w:p>
    <w:p w14:paraId="2B4B0A30" w14:textId="11373805" w:rsidR="00035DE2" w:rsidRPr="00035DE2" w:rsidRDefault="00035DE2" w:rsidP="0052227A">
      <w:pPr>
        <w:pStyle w:val="ab"/>
      </w:pPr>
      <w:r w:rsidRPr="00035DE2">
        <w:t>层次分析法根据问题的性质和要达到的总目标，将问题分解为不同的组成因素，并按照因素间的相互关联影响以及隶属关系将因素按不同层次聚集组合，形成一个多层次的分析结构模型，从而最终使问题归结为最低层</w:t>
      </w:r>
      <w:r w:rsidRPr="00035DE2">
        <w:t>(</w:t>
      </w:r>
      <w:r w:rsidRPr="00035DE2">
        <w:t>供决策的方案、措施等</w:t>
      </w:r>
      <w:r w:rsidRPr="00035DE2">
        <w:t>)</w:t>
      </w:r>
      <w:r w:rsidRPr="00035DE2">
        <w:t>相对于最高层</w:t>
      </w:r>
      <w:r w:rsidRPr="00035DE2">
        <w:t>(</w:t>
      </w:r>
      <w:r w:rsidRPr="00035DE2">
        <w:t>总目标</w:t>
      </w:r>
      <w:r w:rsidRPr="00035DE2">
        <w:t>)</w:t>
      </w:r>
      <w:r w:rsidRPr="00035DE2">
        <w:t>的相对重要权值的确定或相对优劣次序的排定</w:t>
      </w:r>
      <w:r w:rsidRPr="00035DE2">
        <w:rPr>
          <w:vertAlign w:val="superscript"/>
        </w:rPr>
        <w:fldChar w:fldCharType="begin"/>
      </w:r>
      <w:r w:rsidRPr="00035DE2">
        <w:rPr>
          <w:vertAlign w:val="superscript"/>
        </w:rPr>
        <w:instrText xml:space="preserve"> REF _Ref150969858 \r \h </w:instrText>
      </w:r>
      <w:r>
        <w:rPr>
          <w:vertAlign w:val="superscript"/>
        </w:rPr>
        <w:instrText xml:space="preserve"> \* MERGEFORMAT </w:instrText>
      </w:r>
      <w:r w:rsidRPr="00035DE2">
        <w:rPr>
          <w:vertAlign w:val="superscript"/>
        </w:rPr>
      </w:r>
      <w:r w:rsidRPr="00035DE2">
        <w:rPr>
          <w:vertAlign w:val="superscript"/>
        </w:rPr>
        <w:fldChar w:fldCharType="separate"/>
      </w:r>
      <w:r w:rsidR="00BF3232">
        <w:rPr>
          <w:vertAlign w:val="superscript"/>
        </w:rPr>
        <w:t>[6]</w:t>
      </w:r>
      <w:r w:rsidRPr="00035DE2">
        <w:rPr>
          <w:vertAlign w:val="superscript"/>
        </w:rPr>
        <w:fldChar w:fldCharType="end"/>
      </w:r>
      <w:r w:rsidRPr="00035DE2">
        <w:t>。</w:t>
      </w:r>
    </w:p>
    <w:p w14:paraId="1A5FC4BC" w14:textId="7FD1144B" w:rsidR="00FD2A66" w:rsidRDefault="00035DE2" w:rsidP="00553FB3">
      <w:pPr>
        <w:pStyle w:val="a1"/>
      </w:pPr>
      <w:bookmarkStart w:id="28" w:name="_Toc150976412"/>
      <w:r>
        <w:rPr>
          <w:rFonts w:hint="eastAsia"/>
        </w:rPr>
        <w:t>计算步骤</w:t>
      </w:r>
      <w:bookmarkEnd w:id="28"/>
    </w:p>
    <w:p w14:paraId="46726051" w14:textId="652DB10D" w:rsidR="00035DE2" w:rsidRPr="00035DE2" w:rsidRDefault="00035DE2" w:rsidP="00553FB3">
      <w:pPr>
        <w:pStyle w:val="a2"/>
      </w:pPr>
      <w:r w:rsidRPr="00035DE2">
        <w:t>建立层次结构模型</w:t>
      </w:r>
    </w:p>
    <w:p w14:paraId="7A681D3B" w14:textId="031AA2BB" w:rsidR="00035DE2" w:rsidRDefault="00035DE2" w:rsidP="0052227A">
      <w:pPr>
        <w:pStyle w:val="ab"/>
      </w:pPr>
      <w:r w:rsidRPr="00035DE2">
        <w:t>将决策的目标、考虑的因素（决策准则）和决策对象按它们之间的相互关系分为最高层、中间层和最低层，绘出层次结构图。</w:t>
      </w:r>
      <w:r w:rsidRPr="00035DE2">
        <w:t xml:space="preserve"> </w:t>
      </w:r>
      <w:r w:rsidRPr="00035DE2">
        <w:t>最高层是指决策的目的、要解决的问题。</w:t>
      </w:r>
      <w:r w:rsidRPr="00035DE2">
        <w:t xml:space="preserve"> </w:t>
      </w:r>
      <w:r w:rsidRPr="00035DE2">
        <w:t>最低层是指决策时的备选方案。</w:t>
      </w:r>
      <w:r w:rsidRPr="00035DE2">
        <w:t xml:space="preserve"> </w:t>
      </w:r>
      <w:r w:rsidRPr="00035DE2">
        <w:t>中间层是指考虑的因素、决策的准则。对于相邻的两层，称高层为目标层，低层为因素层。</w:t>
      </w:r>
    </w:p>
    <w:p w14:paraId="42622F6B" w14:textId="18924F09" w:rsidR="00035DE2" w:rsidRPr="0085676A" w:rsidRDefault="00035DE2" w:rsidP="0085676A">
      <w:pPr>
        <w:pStyle w:val="a2"/>
      </w:pPr>
      <w:r w:rsidRPr="0085676A">
        <w:t>构造判断</w:t>
      </w:r>
      <w:r w:rsidRPr="0085676A">
        <w:t>(</w:t>
      </w:r>
      <w:r w:rsidRPr="0085676A">
        <w:t>成对比较</w:t>
      </w:r>
      <w:r w:rsidRPr="0085676A">
        <w:t>)</w:t>
      </w:r>
      <w:r w:rsidRPr="0085676A">
        <w:t>矩阵</w:t>
      </w:r>
    </w:p>
    <w:p w14:paraId="2B97330A" w14:textId="37ED46EB" w:rsidR="00035DE2" w:rsidRDefault="00035DE2" w:rsidP="0052227A">
      <w:pPr>
        <w:pStyle w:val="ab"/>
      </w:pPr>
      <w:r w:rsidRPr="00035DE2">
        <w:t>在确定各层次各因素之间的权重时，如果只是定性的结果，则常常不容易被别人接受，因而</w:t>
      </w:r>
      <w:r w:rsidRPr="00035DE2">
        <w:t>Saaty</w:t>
      </w:r>
      <w:r w:rsidRPr="00035DE2">
        <w:t>等人提出一致矩阵法，即不把所有因素放在一起比较，而是两两相互比较，对此时采用相对尺度，以尽可能减少性质不同的诸因素相互比较的困难，以提高准确度。如对某一准则，对其下的各方案进行两两对比，并按其重要性程度评定等级</w:t>
      </w:r>
      <w:r w:rsidR="00EF4464">
        <w:rPr>
          <w:rFonts w:hint="eastAsia"/>
        </w:rPr>
        <w:t>。</w:t>
      </w:r>
      <w:r w:rsidR="00EF4464">
        <w:t>a</w:t>
      </w:r>
      <w:r w:rsidR="00EF4464" w:rsidRPr="00EF4464">
        <w:rPr>
          <w:vertAlign w:val="subscript"/>
        </w:rPr>
        <w:t>ij</w:t>
      </w:r>
      <w:r w:rsidR="00EF4464" w:rsidRPr="00EF4464">
        <w:rPr>
          <w:rFonts w:hint="eastAsia"/>
        </w:rPr>
        <w:t>为要素</w:t>
      </w:r>
      <w:r w:rsidR="0062381B">
        <w:t>i</w:t>
      </w:r>
      <w:r w:rsidR="00EF4464" w:rsidRPr="00EF4464">
        <w:rPr>
          <w:rFonts w:hint="eastAsia"/>
        </w:rPr>
        <w:t xml:space="preserve"> </w:t>
      </w:r>
      <w:r w:rsidR="00EF4464" w:rsidRPr="00EF4464">
        <w:rPr>
          <w:rFonts w:hint="eastAsia"/>
        </w:rPr>
        <w:t>与要素</w:t>
      </w:r>
      <w:r w:rsidR="0062381B">
        <w:rPr>
          <w:rFonts w:hint="eastAsia"/>
        </w:rPr>
        <w:t>j</w:t>
      </w:r>
      <w:r w:rsidR="00EF4464" w:rsidRPr="00EF4464">
        <w:rPr>
          <w:rFonts w:hint="eastAsia"/>
        </w:rPr>
        <w:t>重要性比较结果，表</w:t>
      </w:r>
      <w:r w:rsidR="00EF4464" w:rsidRPr="00EF4464">
        <w:rPr>
          <w:rFonts w:hint="eastAsia"/>
        </w:rPr>
        <w:t>1</w:t>
      </w:r>
      <w:r w:rsidR="00EF4464" w:rsidRPr="00EF4464">
        <w:rPr>
          <w:rFonts w:hint="eastAsia"/>
        </w:rPr>
        <w:t>列出</w:t>
      </w:r>
      <w:r w:rsidR="00EF4464" w:rsidRPr="00EF4464">
        <w:rPr>
          <w:rFonts w:hint="eastAsia"/>
        </w:rPr>
        <w:t>Saaty</w:t>
      </w:r>
      <w:r w:rsidR="00EF4464" w:rsidRPr="00EF4464">
        <w:rPr>
          <w:rFonts w:hint="eastAsia"/>
        </w:rPr>
        <w:t>给出的</w:t>
      </w:r>
      <w:r w:rsidR="00EF4464" w:rsidRPr="00EF4464">
        <w:rPr>
          <w:rFonts w:hint="eastAsia"/>
        </w:rPr>
        <w:t>9</w:t>
      </w:r>
      <w:r w:rsidR="00EF4464" w:rsidRPr="00EF4464">
        <w:rPr>
          <w:rFonts w:hint="eastAsia"/>
        </w:rPr>
        <w:t>个</w:t>
      </w:r>
      <w:r w:rsidR="00EF4464" w:rsidRPr="00EF4464">
        <w:rPr>
          <w:rFonts w:hint="eastAsia"/>
        </w:rPr>
        <w:lastRenderedPageBreak/>
        <w:t>重要性等级及其赋值。按两两比较结果构成的矩阵称作判断矩阵。判断矩阵具有如下性质：</w:t>
      </w:r>
    </w:p>
    <w:p w14:paraId="4794A4EC" w14:textId="7B4DBE96" w:rsidR="0062381B" w:rsidRDefault="0062381B" w:rsidP="00C50184">
      <w:pPr>
        <w:pStyle w:val="ab"/>
        <w:ind w:firstLine="420"/>
        <w:jc w:val="center"/>
      </w:pPr>
      <w:r>
        <w:drawing>
          <wp:inline distT="0" distB="0" distL="0" distR="0" wp14:anchorId="47F24931" wp14:editId="5E8CF1EA">
            <wp:extent cx="736279" cy="542772"/>
            <wp:effectExtent l="0" t="0" r="0" b="0"/>
            <wp:docPr id="12361339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100" t="-79115" r="-69948" b="-94422"/>
                    <a:stretch/>
                  </pic:blipFill>
                  <pic:spPr bwMode="auto">
                    <a:xfrm>
                      <a:off x="0" y="0"/>
                      <a:ext cx="766291" cy="564897"/>
                    </a:xfrm>
                    <a:prstGeom prst="rect">
                      <a:avLst/>
                    </a:prstGeom>
                    <a:noFill/>
                    <a:ln>
                      <a:noFill/>
                    </a:ln>
                    <a:extLst>
                      <a:ext uri="{53640926-AAD7-44D8-BBD7-CCE9431645EC}">
                        <a14:shadowObscured xmlns:a14="http://schemas.microsoft.com/office/drawing/2010/main"/>
                      </a:ext>
                    </a:extLst>
                  </pic:spPr>
                </pic:pic>
              </a:graphicData>
            </a:graphic>
          </wp:inline>
        </w:drawing>
      </w:r>
    </w:p>
    <w:p w14:paraId="69CCEFD7" w14:textId="6F1988E2" w:rsidR="00C50184" w:rsidRDefault="0062381B" w:rsidP="00C50184">
      <w:pPr>
        <w:pStyle w:val="ab"/>
      </w:pPr>
      <w:r w:rsidRPr="0062381B">
        <w:rPr>
          <w:rFonts w:ascii="Helvetica" w:hAnsi="Helvetica" w:cs="Helvetica"/>
        </w:rPr>
        <w:t>判断矩阵元素</w:t>
      </w:r>
      <w:r>
        <w:t>a</w:t>
      </w:r>
      <w:r w:rsidRPr="00EF4464">
        <w:rPr>
          <w:vertAlign w:val="subscript"/>
        </w:rPr>
        <w:t>ij</w:t>
      </w:r>
      <w:r w:rsidRPr="0062381B">
        <w:t>的标度方法如下：</w:t>
      </w:r>
    </w:p>
    <w:tbl>
      <w:tblPr>
        <w:tblW w:w="3686" w:type="dxa"/>
        <w:jc w:val="center"/>
        <w:tblLook w:val="04A0" w:firstRow="1" w:lastRow="0" w:firstColumn="1" w:lastColumn="0" w:noHBand="0" w:noVBand="1"/>
      </w:tblPr>
      <w:tblGrid>
        <w:gridCol w:w="2247"/>
        <w:gridCol w:w="1439"/>
      </w:tblGrid>
      <w:tr w:rsidR="00C50184" w:rsidRPr="00C50184" w14:paraId="04337B60" w14:textId="77777777" w:rsidTr="00D3383D">
        <w:trPr>
          <w:trHeight w:val="280"/>
          <w:jc w:val="center"/>
        </w:trPr>
        <w:tc>
          <w:tcPr>
            <w:tcW w:w="22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85997"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因素</w:t>
            </w:r>
            <w:proofErr w:type="spellStart"/>
            <w:r w:rsidRPr="00C50184">
              <w:rPr>
                <w:rFonts w:ascii="宋体" w:eastAsia="宋体" w:hAnsi="宋体" w:cs="宋体" w:hint="eastAsia"/>
                <w:color w:val="333333"/>
                <w:kern w:val="0"/>
                <w:szCs w:val="21"/>
              </w:rPr>
              <w:t>i</w:t>
            </w:r>
            <w:proofErr w:type="spellEnd"/>
            <w:r w:rsidRPr="00C50184">
              <w:rPr>
                <w:rFonts w:ascii="宋体" w:eastAsia="宋体" w:hAnsi="宋体" w:cs="宋体" w:hint="eastAsia"/>
                <w:color w:val="333333"/>
                <w:kern w:val="0"/>
                <w:szCs w:val="21"/>
              </w:rPr>
              <w:t>比因素j</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14:paraId="2F91B758"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量化值</w:t>
            </w:r>
          </w:p>
        </w:tc>
      </w:tr>
      <w:tr w:rsidR="00C50184" w:rsidRPr="00C50184" w14:paraId="746F0E86" w14:textId="77777777" w:rsidTr="00D3383D">
        <w:trPr>
          <w:trHeight w:val="280"/>
          <w:jc w:val="center"/>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4610B22B"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同等重要</w:t>
            </w:r>
          </w:p>
        </w:tc>
        <w:tc>
          <w:tcPr>
            <w:tcW w:w="1439" w:type="dxa"/>
            <w:tcBorders>
              <w:top w:val="nil"/>
              <w:left w:val="nil"/>
              <w:bottom w:val="single" w:sz="4" w:space="0" w:color="auto"/>
              <w:right w:val="single" w:sz="4" w:space="0" w:color="auto"/>
            </w:tcBorders>
            <w:shd w:val="clear" w:color="auto" w:fill="auto"/>
            <w:vAlign w:val="center"/>
            <w:hideMark/>
          </w:tcPr>
          <w:p w14:paraId="0990007A"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1</w:t>
            </w:r>
          </w:p>
        </w:tc>
      </w:tr>
      <w:tr w:rsidR="00C50184" w:rsidRPr="00C50184" w14:paraId="22B9D947" w14:textId="77777777" w:rsidTr="00D3383D">
        <w:trPr>
          <w:trHeight w:val="280"/>
          <w:jc w:val="center"/>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638D3273"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稍微重要</w:t>
            </w:r>
          </w:p>
        </w:tc>
        <w:tc>
          <w:tcPr>
            <w:tcW w:w="1439" w:type="dxa"/>
            <w:tcBorders>
              <w:top w:val="nil"/>
              <w:left w:val="nil"/>
              <w:bottom w:val="single" w:sz="4" w:space="0" w:color="auto"/>
              <w:right w:val="single" w:sz="4" w:space="0" w:color="auto"/>
            </w:tcBorders>
            <w:shd w:val="clear" w:color="auto" w:fill="auto"/>
            <w:vAlign w:val="center"/>
            <w:hideMark/>
          </w:tcPr>
          <w:p w14:paraId="3AD544B6"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3</w:t>
            </w:r>
          </w:p>
        </w:tc>
      </w:tr>
      <w:tr w:rsidR="00C50184" w:rsidRPr="00C50184" w14:paraId="4A7F05C8" w14:textId="77777777" w:rsidTr="00D3383D">
        <w:trPr>
          <w:trHeight w:val="280"/>
          <w:jc w:val="center"/>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4ED1467E"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较强重要</w:t>
            </w:r>
          </w:p>
        </w:tc>
        <w:tc>
          <w:tcPr>
            <w:tcW w:w="1439" w:type="dxa"/>
            <w:tcBorders>
              <w:top w:val="nil"/>
              <w:left w:val="nil"/>
              <w:bottom w:val="single" w:sz="4" w:space="0" w:color="auto"/>
              <w:right w:val="single" w:sz="4" w:space="0" w:color="auto"/>
            </w:tcBorders>
            <w:shd w:val="clear" w:color="auto" w:fill="auto"/>
            <w:vAlign w:val="center"/>
            <w:hideMark/>
          </w:tcPr>
          <w:p w14:paraId="4D8A3779"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5</w:t>
            </w:r>
          </w:p>
        </w:tc>
      </w:tr>
      <w:tr w:rsidR="00C50184" w:rsidRPr="00C50184" w14:paraId="093A1624" w14:textId="77777777" w:rsidTr="00D3383D">
        <w:trPr>
          <w:trHeight w:val="280"/>
          <w:jc w:val="center"/>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060DA7EB"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强烈重要</w:t>
            </w:r>
          </w:p>
        </w:tc>
        <w:tc>
          <w:tcPr>
            <w:tcW w:w="1439" w:type="dxa"/>
            <w:tcBorders>
              <w:top w:val="nil"/>
              <w:left w:val="nil"/>
              <w:bottom w:val="single" w:sz="4" w:space="0" w:color="auto"/>
              <w:right w:val="single" w:sz="4" w:space="0" w:color="auto"/>
            </w:tcBorders>
            <w:shd w:val="clear" w:color="auto" w:fill="auto"/>
            <w:vAlign w:val="center"/>
            <w:hideMark/>
          </w:tcPr>
          <w:p w14:paraId="54EFA92D"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7</w:t>
            </w:r>
          </w:p>
        </w:tc>
      </w:tr>
      <w:tr w:rsidR="00C50184" w:rsidRPr="00C50184" w14:paraId="0AF10110" w14:textId="77777777" w:rsidTr="00D3383D">
        <w:trPr>
          <w:trHeight w:val="280"/>
          <w:jc w:val="center"/>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1470210C"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极端重要</w:t>
            </w:r>
          </w:p>
        </w:tc>
        <w:tc>
          <w:tcPr>
            <w:tcW w:w="1439" w:type="dxa"/>
            <w:tcBorders>
              <w:top w:val="nil"/>
              <w:left w:val="nil"/>
              <w:bottom w:val="single" w:sz="4" w:space="0" w:color="auto"/>
              <w:right w:val="single" w:sz="4" w:space="0" w:color="auto"/>
            </w:tcBorders>
            <w:shd w:val="clear" w:color="auto" w:fill="auto"/>
            <w:vAlign w:val="center"/>
            <w:hideMark/>
          </w:tcPr>
          <w:p w14:paraId="2CB08527"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9</w:t>
            </w:r>
          </w:p>
        </w:tc>
      </w:tr>
      <w:tr w:rsidR="00C50184" w:rsidRPr="00C50184" w14:paraId="1421B55F" w14:textId="77777777" w:rsidTr="00D3383D">
        <w:trPr>
          <w:trHeight w:val="280"/>
          <w:jc w:val="center"/>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5AC278C2"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两相邻判断的中间值</w:t>
            </w:r>
          </w:p>
        </w:tc>
        <w:tc>
          <w:tcPr>
            <w:tcW w:w="1439" w:type="dxa"/>
            <w:tcBorders>
              <w:top w:val="nil"/>
              <w:left w:val="nil"/>
              <w:bottom w:val="single" w:sz="4" w:space="0" w:color="auto"/>
              <w:right w:val="single" w:sz="4" w:space="0" w:color="auto"/>
            </w:tcBorders>
            <w:shd w:val="clear" w:color="auto" w:fill="auto"/>
            <w:vAlign w:val="center"/>
            <w:hideMark/>
          </w:tcPr>
          <w:p w14:paraId="719FA249" w14:textId="77777777" w:rsidR="00C50184" w:rsidRPr="00C50184" w:rsidRDefault="00C50184" w:rsidP="00C50184">
            <w:pPr>
              <w:widowControl/>
              <w:jc w:val="center"/>
              <w:rPr>
                <w:rFonts w:ascii="宋体" w:eastAsia="宋体" w:hAnsi="宋体" w:cs="宋体"/>
                <w:color w:val="333333"/>
                <w:kern w:val="0"/>
                <w:szCs w:val="21"/>
              </w:rPr>
            </w:pPr>
            <w:r w:rsidRPr="00C50184">
              <w:rPr>
                <w:rFonts w:ascii="宋体" w:eastAsia="宋体" w:hAnsi="宋体" w:cs="宋体" w:hint="eastAsia"/>
                <w:color w:val="333333"/>
                <w:kern w:val="0"/>
                <w:szCs w:val="21"/>
              </w:rPr>
              <w:t>2，4，6，8</w:t>
            </w:r>
          </w:p>
        </w:tc>
      </w:tr>
    </w:tbl>
    <w:p w14:paraId="41214636" w14:textId="348F4BD3" w:rsidR="00553FB3" w:rsidRPr="0062381B" w:rsidRDefault="0062381B" w:rsidP="00553FB3">
      <w:pPr>
        <w:pStyle w:val="af5"/>
      </w:pPr>
      <w:r w:rsidRPr="0062381B">
        <w:t>表</w:t>
      </w:r>
      <w:r w:rsidRPr="0062381B">
        <w:t xml:space="preserve">1 </w:t>
      </w:r>
      <w:r w:rsidRPr="0062381B">
        <w:t>比例标度表</w:t>
      </w:r>
    </w:p>
    <w:p w14:paraId="171EEF9D" w14:textId="74910120" w:rsidR="00035DE2" w:rsidRPr="0085676A" w:rsidRDefault="00237314" w:rsidP="0085676A">
      <w:pPr>
        <w:pStyle w:val="a2"/>
      </w:pPr>
      <w:r w:rsidRPr="0085676A">
        <w:t>层次单排序及其一致性检验</w:t>
      </w:r>
    </w:p>
    <w:p w14:paraId="725BA402" w14:textId="75AC93BF" w:rsidR="00237314" w:rsidRDefault="00237314" w:rsidP="0052227A">
      <w:pPr>
        <w:pStyle w:val="ab"/>
      </w:pPr>
      <w:r>
        <w:rPr>
          <w:rFonts w:hint="eastAsia"/>
        </w:rPr>
        <w:t>对应于判断矩阵最大特征根λ</w:t>
      </w:r>
      <w:r w:rsidRPr="00237314">
        <w:rPr>
          <w:vertAlign w:val="subscript"/>
        </w:rPr>
        <w:t>max</w:t>
      </w:r>
      <w:r>
        <w:rPr>
          <w:rFonts w:hint="eastAsia"/>
        </w:rPr>
        <w:t>的特征向量，经归一化</w:t>
      </w:r>
      <w:r>
        <w:rPr>
          <w:rFonts w:hint="eastAsia"/>
        </w:rPr>
        <w:t>(</w:t>
      </w:r>
      <w:r>
        <w:rPr>
          <w:rFonts w:hint="eastAsia"/>
        </w:rPr>
        <w:t>使向量中各元素之和等于</w:t>
      </w:r>
      <w:r>
        <w:rPr>
          <w:rFonts w:hint="eastAsia"/>
        </w:rPr>
        <w:t>1)</w:t>
      </w:r>
      <w:r>
        <w:rPr>
          <w:rFonts w:hint="eastAsia"/>
        </w:rPr>
        <w:t>后记为</w:t>
      </w:r>
      <w:r>
        <w:rPr>
          <w:rFonts w:hint="eastAsia"/>
        </w:rPr>
        <w:t>W</w:t>
      </w:r>
      <w:r>
        <w:rPr>
          <w:rFonts w:hint="eastAsia"/>
        </w:rPr>
        <w:t>。</w:t>
      </w:r>
      <w:r>
        <w:rPr>
          <w:rFonts w:hint="eastAsia"/>
        </w:rPr>
        <w:t>W</w:t>
      </w:r>
      <w:r>
        <w:rPr>
          <w:rFonts w:hint="eastAsia"/>
        </w:rPr>
        <w:t>的元素为同一层次因素对于上一层次因素某因素相对重要性的排序权值，这一过程称为层次单排序。能否确认层次单排序，则需要进行一致性检验，所谓一致性检验是指对</w:t>
      </w:r>
      <w:r>
        <w:rPr>
          <w:rFonts w:hint="eastAsia"/>
        </w:rPr>
        <w:t>A</w:t>
      </w:r>
      <w:r>
        <w:rPr>
          <w:rFonts w:hint="eastAsia"/>
        </w:rPr>
        <w:t>确定不一致的允许范围。其中，</w:t>
      </w:r>
      <w:r>
        <w:rPr>
          <w:rFonts w:hint="eastAsia"/>
        </w:rPr>
        <w:t>n</w:t>
      </w:r>
      <w:r>
        <w:rPr>
          <w:rFonts w:hint="eastAsia"/>
        </w:rPr>
        <w:t>阶一致阵的唯一非零特征根为</w:t>
      </w:r>
      <w:r>
        <w:rPr>
          <w:rFonts w:hint="eastAsia"/>
        </w:rPr>
        <w:t>n</w:t>
      </w:r>
      <w:r>
        <w:rPr>
          <w:rFonts w:hint="eastAsia"/>
        </w:rPr>
        <w:t>；</w:t>
      </w:r>
      <w:r>
        <w:rPr>
          <w:rFonts w:hint="eastAsia"/>
        </w:rPr>
        <w:t xml:space="preserve">n </w:t>
      </w:r>
      <w:r>
        <w:rPr>
          <w:rFonts w:hint="eastAsia"/>
        </w:rPr>
        <w:t>阶正互反阵</w:t>
      </w:r>
      <w:r>
        <w:rPr>
          <w:rFonts w:hint="eastAsia"/>
        </w:rPr>
        <w:t>A</w:t>
      </w:r>
      <w:r>
        <w:rPr>
          <w:rFonts w:hint="eastAsia"/>
        </w:rPr>
        <w:t>的最大特征根</w:t>
      </w:r>
      <w:r w:rsidR="0089532B">
        <w:rPr>
          <w:rFonts w:hint="eastAsia"/>
        </w:rPr>
        <w:t>λ≥</w:t>
      </w:r>
      <w:r w:rsidR="0089532B">
        <w:rPr>
          <w:rFonts w:hint="eastAsia"/>
        </w:rPr>
        <w:t>n</w:t>
      </w:r>
      <w:r w:rsidR="0089532B">
        <w:rPr>
          <w:rFonts w:hint="eastAsia"/>
        </w:rPr>
        <w:t>，</w:t>
      </w:r>
      <w:r>
        <w:rPr>
          <w:rFonts w:hint="eastAsia"/>
        </w:rPr>
        <w:t>当且仅当</w:t>
      </w:r>
      <w:r w:rsidR="0089532B">
        <w:rPr>
          <w:rFonts w:hint="eastAsia"/>
        </w:rPr>
        <w:t>λ</w:t>
      </w:r>
      <w:r w:rsidR="0089532B">
        <w:rPr>
          <w:rFonts w:hint="eastAsia"/>
        </w:rPr>
        <w:t>=n</w:t>
      </w:r>
      <w:r>
        <w:rPr>
          <w:rFonts w:hint="eastAsia"/>
        </w:rPr>
        <w:t>时，</w:t>
      </w:r>
      <w:r>
        <w:rPr>
          <w:rFonts w:hint="eastAsia"/>
        </w:rPr>
        <w:t>A</w:t>
      </w:r>
      <w:r>
        <w:rPr>
          <w:rFonts w:hint="eastAsia"/>
        </w:rPr>
        <w:t>为一致矩阵。</w:t>
      </w:r>
    </w:p>
    <w:p w14:paraId="40AFE08E" w14:textId="77777777" w:rsidR="00237314" w:rsidRDefault="00237314" w:rsidP="0052227A">
      <w:pPr>
        <w:pStyle w:val="ab"/>
      </w:pPr>
      <w:r>
        <w:rPr>
          <w:rFonts w:hint="eastAsia"/>
        </w:rPr>
        <w:t>由于λ连续的依赖于</w:t>
      </w:r>
      <w:r>
        <w:rPr>
          <w:rFonts w:hint="eastAsia"/>
        </w:rPr>
        <w:t xml:space="preserve"> </w:t>
      </w:r>
      <w:r>
        <w:rPr>
          <w:rFonts w:hint="eastAsia"/>
        </w:rPr>
        <w:t>，则λ</w:t>
      </w:r>
      <w:r>
        <w:rPr>
          <w:rFonts w:hint="eastAsia"/>
        </w:rPr>
        <w:t xml:space="preserve"> </w:t>
      </w:r>
      <w:r>
        <w:rPr>
          <w:rFonts w:hint="eastAsia"/>
        </w:rPr>
        <w:t>比</w:t>
      </w:r>
      <w:r>
        <w:rPr>
          <w:rFonts w:hint="eastAsia"/>
        </w:rPr>
        <w:t xml:space="preserve">n </w:t>
      </w:r>
      <w:r>
        <w:rPr>
          <w:rFonts w:hint="eastAsia"/>
        </w:rPr>
        <w:t>大的越多，</w:t>
      </w:r>
      <w:r>
        <w:rPr>
          <w:rFonts w:hint="eastAsia"/>
        </w:rPr>
        <w:t>A</w:t>
      </w:r>
      <w:r>
        <w:rPr>
          <w:rFonts w:hint="eastAsia"/>
        </w:rPr>
        <w:t>的不一致性越严重，一致性指标用</w:t>
      </w:r>
      <w:r>
        <w:rPr>
          <w:rFonts w:hint="eastAsia"/>
        </w:rPr>
        <w:t>CI</w:t>
      </w:r>
      <w:r>
        <w:rPr>
          <w:rFonts w:hint="eastAsia"/>
        </w:rPr>
        <w:t>计算，</w:t>
      </w:r>
      <w:r>
        <w:rPr>
          <w:rFonts w:hint="eastAsia"/>
        </w:rPr>
        <w:t>CI</w:t>
      </w:r>
      <w:r>
        <w:rPr>
          <w:rFonts w:hint="eastAsia"/>
        </w:rPr>
        <w:t>越小，说明一致性越大。用最大特征值对应的特征向量作为被比较因素对上层某因素影响程度的权向量，其不一致程度越大，引起的判断误差越大。因而可以用</w:t>
      </w:r>
      <w:r>
        <w:rPr>
          <w:rFonts w:hint="eastAsia"/>
        </w:rPr>
        <w:t xml:space="preserve"> </w:t>
      </w:r>
      <w:r>
        <w:rPr>
          <w:rFonts w:hint="eastAsia"/>
        </w:rPr>
        <w:t>λ</w:t>
      </w:r>
      <w:r>
        <w:rPr>
          <w:rFonts w:hint="eastAsia"/>
        </w:rPr>
        <w:t xml:space="preserve">-n </w:t>
      </w:r>
      <w:r>
        <w:rPr>
          <w:rFonts w:hint="eastAsia"/>
        </w:rPr>
        <w:t>数值的大小来衡量</w:t>
      </w:r>
      <w:r>
        <w:rPr>
          <w:rFonts w:hint="eastAsia"/>
        </w:rPr>
        <w:t xml:space="preserve">A </w:t>
      </w:r>
      <w:r>
        <w:rPr>
          <w:rFonts w:hint="eastAsia"/>
        </w:rPr>
        <w:t>的不一致程度。定义一致性指标为：</w:t>
      </w:r>
    </w:p>
    <w:p w14:paraId="3D9760D0" w14:textId="77777777" w:rsidR="0089532B" w:rsidRDefault="0089532B" w:rsidP="00C50184">
      <w:pPr>
        <w:pStyle w:val="ab"/>
        <w:ind w:firstLine="420"/>
        <w:jc w:val="center"/>
      </w:pPr>
      <w:r>
        <w:drawing>
          <wp:inline distT="0" distB="0" distL="0" distR="0" wp14:anchorId="7F7BDBB1" wp14:editId="5E89B654">
            <wp:extent cx="494392" cy="215152"/>
            <wp:effectExtent l="0" t="0" r="1270" b="0"/>
            <wp:docPr id="7914691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579" cy="217845"/>
                    </a:xfrm>
                    <a:prstGeom prst="rect">
                      <a:avLst/>
                    </a:prstGeom>
                    <a:noFill/>
                  </pic:spPr>
                </pic:pic>
              </a:graphicData>
            </a:graphic>
          </wp:inline>
        </w:drawing>
      </w:r>
    </w:p>
    <w:p w14:paraId="49338C07" w14:textId="0645C4B1" w:rsidR="00237314" w:rsidRDefault="00237314" w:rsidP="0052227A">
      <w:pPr>
        <w:pStyle w:val="ab"/>
      </w:pPr>
      <w:r w:rsidRPr="001C7B7A">
        <w:rPr>
          <w:rFonts w:hint="eastAsia"/>
        </w:rPr>
        <w:t>CI</w:t>
      </w:r>
      <w:r>
        <w:rPr>
          <w:rFonts w:hint="eastAsia"/>
        </w:rPr>
        <w:t>=0</w:t>
      </w:r>
      <w:r>
        <w:rPr>
          <w:rFonts w:hint="eastAsia"/>
        </w:rPr>
        <w:t>，有完全的一致性；</w:t>
      </w:r>
      <w:r>
        <w:rPr>
          <w:rFonts w:hint="eastAsia"/>
        </w:rPr>
        <w:t xml:space="preserve">CI </w:t>
      </w:r>
      <w:r>
        <w:rPr>
          <w:rFonts w:hint="eastAsia"/>
        </w:rPr>
        <w:t>接近于</w:t>
      </w:r>
      <w:r>
        <w:rPr>
          <w:rFonts w:hint="eastAsia"/>
        </w:rPr>
        <w:t>0</w:t>
      </w:r>
      <w:r>
        <w:rPr>
          <w:rFonts w:hint="eastAsia"/>
        </w:rPr>
        <w:t>，有满意的一致性；</w:t>
      </w:r>
      <w:r>
        <w:rPr>
          <w:rFonts w:hint="eastAsia"/>
        </w:rPr>
        <w:t xml:space="preserve">CI </w:t>
      </w:r>
      <w:r>
        <w:rPr>
          <w:rFonts w:hint="eastAsia"/>
        </w:rPr>
        <w:t>越大，不一致越严重。</w:t>
      </w:r>
    </w:p>
    <w:p w14:paraId="598FD304" w14:textId="77777777" w:rsidR="00237314" w:rsidRDefault="00237314" w:rsidP="0052227A">
      <w:pPr>
        <w:pStyle w:val="ab"/>
      </w:pPr>
      <w:r>
        <w:rPr>
          <w:rFonts w:hint="eastAsia"/>
        </w:rPr>
        <w:t>为衡量</w:t>
      </w:r>
      <w:r>
        <w:rPr>
          <w:rFonts w:hint="eastAsia"/>
        </w:rPr>
        <w:t xml:space="preserve">CI </w:t>
      </w:r>
      <w:r>
        <w:rPr>
          <w:rFonts w:hint="eastAsia"/>
        </w:rPr>
        <w:t>的大小，引入随机一致性指标</w:t>
      </w:r>
      <w:r>
        <w:rPr>
          <w:rFonts w:hint="eastAsia"/>
        </w:rPr>
        <w:t xml:space="preserve"> RI</w:t>
      </w:r>
      <w:r>
        <w:rPr>
          <w:rFonts w:hint="eastAsia"/>
        </w:rPr>
        <w:t>：</w:t>
      </w:r>
    </w:p>
    <w:p w14:paraId="7D9F1E8F" w14:textId="653102FD" w:rsidR="00237314" w:rsidRDefault="00462F86" w:rsidP="00C50184">
      <w:pPr>
        <w:pStyle w:val="ab"/>
        <w:ind w:firstLine="420"/>
        <w:jc w:val="center"/>
      </w:pPr>
      <w:r>
        <w:drawing>
          <wp:inline distT="0" distB="0" distL="0" distR="0" wp14:anchorId="04EA268D" wp14:editId="2FA204EC">
            <wp:extent cx="1318925" cy="224933"/>
            <wp:effectExtent l="0" t="0" r="0" b="3810"/>
            <wp:docPr id="530751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231" cy="238287"/>
                    </a:xfrm>
                    <a:prstGeom prst="rect">
                      <a:avLst/>
                    </a:prstGeom>
                    <a:noFill/>
                  </pic:spPr>
                </pic:pic>
              </a:graphicData>
            </a:graphic>
          </wp:inline>
        </w:drawing>
      </w:r>
    </w:p>
    <w:p w14:paraId="476376B7" w14:textId="7BED51B3" w:rsidR="00462F86" w:rsidRDefault="00237314" w:rsidP="0052227A">
      <w:pPr>
        <w:pStyle w:val="ab"/>
      </w:pPr>
      <w:r>
        <w:rPr>
          <w:rFonts w:hint="eastAsia"/>
        </w:rPr>
        <w:t>其中，随机一致性指标</w:t>
      </w:r>
      <w:r>
        <w:rPr>
          <w:rFonts w:hint="eastAsia"/>
        </w:rPr>
        <w:t>RI</w:t>
      </w:r>
      <w:r>
        <w:rPr>
          <w:rFonts w:hint="eastAsia"/>
        </w:rPr>
        <w:t>和判断矩阵的阶数有关，一般情况下，矩阵阶数越大，则出现一致性随机偏离的可能性也越大，其对应关系如表</w:t>
      </w:r>
      <w:r>
        <w:rPr>
          <w:rFonts w:hint="eastAsia"/>
        </w:rPr>
        <w:t>2</w:t>
      </w:r>
      <w:r>
        <w:rPr>
          <w:rFonts w:hint="eastAsia"/>
        </w:rPr>
        <w:t>：</w:t>
      </w:r>
    </w:p>
    <w:tbl>
      <w:tblPr>
        <w:tblW w:w="6040" w:type="dxa"/>
        <w:jc w:val="center"/>
        <w:tblLook w:val="04A0" w:firstRow="1" w:lastRow="0" w:firstColumn="1" w:lastColumn="0" w:noHBand="0" w:noVBand="1"/>
      </w:tblPr>
      <w:tblGrid>
        <w:gridCol w:w="426"/>
        <w:gridCol w:w="333"/>
        <w:gridCol w:w="333"/>
        <w:gridCol w:w="625"/>
        <w:gridCol w:w="625"/>
        <w:gridCol w:w="625"/>
        <w:gridCol w:w="625"/>
        <w:gridCol w:w="625"/>
        <w:gridCol w:w="625"/>
        <w:gridCol w:w="625"/>
        <w:gridCol w:w="625"/>
      </w:tblGrid>
      <w:tr w:rsidR="00A41915" w:rsidRPr="00A41915" w14:paraId="2FE27884" w14:textId="77777777" w:rsidTr="00A41915">
        <w:trPr>
          <w:trHeight w:val="639"/>
          <w:jc w:val="center"/>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3BC1A3" w14:textId="77777777" w:rsidR="00A41915" w:rsidRPr="00A41915" w:rsidRDefault="00A41915" w:rsidP="00A41915">
            <w:pPr>
              <w:widowControl/>
              <w:jc w:val="center"/>
              <w:rPr>
                <w:rFonts w:ascii="宋体" w:eastAsia="宋体" w:hAnsi="宋体" w:cs="宋体"/>
                <w:color w:val="333333"/>
                <w:kern w:val="0"/>
                <w:szCs w:val="21"/>
              </w:rPr>
            </w:pPr>
            <w:r w:rsidRPr="00A41915">
              <w:rPr>
                <w:rFonts w:ascii="宋体" w:eastAsia="宋体" w:hAnsi="宋体" w:cs="宋体" w:hint="eastAsia"/>
                <w:color w:val="333333"/>
                <w:kern w:val="0"/>
                <w:szCs w:val="21"/>
              </w:rPr>
              <w:t>矩阵阶数</w:t>
            </w:r>
          </w:p>
        </w:tc>
        <w:tc>
          <w:tcPr>
            <w:tcW w:w="260" w:type="dxa"/>
            <w:tcBorders>
              <w:top w:val="single" w:sz="4" w:space="0" w:color="auto"/>
              <w:left w:val="nil"/>
              <w:bottom w:val="single" w:sz="4" w:space="0" w:color="auto"/>
              <w:right w:val="single" w:sz="4" w:space="0" w:color="auto"/>
            </w:tcBorders>
            <w:shd w:val="clear" w:color="auto" w:fill="auto"/>
            <w:vAlign w:val="center"/>
            <w:hideMark/>
          </w:tcPr>
          <w:p w14:paraId="5B805717"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1</w:t>
            </w:r>
          </w:p>
        </w:tc>
        <w:tc>
          <w:tcPr>
            <w:tcW w:w="260" w:type="dxa"/>
            <w:tcBorders>
              <w:top w:val="single" w:sz="4" w:space="0" w:color="auto"/>
              <w:left w:val="nil"/>
              <w:bottom w:val="single" w:sz="4" w:space="0" w:color="auto"/>
              <w:right w:val="single" w:sz="4" w:space="0" w:color="auto"/>
            </w:tcBorders>
            <w:shd w:val="clear" w:color="auto" w:fill="auto"/>
            <w:vAlign w:val="center"/>
            <w:hideMark/>
          </w:tcPr>
          <w:p w14:paraId="6599F521"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2</w:t>
            </w:r>
          </w:p>
        </w:tc>
        <w:tc>
          <w:tcPr>
            <w:tcW w:w="560" w:type="dxa"/>
            <w:tcBorders>
              <w:top w:val="single" w:sz="4" w:space="0" w:color="auto"/>
              <w:left w:val="nil"/>
              <w:bottom w:val="single" w:sz="4" w:space="0" w:color="auto"/>
              <w:right w:val="single" w:sz="4" w:space="0" w:color="auto"/>
            </w:tcBorders>
            <w:shd w:val="clear" w:color="auto" w:fill="auto"/>
            <w:vAlign w:val="center"/>
            <w:hideMark/>
          </w:tcPr>
          <w:p w14:paraId="5E5DE2C8"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3</w:t>
            </w:r>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52D1ECCB"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4</w:t>
            </w:r>
          </w:p>
        </w:tc>
        <w:tc>
          <w:tcPr>
            <w:tcW w:w="560" w:type="dxa"/>
            <w:tcBorders>
              <w:top w:val="single" w:sz="4" w:space="0" w:color="auto"/>
              <w:left w:val="nil"/>
              <w:bottom w:val="single" w:sz="4" w:space="0" w:color="auto"/>
              <w:right w:val="single" w:sz="4" w:space="0" w:color="auto"/>
            </w:tcBorders>
            <w:shd w:val="clear" w:color="auto" w:fill="auto"/>
            <w:vAlign w:val="center"/>
            <w:hideMark/>
          </w:tcPr>
          <w:p w14:paraId="5A76154A"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5</w:t>
            </w:r>
          </w:p>
        </w:tc>
        <w:tc>
          <w:tcPr>
            <w:tcW w:w="560" w:type="dxa"/>
            <w:tcBorders>
              <w:top w:val="single" w:sz="4" w:space="0" w:color="auto"/>
              <w:left w:val="nil"/>
              <w:bottom w:val="single" w:sz="4" w:space="0" w:color="auto"/>
              <w:right w:val="single" w:sz="4" w:space="0" w:color="auto"/>
            </w:tcBorders>
            <w:shd w:val="clear" w:color="auto" w:fill="auto"/>
            <w:vAlign w:val="center"/>
            <w:hideMark/>
          </w:tcPr>
          <w:p w14:paraId="7F1BA726"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6</w:t>
            </w:r>
          </w:p>
        </w:tc>
        <w:tc>
          <w:tcPr>
            <w:tcW w:w="560" w:type="dxa"/>
            <w:tcBorders>
              <w:top w:val="single" w:sz="4" w:space="0" w:color="auto"/>
              <w:left w:val="nil"/>
              <w:bottom w:val="single" w:sz="4" w:space="0" w:color="auto"/>
              <w:right w:val="single" w:sz="4" w:space="0" w:color="auto"/>
            </w:tcBorders>
            <w:shd w:val="clear" w:color="auto" w:fill="auto"/>
            <w:vAlign w:val="center"/>
            <w:hideMark/>
          </w:tcPr>
          <w:p w14:paraId="62E852E4"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7</w:t>
            </w:r>
          </w:p>
        </w:tc>
        <w:tc>
          <w:tcPr>
            <w:tcW w:w="560" w:type="dxa"/>
            <w:tcBorders>
              <w:top w:val="single" w:sz="4" w:space="0" w:color="auto"/>
              <w:left w:val="nil"/>
              <w:bottom w:val="single" w:sz="4" w:space="0" w:color="auto"/>
              <w:right w:val="single" w:sz="4" w:space="0" w:color="auto"/>
            </w:tcBorders>
            <w:shd w:val="clear" w:color="auto" w:fill="auto"/>
            <w:vAlign w:val="center"/>
            <w:hideMark/>
          </w:tcPr>
          <w:p w14:paraId="05C0D8DC"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8</w:t>
            </w:r>
          </w:p>
        </w:tc>
        <w:tc>
          <w:tcPr>
            <w:tcW w:w="560" w:type="dxa"/>
            <w:tcBorders>
              <w:top w:val="single" w:sz="4" w:space="0" w:color="auto"/>
              <w:left w:val="nil"/>
              <w:bottom w:val="single" w:sz="4" w:space="0" w:color="auto"/>
              <w:right w:val="single" w:sz="4" w:space="0" w:color="auto"/>
            </w:tcBorders>
            <w:shd w:val="clear" w:color="auto" w:fill="auto"/>
            <w:vAlign w:val="center"/>
            <w:hideMark/>
          </w:tcPr>
          <w:p w14:paraId="524C3634"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9</w:t>
            </w:r>
          </w:p>
        </w:tc>
        <w:tc>
          <w:tcPr>
            <w:tcW w:w="560" w:type="dxa"/>
            <w:tcBorders>
              <w:top w:val="single" w:sz="4" w:space="0" w:color="auto"/>
              <w:left w:val="nil"/>
              <w:bottom w:val="single" w:sz="4" w:space="0" w:color="auto"/>
              <w:right w:val="single" w:sz="4" w:space="0" w:color="auto"/>
            </w:tcBorders>
            <w:shd w:val="clear" w:color="auto" w:fill="auto"/>
            <w:vAlign w:val="center"/>
            <w:hideMark/>
          </w:tcPr>
          <w:p w14:paraId="50C85144"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10</w:t>
            </w:r>
          </w:p>
        </w:tc>
      </w:tr>
      <w:tr w:rsidR="00A41915" w:rsidRPr="00A41915" w14:paraId="69B31E20" w14:textId="77777777" w:rsidTr="00A41915">
        <w:trPr>
          <w:trHeight w:val="280"/>
          <w:jc w:val="center"/>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1E363F7D"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RI</w:t>
            </w:r>
          </w:p>
        </w:tc>
        <w:tc>
          <w:tcPr>
            <w:tcW w:w="260" w:type="dxa"/>
            <w:tcBorders>
              <w:top w:val="nil"/>
              <w:left w:val="nil"/>
              <w:bottom w:val="single" w:sz="4" w:space="0" w:color="auto"/>
              <w:right w:val="single" w:sz="4" w:space="0" w:color="auto"/>
            </w:tcBorders>
            <w:shd w:val="clear" w:color="auto" w:fill="auto"/>
            <w:vAlign w:val="center"/>
            <w:hideMark/>
          </w:tcPr>
          <w:p w14:paraId="222E6897"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0</w:t>
            </w:r>
          </w:p>
        </w:tc>
        <w:tc>
          <w:tcPr>
            <w:tcW w:w="260" w:type="dxa"/>
            <w:tcBorders>
              <w:top w:val="nil"/>
              <w:left w:val="nil"/>
              <w:bottom w:val="single" w:sz="4" w:space="0" w:color="auto"/>
              <w:right w:val="single" w:sz="4" w:space="0" w:color="auto"/>
            </w:tcBorders>
            <w:shd w:val="clear" w:color="auto" w:fill="auto"/>
            <w:vAlign w:val="center"/>
            <w:hideMark/>
          </w:tcPr>
          <w:p w14:paraId="696F3BF3"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0</w:t>
            </w:r>
          </w:p>
        </w:tc>
        <w:tc>
          <w:tcPr>
            <w:tcW w:w="560" w:type="dxa"/>
            <w:tcBorders>
              <w:top w:val="nil"/>
              <w:left w:val="nil"/>
              <w:bottom w:val="single" w:sz="4" w:space="0" w:color="auto"/>
              <w:right w:val="single" w:sz="4" w:space="0" w:color="auto"/>
            </w:tcBorders>
            <w:shd w:val="clear" w:color="auto" w:fill="auto"/>
            <w:vAlign w:val="center"/>
            <w:hideMark/>
          </w:tcPr>
          <w:p w14:paraId="6B5BC3F9"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0.58</w:t>
            </w:r>
          </w:p>
        </w:tc>
        <w:tc>
          <w:tcPr>
            <w:tcW w:w="620" w:type="dxa"/>
            <w:tcBorders>
              <w:top w:val="nil"/>
              <w:left w:val="nil"/>
              <w:bottom w:val="single" w:sz="4" w:space="0" w:color="auto"/>
              <w:right w:val="single" w:sz="4" w:space="0" w:color="auto"/>
            </w:tcBorders>
            <w:shd w:val="clear" w:color="auto" w:fill="auto"/>
            <w:vAlign w:val="center"/>
            <w:hideMark/>
          </w:tcPr>
          <w:p w14:paraId="3A7A1A79" w14:textId="1765E5AF"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0.90</w:t>
            </w:r>
          </w:p>
        </w:tc>
        <w:tc>
          <w:tcPr>
            <w:tcW w:w="560" w:type="dxa"/>
            <w:tcBorders>
              <w:top w:val="nil"/>
              <w:left w:val="nil"/>
              <w:bottom w:val="single" w:sz="4" w:space="0" w:color="auto"/>
              <w:right w:val="single" w:sz="4" w:space="0" w:color="auto"/>
            </w:tcBorders>
            <w:shd w:val="clear" w:color="auto" w:fill="auto"/>
            <w:vAlign w:val="center"/>
            <w:hideMark/>
          </w:tcPr>
          <w:p w14:paraId="795666E6"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1.12</w:t>
            </w:r>
          </w:p>
        </w:tc>
        <w:tc>
          <w:tcPr>
            <w:tcW w:w="560" w:type="dxa"/>
            <w:tcBorders>
              <w:top w:val="nil"/>
              <w:left w:val="nil"/>
              <w:bottom w:val="single" w:sz="4" w:space="0" w:color="auto"/>
              <w:right w:val="single" w:sz="4" w:space="0" w:color="auto"/>
            </w:tcBorders>
            <w:shd w:val="clear" w:color="auto" w:fill="auto"/>
            <w:vAlign w:val="center"/>
            <w:hideMark/>
          </w:tcPr>
          <w:p w14:paraId="02B688AF"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1.24</w:t>
            </w:r>
          </w:p>
        </w:tc>
        <w:tc>
          <w:tcPr>
            <w:tcW w:w="560" w:type="dxa"/>
            <w:tcBorders>
              <w:top w:val="nil"/>
              <w:left w:val="nil"/>
              <w:bottom w:val="single" w:sz="4" w:space="0" w:color="auto"/>
              <w:right w:val="single" w:sz="4" w:space="0" w:color="auto"/>
            </w:tcBorders>
            <w:shd w:val="clear" w:color="auto" w:fill="auto"/>
            <w:vAlign w:val="center"/>
            <w:hideMark/>
          </w:tcPr>
          <w:p w14:paraId="2FA65042"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1.32</w:t>
            </w:r>
          </w:p>
        </w:tc>
        <w:tc>
          <w:tcPr>
            <w:tcW w:w="560" w:type="dxa"/>
            <w:tcBorders>
              <w:top w:val="nil"/>
              <w:left w:val="nil"/>
              <w:bottom w:val="single" w:sz="4" w:space="0" w:color="auto"/>
              <w:right w:val="single" w:sz="4" w:space="0" w:color="auto"/>
            </w:tcBorders>
            <w:shd w:val="clear" w:color="auto" w:fill="auto"/>
            <w:vAlign w:val="center"/>
            <w:hideMark/>
          </w:tcPr>
          <w:p w14:paraId="1A61ADAD"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1.41</w:t>
            </w:r>
          </w:p>
        </w:tc>
        <w:tc>
          <w:tcPr>
            <w:tcW w:w="560" w:type="dxa"/>
            <w:tcBorders>
              <w:top w:val="nil"/>
              <w:left w:val="nil"/>
              <w:bottom w:val="single" w:sz="4" w:space="0" w:color="auto"/>
              <w:right w:val="single" w:sz="4" w:space="0" w:color="auto"/>
            </w:tcBorders>
            <w:shd w:val="clear" w:color="auto" w:fill="auto"/>
            <w:vAlign w:val="center"/>
            <w:hideMark/>
          </w:tcPr>
          <w:p w14:paraId="30508B15"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1.45</w:t>
            </w:r>
          </w:p>
        </w:tc>
        <w:tc>
          <w:tcPr>
            <w:tcW w:w="560" w:type="dxa"/>
            <w:tcBorders>
              <w:top w:val="nil"/>
              <w:left w:val="nil"/>
              <w:bottom w:val="single" w:sz="4" w:space="0" w:color="auto"/>
              <w:right w:val="single" w:sz="4" w:space="0" w:color="auto"/>
            </w:tcBorders>
            <w:shd w:val="clear" w:color="auto" w:fill="auto"/>
            <w:vAlign w:val="center"/>
            <w:hideMark/>
          </w:tcPr>
          <w:p w14:paraId="1CF4782D" w14:textId="77777777" w:rsidR="00A41915" w:rsidRPr="00A41915" w:rsidRDefault="00A41915" w:rsidP="00A41915">
            <w:pPr>
              <w:widowControl/>
              <w:jc w:val="center"/>
              <w:rPr>
                <w:rFonts w:ascii="Arial" w:eastAsia="等线" w:hAnsi="Arial" w:cs="Arial"/>
                <w:color w:val="333333"/>
                <w:kern w:val="0"/>
                <w:szCs w:val="21"/>
              </w:rPr>
            </w:pPr>
            <w:r w:rsidRPr="00A41915">
              <w:rPr>
                <w:rFonts w:ascii="Arial" w:eastAsia="等线" w:hAnsi="Arial" w:cs="Arial"/>
                <w:color w:val="333333"/>
                <w:kern w:val="0"/>
                <w:szCs w:val="21"/>
              </w:rPr>
              <w:t>1.49</w:t>
            </w:r>
          </w:p>
        </w:tc>
      </w:tr>
    </w:tbl>
    <w:p w14:paraId="348778B6" w14:textId="4D9D11AB" w:rsidR="0085676A" w:rsidRPr="00A41915" w:rsidRDefault="0085676A" w:rsidP="00A41915">
      <w:pPr>
        <w:pStyle w:val="af5"/>
      </w:pPr>
      <w:r w:rsidRPr="00A41915">
        <w:t>表</w:t>
      </w:r>
      <w:r w:rsidRPr="00A41915">
        <w:t xml:space="preserve">2 </w:t>
      </w:r>
      <w:r w:rsidRPr="00A41915">
        <w:t>平均随机一致性指标</w:t>
      </w:r>
      <w:r w:rsidRPr="00A41915">
        <w:t>RI</w:t>
      </w:r>
      <w:r w:rsidRPr="00A41915">
        <w:t>标准值</w:t>
      </w:r>
      <w:r w:rsidRPr="00A41915">
        <w:t>(</w:t>
      </w:r>
      <w:r w:rsidRPr="00A41915">
        <w:t>不同的标准不同，</w:t>
      </w:r>
      <w:r w:rsidRPr="00A41915">
        <w:t>RI</w:t>
      </w:r>
      <w:r w:rsidRPr="00A41915">
        <w:t>的值也会有微小的差异</w:t>
      </w:r>
      <w:r w:rsidRPr="00A41915">
        <w:t>)</w:t>
      </w:r>
    </w:p>
    <w:p w14:paraId="3A066223" w14:textId="7C54FF9A" w:rsidR="00035DE2" w:rsidRPr="0085676A" w:rsidRDefault="00237314" w:rsidP="0085676A">
      <w:pPr>
        <w:pStyle w:val="a2"/>
      </w:pPr>
      <w:r w:rsidRPr="0085676A">
        <w:t>层次总排序及其一致性检验</w:t>
      </w:r>
    </w:p>
    <w:p w14:paraId="21984E2C" w14:textId="020FC7C5" w:rsidR="004A1F0C" w:rsidRDefault="00237314" w:rsidP="0052227A">
      <w:pPr>
        <w:pStyle w:val="ab"/>
      </w:pPr>
      <w:r>
        <w:lastRenderedPageBreak/>
        <w:t>计算某一层次所有因素对于最高层</w:t>
      </w:r>
      <w:r>
        <w:t>(</w:t>
      </w:r>
      <w:r>
        <w:t>总目标</w:t>
      </w:r>
      <w:r>
        <w:t>)</w:t>
      </w:r>
      <w:r>
        <w:t>相对重要性的权值，称为层次总排序。这一过程是从最高层次到最低层次依次进行的</w:t>
      </w:r>
      <w:r w:rsidRPr="00237314">
        <w:rPr>
          <w:vertAlign w:val="superscript"/>
        </w:rPr>
        <w:fldChar w:fldCharType="begin"/>
      </w:r>
      <w:r w:rsidRPr="00237314">
        <w:rPr>
          <w:vertAlign w:val="superscript"/>
        </w:rPr>
        <w:instrText xml:space="preserve"> REF _Ref150969858 \r \h </w:instrText>
      </w:r>
      <w:r>
        <w:rPr>
          <w:vertAlign w:val="superscript"/>
        </w:rPr>
        <w:instrText xml:space="preserve"> \* MERGEFORMAT </w:instrText>
      </w:r>
      <w:r w:rsidRPr="00237314">
        <w:rPr>
          <w:vertAlign w:val="superscript"/>
        </w:rPr>
      </w:r>
      <w:r w:rsidRPr="00237314">
        <w:rPr>
          <w:vertAlign w:val="superscript"/>
        </w:rPr>
        <w:fldChar w:fldCharType="separate"/>
      </w:r>
      <w:r w:rsidR="00BF3232">
        <w:rPr>
          <w:vertAlign w:val="superscript"/>
        </w:rPr>
        <w:t>[6]</w:t>
      </w:r>
      <w:r w:rsidRPr="00237314">
        <w:rPr>
          <w:vertAlign w:val="superscript"/>
        </w:rPr>
        <w:fldChar w:fldCharType="end"/>
      </w:r>
      <w:r>
        <w:t>。</w:t>
      </w:r>
    </w:p>
    <w:p w14:paraId="6AFBA4AE" w14:textId="1C6324E6" w:rsidR="004A1F0C" w:rsidRPr="00D97929" w:rsidRDefault="00FD2A66" w:rsidP="004A1F0C">
      <w:pPr>
        <w:pStyle w:val="a0"/>
      </w:pPr>
      <w:bookmarkStart w:id="29" w:name="_Toc150976413"/>
      <w:r>
        <w:rPr>
          <w:rFonts w:hint="eastAsia"/>
        </w:rPr>
        <w:t>蒙特卡</w:t>
      </w:r>
      <w:r w:rsidR="006D5792">
        <w:rPr>
          <w:rFonts w:hint="eastAsia"/>
        </w:rPr>
        <w:t>罗</w:t>
      </w:r>
      <w:r>
        <w:rPr>
          <w:rFonts w:hint="eastAsia"/>
        </w:rPr>
        <w:t>分析方式</w:t>
      </w:r>
      <w:bookmarkEnd w:id="29"/>
    </w:p>
    <w:p w14:paraId="52E9A37B" w14:textId="631D537D" w:rsidR="004A1F0C" w:rsidRDefault="0085676A" w:rsidP="00553FB3">
      <w:pPr>
        <w:pStyle w:val="a1"/>
      </w:pPr>
      <w:bookmarkStart w:id="30" w:name="_Toc150976414"/>
      <w:r>
        <w:rPr>
          <w:rFonts w:hint="eastAsia"/>
        </w:rPr>
        <w:t>概念</w:t>
      </w:r>
      <w:bookmarkEnd w:id="30"/>
    </w:p>
    <w:p w14:paraId="68317614" w14:textId="7CE137E1" w:rsidR="004A1F0C" w:rsidRPr="006001FE" w:rsidRDefault="0085676A" w:rsidP="0052227A">
      <w:pPr>
        <w:pStyle w:val="ab"/>
      </w:pPr>
      <w:r w:rsidRPr="0085676A">
        <w:rPr>
          <w:rFonts w:ascii="Helvetica" w:hAnsi="Helvetica" w:cs="Helvetica"/>
        </w:rPr>
        <w:t>蒙特卡罗法</w:t>
      </w:r>
      <w:r w:rsidR="006D5792" w:rsidRPr="006D5792">
        <w:rPr>
          <w:vertAlign w:val="superscript"/>
        </w:rPr>
        <w:fldChar w:fldCharType="begin"/>
      </w:r>
      <w:r w:rsidR="006D5792" w:rsidRPr="006D5792">
        <w:rPr>
          <w:vertAlign w:val="superscript"/>
        </w:rPr>
        <w:instrText xml:space="preserve"> REF _Ref150972021 \r \h </w:instrText>
      </w:r>
      <w:r w:rsidR="006D5792">
        <w:rPr>
          <w:vertAlign w:val="superscript"/>
        </w:rPr>
        <w:instrText xml:space="preserve"> \* MERGEFORMAT </w:instrText>
      </w:r>
      <w:r w:rsidR="006D5792" w:rsidRPr="006D5792">
        <w:rPr>
          <w:vertAlign w:val="superscript"/>
        </w:rPr>
      </w:r>
      <w:r w:rsidR="006D5792" w:rsidRPr="006D5792">
        <w:rPr>
          <w:vertAlign w:val="superscript"/>
        </w:rPr>
        <w:fldChar w:fldCharType="separate"/>
      </w:r>
      <w:r w:rsidR="00BF3232">
        <w:rPr>
          <w:vertAlign w:val="superscript"/>
        </w:rPr>
        <w:t>[7]</w:t>
      </w:r>
      <w:r w:rsidR="006D5792" w:rsidRPr="006D5792">
        <w:rPr>
          <w:vertAlign w:val="superscript"/>
        </w:rPr>
        <w:fldChar w:fldCharType="end"/>
      </w:r>
      <w:r w:rsidRPr="0085676A">
        <w:t xml:space="preserve"> (</w:t>
      </w:r>
      <w:r w:rsidRPr="0085676A">
        <w:t>又称统计试验法</w:t>
      </w:r>
      <w:r w:rsidRPr="0085676A">
        <w:t>)</w:t>
      </w:r>
      <w:r w:rsidRPr="0085676A">
        <w:t>是描述装备运用过程中各种随机现象的基本方法，而且它特别适用于一些解析法难以求解甚至不可能求解的问题，因而在装备效能评估中具有重要地位。</w:t>
      </w:r>
    </w:p>
    <w:p w14:paraId="4C8BD9A5" w14:textId="7AD81745" w:rsidR="004A1F0C" w:rsidRDefault="006D5792" w:rsidP="00553FB3">
      <w:pPr>
        <w:pStyle w:val="a1"/>
      </w:pPr>
      <w:bookmarkStart w:id="31" w:name="_Toc150976415"/>
      <w:r>
        <w:rPr>
          <w:rFonts w:hint="eastAsia"/>
        </w:rPr>
        <w:t>基本思路</w:t>
      </w:r>
      <w:bookmarkEnd w:id="31"/>
    </w:p>
    <w:p w14:paraId="5D7F8BBE" w14:textId="64F9B40F" w:rsidR="00574F96" w:rsidRDefault="006D5792" w:rsidP="0052227A">
      <w:pPr>
        <w:pStyle w:val="ab"/>
      </w:pPr>
      <w:r w:rsidRPr="006D5792">
        <w:t>蒙特卡罗法</w:t>
      </w:r>
      <w:r w:rsidRPr="006D5792">
        <w:rPr>
          <w:vertAlign w:val="superscript"/>
        </w:rPr>
        <w:fldChar w:fldCharType="begin"/>
      </w:r>
      <w:r w:rsidRPr="006D5792">
        <w:rPr>
          <w:vertAlign w:val="superscript"/>
        </w:rPr>
        <w:instrText xml:space="preserve"> REF _Ref150972021 \r \h </w:instrText>
      </w:r>
      <w:r>
        <w:rPr>
          <w:vertAlign w:val="superscript"/>
        </w:rPr>
        <w:instrText xml:space="preserve"> \* MERGEFORMAT </w:instrText>
      </w:r>
      <w:r w:rsidRPr="006D5792">
        <w:rPr>
          <w:vertAlign w:val="superscript"/>
        </w:rPr>
      </w:r>
      <w:r w:rsidRPr="006D5792">
        <w:rPr>
          <w:vertAlign w:val="superscript"/>
        </w:rPr>
        <w:fldChar w:fldCharType="separate"/>
      </w:r>
      <w:r w:rsidR="00BF3232">
        <w:rPr>
          <w:vertAlign w:val="superscript"/>
        </w:rPr>
        <w:t>[7]</w:t>
      </w:r>
      <w:r w:rsidRPr="006D5792">
        <w:rPr>
          <w:vertAlign w:val="superscript"/>
        </w:rPr>
        <w:fldChar w:fldCharType="end"/>
      </w:r>
      <w:r w:rsidRPr="006D5792">
        <w:t>的基本思想是：为了求解问题，首先建立一个概率模型或随机过程，使它的参数或数字特征等于问题的解：然后通过对模型或过程的观察或抽样试验来计算这些参数或数字特征，最后给出所求解的近似值。解的精确度用估计值的标准误差来表示。蒙特卡罗法</w:t>
      </w:r>
      <w:r w:rsidRPr="006D5792">
        <w:rPr>
          <w:vertAlign w:val="superscript"/>
        </w:rPr>
        <w:fldChar w:fldCharType="begin"/>
      </w:r>
      <w:r w:rsidRPr="006D5792">
        <w:rPr>
          <w:vertAlign w:val="superscript"/>
        </w:rPr>
        <w:instrText xml:space="preserve"> REF _Ref150972021 \r \h </w:instrText>
      </w:r>
      <w:r>
        <w:rPr>
          <w:vertAlign w:val="superscript"/>
        </w:rPr>
        <w:instrText xml:space="preserve"> \* MERGEFORMAT </w:instrText>
      </w:r>
      <w:r w:rsidRPr="006D5792">
        <w:rPr>
          <w:vertAlign w:val="superscript"/>
        </w:rPr>
      </w:r>
      <w:r w:rsidRPr="006D5792">
        <w:rPr>
          <w:vertAlign w:val="superscript"/>
        </w:rPr>
        <w:fldChar w:fldCharType="separate"/>
      </w:r>
      <w:r w:rsidR="00BF3232">
        <w:rPr>
          <w:vertAlign w:val="superscript"/>
        </w:rPr>
        <w:t>[7]</w:t>
      </w:r>
      <w:r w:rsidRPr="006D5792">
        <w:rPr>
          <w:vertAlign w:val="superscript"/>
        </w:rPr>
        <w:fldChar w:fldCharType="end"/>
      </w:r>
      <w:r w:rsidRPr="006D5792">
        <w:t>的主要理论基础是概率统计理论，主要手段是随机抽样、统计试验。用蒙特卡罗法</w:t>
      </w:r>
      <w:r w:rsidRPr="006D5792">
        <w:rPr>
          <w:vertAlign w:val="superscript"/>
        </w:rPr>
        <w:fldChar w:fldCharType="begin"/>
      </w:r>
      <w:r w:rsidRPr="006D5792">
        <w:rPr>
          <w:vertAlign w:val="superscript"/>
        </w:rPr>
        <w:instrText xml:space="preserve"> REF _Ref150972021 \r \h </w:instrText>
      </w:r>
      <w:r>
        <w:rPr>
          <w:vertAlign w:val="superscript"/>
        </w:rPr>
        <w:instrText xml:space="preserve"> \* MERGEFORMAT </w:instrText>
      </w:r>
      <w:r w:rsidRPr="006D5792">
        <w:rPr>
          <w:vertAlign w:val="superscript"/>
        </w:rPr>
      </w:r>
      <w:r w:rsidRPr="006D5792">
        <w:rPr>
          <w:vertAlign w:val="superscript"/>
        </w:rPr>
        <w:fldChar w:fldCharType="separate"/>
      </w:r>
      <w:r w:rsidR="00BF3232">
        <w:rPr>
          <w:vertAlign w:val="superscript"/>
        </w:rPr>
        <w:t>[7]</w:t>
      </w:r>
      <w:r w:rsidRPr="006D5792">
        <w:rPr>
          <w:vertAlign w:val="superscript"/>
        </w:rPr>
        <w:fldChar w:fldCharType="end"/>
      </w:r>
      <w:r w:rsidRPr="006D5792">
        <w:t>求解实际问题的基本步骤为：</w:t>
      </w:r>
    </w:p>
    <w:p w14:paraId="667E3628" w14:textId="77777777" w:rsidR="00574F96" w:rsidRDefault="006D5792" w:rsidP="0052227A">
      <w:pPr>
        <w:pStyle w:val="ab"/>
      </w:pPr>
      <w:r w:rsidRPr="006D5792">
        <w:t>(1)</w:t>
      </w:r>
      <w:r w:rsidRPr="006D5792">
        <w:t>根据实际问题的特点．构造简单而又便于实现的概率统计模型．使所求的解恰好是所求问题的概率分布或数学期望；</w:t>
      </w:r>
    </w:p>
    <w:p w14:paraId="325B0536" w14:textId="77777777" w:rsidR="00574F96" w:rsidRDefault="006D5792" w:rsidP="0052227A">
      <w:pPr>
        <w:pStyle w:val="ab"/>
      </w:pPr>
      <w:r w:rsidRPr="006D5792">
        <w:t>(2)</w:t>
      </w:r>
      <w:r w:rsidRPr="006D5792">
        <w:t>给出模型中各种不同分布随机变量的抽样方法；</w:t>
      </w:r>
    </w:p>
    <w:p w14:paraId="0FD5EABE" w14:textId="1D3BFA89" w:rsidR="006D5792" w:rsidRPr="006001FE" w:rsidRDefault="006D5792" w:rsidP="0052227A">
      <w:pPr>
        <w:pStyle w:val="ab"/>
      </w:pPr>
      <w:r w:rsidRPr="006D5792">
        <w:t>(3)</w:t>
      </w:r>
      <w:r w:rsidRPr="006D5792">
        <w:t>统计处理模拟结果，给出问题解的统计估计值和精度估计值</w:t>
      </w:r>
      <w:r w:rsidR="00574F96" w:rsidRPr="00574F96">
        <w:rPr>
          <w:vertAlign w:val="superscript"/>
        </w:rPr>
        <w:fldChar w:fldCharType="begin"/>
      </w:r>
      <w:r w:rsidR="00574F96" w:rsidRPr="00574F96">
        <w:rPr>
          <w:vertAlign w:val="superscript"/>
        </w:rPr>
        <w:instrText xml:space="preserve"> REF _Ref150972243 \r \h </w:instrText>
      </w:r>
      <w:r w:rsidR="00574F96">
        <w:rPr>
          <w:vertAlign w:val="superscript"/>
        </w:rPr>
        <w:instrText xml:space="preserve"> \* MERGEFORMAT </w:instrText>
      </w:r>
      <w:r w:rsidR="00574F96" w:rsidRPr="00574F96">
        <w:rPr>
          <w:vertAlign w:val="superscript"/>
        </w:rPr>
      </w:r>
      <w:r w:rsidR="00574F96" w:rsidRPr="00574F96">
        <w:rPr>
          <w:vertAlign w:val="superscript"/>
        </w:rPr>
        <w:fldChar w:fldCharType="separate"/>
      </w:r>
      <w:r w:rsidR="00BF3232">
        <w:rPr>
          <w:vertAlign w:val="superscript"/>
        </w:rPr>
        <w:t>[8]</w:t>
      </w:r>
      <w:r w:rsidR="00574F96" w:rsidRPr="00574F96">
        <w:rPr>
          <w:vertAlign w:val="superscript"/>
        </w:rPr>
        <w:fldChar w:fldCharType="end"/>
      </w:r>
      <w:r w:rsidRPr="006D5792">
        <w:t>。</w:t>
      </w:r>
    </w:p>
    <w:p w14:paraId="4EA7EFAB" w14:textId="69C55BCF" w:rsidR="004A1F0C" w:rsidRDefault="00574F96" w:rsidP="00553FB3">
      <w:pPr>
        <w:pStyle w:val="a1"/>
      </w:pPr>
      <w:bookmarkStart w:id="32" w:name="_Toc150976416"/>
      <w:r>
        <w:rPr>
          <w:rFonts w:hint="eastAsia"/>
        </w:rPr>
        <w:t>步骤</w:t>
      </w:r>
      <w:bookmarkEnd w:id="32"/>
    </w:p>
    <w:p w14:paraId="6806F519" w14:textId="2FCB86CA" w:rsidR="00574F96" w:rsidRDefault="00574F96" w:rsidP="0052227A">
      <w:pPr>
        <w:pStyle w:val="ab"/>
      </w:pPr>
      <w:r w:rsidRPr="00574F96">
        <w:rPr>
          <w:rFonts w:ascii="Helvetica" w:hAnsi="Helvetica" w:cs="Helvetica"/>
        </w:rPr>
        <w:t>蒙特卡罗法</w:t>
      </w:r>
      <w:r w:rsidRPr="006D5792">
        <w:rPr>
          <w:vertAlign w:val="superscript"/>
        </w:rPr>
        <w:fldChar w:fldCharType="begin"/>
      </w:r>
      <w:r w:rsidRPr="006D5792">
        <w:rPr>
          <w:vertAlign w:val="superscript"/>
        </w:rPr>
        <w:instrText xml:space="preserve"> REF _Ref150972021 \r \h </w:instrText>
      </w:r>
      <w:r>
        <w:rPr>
          <w:vertAlign w:val="superscript"/>
        </w:rPr>
        <w:instrText xml:space="preserve"> \* MERGEFORMAT </w:instrText>
      </w:r>
      <w:r w:rsidRPr="006D5792">
        <w:rPr>
          <w:vertAlign w:val="superscript"/>
        </w:rPr>
      </w:r>
      <w:r w:rsidRPr="006D5792">
        <w:rPr>
          <w:vertAlign w:val="superscript"/>
        </w:rPr>
        <w:fldChar w:fldCharType="separate"/>
      </w:r>
      <w:r w:rsidR="00BF3232">
        <w:rPr>
          <w:vertAlign w:val="superscript"/>
        </w:rPr>
        <w:t>[7]</w:t>
      </w:r>
      <w:r w:rsidRPr="006D5792">
        <w:rPr>
          <w:vertAlign w:val="superscript"/>
        </w:rPr>
        <w:fldChar w:fldCharType="end"/>
      </w:r>
      <w:r w:rsidRPr="00574F96">
        <w:rPr>
          <w:rFonts w:ascii="Helvetica" w:hAnsi="Helvetica" w:cs="Helvetica"/>
        </w:rPr>
        <w:t>是一种用来模拟随机现象的数学方法，这种方法在作战模拟中能直接反映作战过程中的随机性。在作战模拟中能用解析法解决的问题虽然越来越多，但有些情况下却只能采用蒙特卡罗法</w:t>
      </w:r>
      <w:r w:rsidRPr="006D5792">
        <w:rPr>
          <w:vertAlign w:val="superscript"/>
        </w:rPr>
        <w:fldChar w:fldCharType="begin"/>
      </w:r>
      <w:r w:rsidRPr="006D5792">
        <w:rPr>
          <w:vertAlign w:val="superscript"/>
        </w:rPr>
        <w:instrText xml:space="preserve"> REF _Ref150972021 \r \h </w:instrText>
      </w:r>
      <w:r>
        <w:rPr>
          <w:vertAlign w:val="superscript"/>
        </w:rPr>
        <w:instrText xml:space="preserve"> \* MERGEFORMAT </w:instrText>
      </w:r>
      <w:r w:rsidRPr="006D5792">
        <w:rPr>
          <w:vertAlign w:val="superscript"/>
        </w:rPr>
      </w:r>
      <w:r w:rsidRPr="006D5792">
        <w:rPr>
          <w:vertAlign w:val="superscript"/>
        </w:rPr>
        <w:fldChar w:fldCharType="separate"/>
      </w:r>
      <w:r w:rsidR="00BF3232">
        <w:rPr>
          <w:vertAlign w:val="superscript"/>
        </w:rPr>
        <w:t>[7]</w:t>
      </w:r>
      <w:r w:rsidRPr="006D5792">
        <w:rPr>
          <w:vertAlign w:val="superscript"/>
        </w:rPr>
        <w:fldChar w:fldCharType="end"/>
      </w:r>
      <w:r w:rsidRPr="00574F96">
        <w:rPr>
          <w:rFonts w:ascii="Helvetica" w:hAnsi="Helvetica" w:cs="Helvetica"/>
        </w:rPr>
        <w:t>。使用蒙特卡罗法</w:t>
      </w:r>
      <w:r w:rsidRPr="006D5792">
        <w:rPr>
          <w:vertAlign w:val="superscript"/>
        </w:rPr>
        <w:fldChar w:fldCharType="begin"/>
      </w:r>
      <w:r w:rsidRPr="006D5792">
        <w:rPr>
          <w:vertAlign w:val="superscript"/>
        </w:rPr>
        <w:instrText xml:space="preserve"> REF _Ref150972021 \r \h </w:instrText>
      </w:r>
      <w:r>
        <w:rPr>
          <w:vertAlign w:val="superscript"/>
        </w:rPr>
        <w:instrText xml:space="preserve"> \* MERGEFORMAT </w:instrText>
      </w:r>
      <w:r w:rsidRPr="006D5792">
        <w:rPr>
          <w:vertAlign w:val="superscript"/>
        </w:rPr>
      </w:r>
      <w:r w:rsidRPr="006D5792">
        <w:rPr>
          <w:vertAlign w:val="superscript"/>
        </w:rPr>
        <w:fldChar w:fldCharType="separate"/>
      </w:r>
      <w:r w:rsidR="00BF3232">
        <w:rPr>
          <w:vertAlign w:val="superscript"/>
        </w:rPr>
        <w:t>[7]</w:t>
      </w:r>
      <w:r w:rsidRPr="006D5792">
        <w:rPr>
          <w:vertAlign w:val="superscript"/>
        </w:rPr>
        <w:fldChar w:fldCharType="end"/>
      </w:r>
      <w:r w:rsidRPr="00574F96">
        <w:rPr>
          <w:rFonts w:ascii="Helvetica" w:hAnsi="Helvetica" w:cs="Helvetica"/>
        </w:rPr>
        <w:t>的基本步骤如下：</w:t>
      </w:r>
    </w:p>
    <w:p w14:paraId="07D5E295" w14:textId="77777777" w:rsidR="00574F96" w:rsidRDefault="00574F96" w:rsidP="0052227A">
      <w:pPr>
        <w:pStyle w:val="ab"/>
      </w:pPr>
      <w:r w:rsidRPr="00574F96">
        <w:t>(1)</w:t>
      </w:r>
      <w:r w:rsidRPr="00574F96">
        <w:t>根据作战过程的特点构造模拟模型；</w:t>
      </w:r>
    </w:p>
    <w:p w14:paraId="587BF44A" w14:textId="77777777" w:rsidR="00574F96" w:rsidRDefault="00574F96" w:rsidP="0052227A">
      <w:pPr>
        <w:pStyle w:val="ab"/>
      </w:pPr>
      <w:r w:rsidRPr="00574F96">
        <w:t>(2)</w:t>
      </w:r>
      <w:r w:rsidRPr="00574F96">
        <w:t>确定所需要的各项基础数据；</w:t>
      </w:r>
    </w:p>
    <w:p w14:paraId="07CC1C13" w14:textId="77777777" w:rsidR="00574F96" w:rsidRDefault="00574F96" w:rsidP="0052227A">
      <w:pPr>
        <w:pStyle w:val="ab"/>
      </w:pPr>
      <w:r w:rsidRPr="00574F96">
        <w:t>(3)</w:t>
      </w:r>
      <w:r w:rsidRPr="00574F96">
        <w:t>使用可提高模拟精度和收敛速度的方法；</w:t>
      </w:r>
    </w:p>
    <w:p w14:paraId="7226B687" w14:textId="77777777" w:rsidR="00574F96" w:rsidRDefault="00574F96" w:rsidP="0052227A">
      <w:pPr>
        <w:pStyle w:val="ab"/>
      </w:pPr>
      <w:r w:rsidRPr="00574F96">
        <w:t>(4)</w:t>
      </w:r>
      <w:r w:rsidRPr="00574F96">
        <w:t>估计模拟次数；</w:t>
      </w:r>
    </w:p>
    <w:p w14:paraId="63A7D7E4" w14:textId="77777777" w:rsidR="00574F96" w:rsidRDefault="00574F96" w:rsidP="0052227A">
      <w:pPr>
        <w:pStyle w:val="ab"/>
      </w:pPr>
      <w:r w:rsidRPr="00574F96">
        <w:t>(5)</w:t>
      </w:r>
      <w:r w:rsidRPr="00574F96">
        <w:t>编制程序并在计算机上运行；</w:t>
      </w:r>
    </w:p>
    <w:p w14:paraId="098BFB52" w14:textId="77777777" w:rsidR="00574F96" w:rsidRDefault="00574F96" w:rsidP="0052227A">
      <w:pPr>
        <w:pStyle w:val="ab"/>
      </w:pPr>
      <w:r w:rsidRPr="00574F96">
        <w:t>(6)</w:t>
      </w:r>
      <w:r w:rsidRPr="00574F96">
        <w:t>统计处理数据，给出问题的模拟结果及其精度估计。</w:t>
      </w:r>
    </w:p>
    <w:p w14:paraId="281563ED" w14:textId="3798D785" w:rsidR="00574F96" w:rsidRPr="00574F96" w:rsidRDefault="00574F96" w:rsidP="0052227A">
      <w:pPr>
        <w:pStyle w:val="ab"/>
      </w:pPr>
      <w:r w:rsidRPr="00574F96">
        <w:rPr>
          <w:rFonts w:ascii="Helvetica" w:hAnsi="Helvetica" w:cs="Helvetica"/>
        </w:rPr>
        <w:t>在蒙特卡罗法</w:t>
      </w:r>
      <w:r w:rsidRPr="006D5792">
        <w:rPr>
          <w:vertAlign w:val="superscript"/>
        </w:rPr>
        <w:fldChar w:fldCharType="begin"/>
      </w:r>
      <w:r w:rsidRPr="006D5792">
        <w:rPr>
          <w:vertAlign w:val="superscript"/>
        </w:rPr>
        <w:instrText xml:space="preserve"> REF _Ref150972021 \r \h </w:instrText>
      </w:r>
      <w:r>
        <w:rPr>
          <w:vertAlign w:val="superscript"/>
        </w:rPr>
        <w:instrText xml:space="preserve"> \* MERGEFORMAT </w:instrText>
      </w:r>
      <w:r w:rsidRPr="006D5792">
        <w:rPr>
          <w:vertAlign w:val="superscript"/>
        </w:rPr>
      </w:r>
      <w:r w:rsidRPr="006D5792">
        <w:rPr>
          <w:vertAlign w:val="superscript"/>
        </w:rPr>
        <w:fldChar w:fldCharType="separate"/>
      </w:r>
      <w:r w:rsidR="00BF3232">
        <w:rPr>
          <w:vertAlign w:val="superscript"/>
        </w:rPr>
        <w:t>[7]</w:t>
      </w:r>
      <w:r w:rsidRPr="006D5792">
        <w:rPr>
          <w:vertAlign w:val="superscript"/>
        </w:rPr>
        <w:fldChar w:fldCharType="end"/>
      </w:r>
      <w:r w:rsidRPr="00574F96">
        <w:t>中，对同一个问题或现象可采用多种不同的模拟方法，它们有好有差，精度有高有低，计算量有大有小，收敛速度有快有慢，在方法的选择上有一定的技巧</w:t>
      </w:r>
      <w:r w:rsidRPr="00574F96">
        <w:rPr>
          <w:vertAlign w:val="superscript"/>
        </w:rPr>
        <w:fldChar w:fldCharType="begin"/>
      </w:r>
      <w:r w:rsidRPr="00574F96">
        <w:rPr>
          <w:vertAlign w:val="superscript"/>
        </w:rPr>
        <w:instrText xml:space="preserve"> REF _Ref150972423 \r \h </w:instrText>
      </w:r>
      <w:r>
        <w:rPr>
          <w:vertAlign w:val="superscript"/>
        </w:rPr>
        <w:instrText xml:space="preserve"> \* MERGEFORMAT </w:instrText>
      </w:r>
      <w:r w:rsidRPr="00574F96">
        <w:rPr>
          <w:vertAlign w:val="superscript"/>
        </w:rPr>
      </w:r>
      <w:r w:rsidRPr="00574F96">
        <w:rPr>
          <w:vertAlign w:val="superscript"/>
        </w:rPr>
        <w:fldChar w:fldCharType="separate"/>
      </w:r>
      <w:r w:rsidR="00BF3232">
        <w:rPr>
          <w:vertAlign w:val="superscript"/>
        </w:rPr>
        <w:t>[9]</w:t>
      </w:r>
      <w:r w:rsidRPr="00574F96">
        <w:rPr>
          <w:vertAlign w:val="superscript"/>
        </w:rPr>
        <w:fldChar w:fldCharType="end"/>
      </w:r>
      <w:r w:rsidRPr="00574F96">
        <w:t>。</w:t>
      </w:r>
    </w:p>
    <w:p w14:paraId="67DA77FE" w14:textId="7CF40C5E" w:rsidR="00A84E48" w:rsidRDefault="00A84E48" w:rsidP="00A84E48">
      <w:pPr>
        <w:pStyle w:val="a"/>
        <w:spacing w:after="624"/>
      </w:pPr>
      <w:bookmarkStart w:id="33" w:name="_Toc150976417"/>
      <w:r>
        <w:rPr>
          <w:rFonts w:hint="eastAsia"/>
        </w:rPr>
        <w:lastRenderedPageBreak/>
        <w:t>概率论与数理统计在大数据分析中的</w:t>
      </w:r>
      <w:r w:rsidR="00EA719E">
        <w:rPr>
          <w:rFonts w:hint="eastAsia"/>
        </w:rPr>
        <w:t>具体应用</w:t>
      </w:r>
      <w:bookmarkEnd w:id="33"/>
    </w:p>
    <w:p w14:paraId="28F0B83C" w14:textId="360EBC33" w:rsidR="00A84E48" w:rsidRDefault="00B0047B" w:rsidP="00A84E48">
      <w:pPr>
        <w:pStyle w:val="a0"/>
      </w:pPr>
      <w:bookmarkStart w:id="34" w:name="_Toc150976418"/>
      <w:r>
        <w:rPr>
          <w:rFonts w:hint="eastAsia"/>
        </w:rPr>
        <w:t>在经济数据分析中的应用</w:t>
      </w:r>
      <w:bookmarkEnd w:id="34"/>
    </w:p>
    <w:p w14:paraId="35D89D21" w14:textId="77777777" w:rsidR="00A84E48" w:rsidRDefault="00A84E48" w:rsidP="00A84E48">
      <w:pPr>
        <w:pStyle w:val="a1"/>
      </w:pPr>
      <w:bookmarkStart w:id="35" w:name="_Toc150976419"/>
      <w:r>
        <w:rPr>
          <w:rFonts w:hint="eastAsia"/>
        </w:rPr>
        <w:t>内容介绍</w:t>
      </w:r>
      <w:bookmarkEnd w:id="35"/>
    </w:p>
    <w:p w14:paraId="51AAE0A0" w14:textId="3ABD8353" w:rsidR="001B6B59" w:rsidRDefault="001B6B59" w:rsidP="0052227A">
      <w:pPr>
        <w:pStyle w:val="ab"/>
      </w:pPr>
      <w:r w:rsidRPr="001B6B59">
        <w:t>经济数据是大数据时代的多种数据中经常见到的一种类型，经济数据在经济市场中起着至关重要的作用。通过精准地分析经济数据，有利于加快社会经济的发展，然而由于经济数据是以低密度的方式存在于互联网中，因此，在分析经济数据时具有更高的难度。然而在经济数据分析过程中运用概率论与数理统计方法，可以使经济数据分析工作更加地简单，同时其还是目前经济数据分析方法中非常简单而有效的方法</w:t>
      </w:r>
      <w:r w:rsidRPr="001B6B59">
        <w:rPr>
          <w:vertAlign w:val="superscript"/>
        </w:rPr>
        <w:fldChar w:fldCharType="begin"/>
      </w:r>
      <w:r w:rsidRPr="001B6B59">
        <w:rPr>
          <w:vertAlign w:val="superscript"/>
        </w:rPr>
        <w:instrText xml:space="preserve"> REF _Ref150969148 \r \h </w:instrText>
      </w:r>
      <w:r>
        <w:rPr>
          <w:vertAlign w:val="superscript"/>
        </w:rPr>
        <w:instrText xml:space="preserve"> \* MERGEFORMAT </w:instrText>
      </w:r>
      <w:r w:rsidRPr="001B6B59">
        <w:rPr>
          <w:vertAlign w:val="superscript"/>
        </w:rPr>
      </w:r>
      <w:r w:rsidRPr="001B6B59">
        <w:rPr>
          <w:vertAlign w:val="superscript"/>
        </w:rPr>
        <w:fldChar w:fldCharType="separate"/>
      </w:r>
      <w:r w:rsidR="00BF3232">
        <w:rPr>
          <w:vertAlign w:val="superscript"/>
        </w:rPr>
        <w:t>[1]</w:t>
      </w:r>
      <w:r w:rsidRPr="001B6B59">
        <w:rPr>
          <w:vertAlign w:val="superscript"/>
        </w:rPr>
        <w:fldChar w:fldCharType="end"/>
      </w:r>
      <w:r w:rsidRPr="001B6B59">
        <w:t>。</w:t>
      </w:r>
    </w:p>
    <w:p w14:paraId="6A4E9FDC" w14:textId="1A873FE4" w:rsidR="00A84E48" w:rsidRDefault="001B6B59" w:rsidP="00A84E48">
      <w:pPr>
        <w:pStyle w:val="a1"/>
      </w:pPr>
      <w:bookmarkStart w:id="36" w:name="_Toc150976420"/>
      <w:r>
        <w:rPr>
          <w:rFonts w:hint="eastAsia"/>
        </w:rPr>
        <w:t>常用方法</w:t>
      </w:r>
      <w:bookmarkEnd w:id="36"/>
    </w:p>
    <w:p w14:paraId="65579FB3" w14:textId="78625176" w:rsidR="00A84E48" w:rsidRPr="00035DE2" w:rsidRDefault="001B6B59" w:rsidP="0052227A">
      <w:pPr>
        <w:pStyle w:val="ab"/>
      </w:pPr>
      <w:r w:rsidRPr="001B6B59">
        <w:t>在经济数据分析中应用概率论与数理统计时，经常使用的分析方法是正态概率分布，然而由于正态概率分布方法可以精准地预测与描述连续性随机变量的概率，因此，在经济金融管理领域中得到广泛普及与运用</w:t>
      </w:r>
      <w:r w:rsidRPr="001B6B59">
        <w:rPr>
          <w:vertAlign w:val="superscript"/>
        </w:rPr>
        <w:fldChar w:fldCharType="begin"/>
      </w:r>
      <w:r w:rsidRPr="001B6B59">
        <w:rPr>
          <w:vertAlign w:val="superscript"/>
        </w:rPr>
        <w:instrText xml:space="preserve"> REF _Ref150969148 \r \h </w:instrText>
      </w:r>
      <w:r>
        <w:rPr>
          <w:vertAlign w:val="superscript"/>
        </w:rPr>
        <w:instrText xml:space="preserve"> \* MERGEFORMAT </w:instrText>
      </w:r>
      <w:r w:rsidRPr="001B6B59">
        <w:rPr>
          <w:vertAlign w:val="superscript"/>
        </w:rPr>
      </w:r>
      <w:r w:rsidRPr="001B6B59">
        <w:rPr>
          <w:vertAlign w:val="superscript"/>
        </w:rPr>
        <w:fldChar w:fldCharType="separate"/>
      </w:r>
      <w:r w:rsidR="00BF3232">
        <w:rPr>
          <w:vertAlign w:val="superscript"/>
        </w:rPr>
        <w:t>[1]</w:t>
      </w:r>
      <w:r w:rsidRPr="001B6B59">
        <w:rPr>
          <w:vertAlign w:val="superscript"/>
        </w:rPr>
        <w:fldChar w:fldCharType="end"/>
      </w:r>
      <w:r w:rsidRPr="001B6B59">
        <w:t>。</w:t>
      </w:r>
    </w:p>
    <w:p w14:paraId="2B7C45E3" w14:textId="77777777" w:rsidR="001B6B59" w:rsidRDefault="001B6B59" w:rsidP="001B6B59">
      <w:pPr>
        <w:pStyle w:val="a1"/>
      </w:pPr>
      <w:bookmarkStart w:id="37" w:name="_Toc150976421"/>
      <w:r>
        <w:rPr>
          <w:rFonts w:hint="eastAsia"/>
        </w:rPr>
        <w:t>意义</w:t>
      </w:r>
      <w:bookmarkEnd w:id="37"/>
    </w:p>
    <w:p w14:paraId="14FF533C" w14:textId="0C7B784F" w:rsidR="001B6B59" w:rsidRDefault="001B6B59" w:rsidP="0052227A">
      <w:pPr>
        <w:pStyle w:val="ab"/>
      </w:pPr>
      <w:r w:rsidRPr="001B6B59">
        <w:t>正态概率分布方法可以使用概率论与数理统计精准、有效地分析关于概率的全部信息，与此同时，按照分析结果可以动态掌握经济情况，这样可以保证人们充分了解市场经济规律，同时精准地分析经济信息，最终利用精准的信息更好地拟定于调整后期的决策。尽管经济市场呈现出千变万化形势，但是经济市场的改变同样体现出一定的规律与趋势，所以在分析经济数据过程中，既需要估测经济市场的变化规律与发展形势，同时需要全面考量经济市场中的风险。在经济市场中的风险与利益是一种互相存在的关系，然而通过精准地分析经济数据，既可以降低风险的发生率，同时还可以发现规避风险的手段，最终实现解决经济市场风险的效果。在经济数据分析中应用概率论与数理统计方法，同样是当前人们避免经济风险经常使用的一种方法</w:t>
      </w:r>
      <w:r w:rsidRPr="001B6B59">
        <w:rPr>
          <w:vertAlign w:val="superscript"/>
        </w:rPr>
        <w:fldChar w:fldCharType="begin"/>
      </w:r>
      <w:r w:rsidRPr="001B6B59">
        <w:rPr>
          <w:vertAlign w:val="superscript"/>
        </w:rPr>
        <w:instrText xml:space="preserve"> REF _Ref150969148 \r \h  \* MERGEFORMAT </w:instrText>
      </w:r>
      <w:r w:rsidRPr="001B6B59">
        <w:rPr>
          <w:vertAlign w:val="superscript"/>
        </w:rPr>
      </w:r>
      <w:r w:rsidRPr="001B6B59">
        <w:rPr>
          <w:vertAlign w:val="superscript"/>
        </w:rPr>
        <w:fldChar w:fldCharType="separate"/>
      </w:r>
      <w:r w:rsidR="00BF3232">
        <w:rPr>
          <w:vertAlign w:val="superscript"/>
        </w:rPr>
        <w:t>[1]</w:t>
      </w:r>
      <w:r w:rsidRPr="001B6B59">
        <w:rPr>
          <w:vertAlign w:val="superscript"/>
        </w:rPr>
        <w:fldChar w:fldCharType="end"/>
      </w:r>
      <w:r w:rsidRPr="001B6B59">
        <w:t>。</w:t>
      </w:r>
    </w:p>
    <w:p w14:paraId="317A5149" w14:textId="1568AE30" w:rsidR="001B6B59" w:rsidRPr="001B6B59" w:rsidRDefault="001B6B59" w:rsidP="00121E29">
      <w:pPr>
        <w:pStyle w:val="a1"/>
      </w:pPr>
      <w:bookmarkStart w:id="38" w:name="_Toc150976422"/>
      <w:r>
        <w:rPr>
          <w:rFonts w:hint="eastAsia"/>
        </w:rPr>
        <w:t>实例</w:t>
      </w:r>
      <w:bookmarkEnd w:id="38"/>
    </w:p>
    <w:p w14:paraId="234CEAA5" w14:textId="046CD844" w:rsidR="00A84E48" w:rsidRDefault="001B6B59" w:rsidP="00A84E48">
      <w:pPr>
        <w:pStyle w:val="a2"/>
      </w:pPr>
      <w:r>
        <w:rPr>
          <w:rFonts w:hint="eastAsia"/>
        </w:rPr>
        <w:t>在中奖概率预测的应用</w:t>
      </w:r>
    </w:p>
    <w:p w14:paraId="77CF1FAE" w14:textId="130BB525" w:rsidR="001B6B59" w:rsidRDefault="001B6B59" w:rsidP="0052227A">
      <w:pPr>
        <w:pStyle w:val="ab"/>
      </w:pPr>
      <w:r>
        <w:t>彩票的设计其实是一种数字玩法。需要通过复杂的数学计算和概率数学统计来增加中奖的机会。越来越多的人希望通过买彩票给他们带来好运和改善生活条件的机会。但是，赢得彩票的几率很小，购买彩票以提高生活质量和致富总是一种奢望。在我国的体育彩票中，超级大乐透项目中的游戏机率设定较高，而中奖的机率很低。红色球区域中的</w:t>
      </w:r>
      <w:r>
        <w:t>5</w:t>
      </w:r>
      <w:r>
        <w:t>个数字必须从</w:t>
      </w:r>
      <w:r>
        <w:t>35</w:t>
      </w:r>
      <w:r>
        <w:t>个数字中选择，蓝色球区域要从</w:t>
      </w:r>
      <w:r>
        <w:t>11</w:t>
      </w:r>
      <w:r>
        <w:t>个数</w:t>
      </w:r>
      <w:r>
        <w:lastRenderedPageBreak/>
        <w:t>字中选择</w:t>
      </w:r>
      <w:r>
        <w:t>2</w:t>
      </w:r>
      <w:r>
        <w:t>个数字作为获胜数字，</w:t>
      </w:r>
      <w:r>
        <w:t>35</w:t>
      </w:r>
      <w:r>
        <w:rPr>
          <w:rFonts w:ascii="宋体" w:eastAsia="宋体" w:hAnsi="宋体" w:cs="宋体" w:hint="eastAsia"/>
        </w:rPr>
        <w:t>∶</w:t>
      </w:r>
      <w:r>
        <w:t>5</w:t>
      </w:r>
      <w:r>
        <w:t>的赔率是</w:t>
      </w:r>
      <w:r w:rsidRPr="00121E29">
        <w:t>77%,11</w:t>
      </w:r>
      <w:r w:rsidRPr="00121E29">
        <w:rPr>
          <w:rFonts w:ascii="宋体" w:eastAsia="宋体" w:hAnsi="宋体" w:cs="宋体" w:hint="eastAsia"/>
        </w:rPr>
        <w:t>∶</w:t>
      </w:r>
      <w:r w:rsidRPr="00121E29">
        <w:t>2</w:t>
      </w:r>
      <w:r w:rsidRPr="00121E29">
        <w:t>的</w:t>
      </w:r>
      <w:r>
        <w:t>赔率是</w:t>
      </w:r>
      <w:r>
        <w:t>5.57%</w:t>
      </w:r>
      <w:r>
        <w:t>。，这种概率非常的小。但是可以说获胜原理的设置是根据一些数学定律和概率论原理设计的。根据当前的彩票游戏设置，一个人购买</w:t>
      </w:r>
      <w:r>
        <w:t>100</w:t>
      </w:r>
      <w:r>
        <w:t>次的大乐透，中奖的机会只有</w:t>
      </w:r>
      <w:r>
        <w:t>7</w:t>
      </w:r>
      <w:r>
        <w:t>次，但是由于每次的开奖都是随机抽取，并且号码不断变化，因此必须考虑其他因素。通过此计算，可以看到中奖的机率非常低。但在购买彩票之前应用概率论和数理统计知识可以使彩票购买者受益</w:t>
      </w:r>
      <w:r w:rsidR="00121E29" w:rsidRPr="00121E29">
        <w:rPr>
          <w:vertAlign w:val="superscript"/>
        </w:rPr>
        <w:fldChar w:fldCharType="begin"/>
      </w:r>
      <w:r w:rsidR="00121E29" w:rsidRPr="00121E29">
        <w:rPr>
          <w:vertAlign w:val="superscript"/>
        </w:rPr>
        <w:instrText xml:space="preserve"> REF _Ref150973373 \r \h </w:instrText>
      </w:r>
      <w:r w:rsidR="00121E29">
        <w:rPr>
          <w:vertAlign w:val="superscript"/>
        </w:rPr>
        <w:instrText xml:space="preserve"> \* MERGEFORMAT </w:instrText>
      </w:r>
      <w:r w:rsidR="00121E29" w:rsidRPr="00121E29">
        <w:rPr>
          <w:vertAlign w:val="superscript"/>
        </w:rPr>
      </w:r>
      <w:r w:rsidR="00121E29" w:rsidRPr="00121E29">
        <w:rPr>
          <w:vertAlign w:val="superscript"/>
        </w:rPr>
        <w:fldChar w:fldCharType="separate"/>
      </w:r>
      <w:r w:rsidR="00BF3232">
        <w:rPr>
          <w:vertAlign w:val="superscript"/>
        </w:rPr>
        <w:t>[10]</w:t>
      </w:r>
      <w:r w:rsidR="00121E29" w:rsidRPr="00121E29">
        <w:rPr>
          <w:vertAlign w:val="superscript"/>
        </w:rPr>
        <w:fldChar w:fldCharType="end"/>
      </w:r>
      <w:r>
        <w:rPr>
          <w:rFonts w:hint="eastAsia"/>
        </w:rPr>
        <w:t>。</w:t>
      </w:r>
    </w:p>
    <w:p w14:paraId="06C9CC46" w14:textId="191EF0BF" w:rsidR="00B0047B" w:rsidRDefault="00B0047B" w:rsidP="00B0047B">
      <w:pPr>
        <w:pStyle w:val="a0"/>
      </w:pPr>
      <w:bookmarkStart w:id="39" w:name="_Toc150976423"/>
      <w:r>
        <w:rPr>
          <w:rFonts w:hint="eastAsia"/>
        </w:rPr>
        <w:t>在商业数据分析中的应用</w:t>
      </w:r>
      <w:bookmarkEnd w:id="39"/>
    </w:p>
    <w:p w14:paraId="34EB7619" w14:textId="013AD81C" w:rsidR="00A84E48" w:rsidRDefault="008D35A7" w:rsidP="00A84E48">
      <w:pPr>
        <w:pStyle w:val="a1"/>
      </w:pPr>
      <w:bookmarkStart w:id="40" w:name="_Toc150976424"/>
      <w:r>
        <w:rPr>
          <w:rFonts w:hint="eastAsia"/>
        </w:rPr>
        <w:t>内容简介</w:t>
      </w:r>
      <w:bookmarkEnd w:id="40"/>
    </w:p>
    <w:p w14:paraId="481E689C" w14:textId="4B241D0A" w:rsidR="00A84E48" w:rsidRPr="006001FE" w:rsidRDefault="008D35A7" w:rsidP="0052227A">
      <w:pPr>
        <w:pStyle w:val="ab"/>
      </w:pPr>
      <w:r>
        <w:t>在大数据发展环境下，业务数据对于企业的整体经营而言具有关键的作用。商业数据与经济数据间有着密切的关系，虽然商业数据一种经济数据，但是经济数据并非均是商业数据。企业对商业数据进行分析时会应用到费率理论及统计学的知识，可以减少出现业务数据中流失客户的情况</w:t>
      </w:r>
      <w:r w:rsidRPr="008D35A7">
        <w:rPr>
          <w:vertAlign w:val="superscript"/>
        </w:rPr>
        <w:fldChar w:fldCharType="begin"/>
      </w:r>
      <w:r w:rsidRPr="008D35A7">
        <w:rPr>
          <w:vertAlign w:val="superscript"/>
        </w:rPr>
        <w:instrText xml:space="preserve"> REF _Ref150969485 \r \h </w:instrText>
      </w:r>
      <w:r>
        <w:rPr>
          <w:vertAlign w:val="superscript"/>
        </w:rPr>
        <w:instrText xml:space="preserve"> \* MERGEFORMAT </w:instrText>
      </w:r>
      <w:r w:rsidRPr="008D35A7">
        <w:rPr>
          <w:vertAlign w:val="superscript"/>
        </w:rPr>
      </w:r>
      <w:r w:rsidRPr="008D35A7">
        <w:rPr>
          <w:vertAlign w:val="superscript"/>
        </w:rPr>
        <w:fldChar w:fldCharType="separate"/>
      </w:r>
      <w:r w:rsidR="00BF3232">
        <w:rPr>
          <w:vertAlign w:val="superscript"/>
        </w:rPr>
        <w:t>[2]</w:t>
      </w:r>
      <w:r w:rsidRPr="008D35A7">
        <w:rPr>
          <w:vertAlign w:val="superscript"/>
        </w:rPr>
        <w:fldChar w:fldCharType="end"/>
      </w:r>
      <w:r>
        <w:t>。</w:t>
      </w:r>
    </w:p>
    <w:p w14:paraId="51A0061B" w14:textId="19A67757" w:rsidR="00A84E48" w:rsidRDefault="0050245E" w:rsidP="00A84E48">
      <w:pPr>
        <w:pStyle w:val="a1"/>
        <w:rPr>
          <w:rFonts w:ascii="Arial" w:hAnsi="Arial" w:cs="Arial"/>
          <w:color w:val="333333"/>
          <w:spacing w:val="9"/>
          <w:shd w:val="clear" w:color="auto" w:fill="FFFFFF"/>
        </w:rPr>
      </w:pPr>
      <w:bookmarkStart w:id="41" w:name="_Toc150976425"/>
      <w:r>
        <w:rPr>
          <w:rFonts w:ascii="Arial" w:hAnsi="Arial" w:cs="Arial" w:hint="eastAsia"/>
          <w:color w:val="333333"/>
          <w:spacing w:val="9"/>
          <w:shd w:val="clear" w:color="auto" w:fill="FFFFFF"/>
        </w:rPr>
        <w:t>研究</w:t>
      </w:r>
      <w:r w:rsidR="008D35A7">
        <w:rPr>
          <w:rFonts w:ascii="Arial" w:hAnsi="Arial" w:cs="Arial"/>
          <w:color w:val="333333"/>
          <w:spacing w:val="9"/>
          <w:shd w:val="clear" w:color="auto" w:fill="FFFFFF"/>
        </w:rPr>
        <w:t>商业数据中的大客户流失概率</w:t>
      </w:r>
      <w:r>
        <w:rPr>
          <w:rFonts w:ascii="Arial" w:hAnsi="Arial" w:cs="Arial" w:hint="eastAsia"/>
          <w:color w:val="333333"/>
          <w:spacing w:val="9"/>
          <w:shd w:val="clear" w:color="auto" w:fill="FFFFFF"/>
        </w:rPr>
        <w:t>方法</w:t>
      </w:r>
      <w:bookmarkEnd w:id="41"/>
    </w:p>
    <w:p w14:paraId="6C54A325" w14:textId="0319BEF4" w:rsidR="007B11F6" w:rsidRDefault="007B11F6" w:rsidP="007B11F6">
      <w:pPr>
        <w:pStyle w:val="a2"/>
      </w:pPr>
      <w:r>
        <w:rPr>
          <w:rFonts w:hint="eastAsia"/>
        </w:rPr>
        <w:t>步骤一：构建模型</w:t>
      </w:r>
    </w:p>
    <w:p w14:paraId="7B22575E" w14:textId="53392571" w:rsidR="007B11F6" w:rsidRDefault="007B11F6" w:rsidP="0052227A">
      <w:pPr>
        <w:pStyle w:val="ab"/>
      </w:pPr>
      <w:r>
        <w:t>在模型建立过程中，首先，需要将大客户的基本属性相近作为基本条件，同时还需要保证流失数据符合相同的流失函数，即</w:t>
      </w:r>
      <w:r>
        <w:t>f</w:t>
      </w:r>
      <w:r>
        <w:rPr>
          <w:sz w:val="18"/>
          <w:szCs w:val="18"/>
          <w:vertAlign w:val="subscript"/>
        </w:rPr>
        <w:t>0</w:t>
      </w:r>
      <w:r>
        <w:t>(t</w:t>
      </w:r>
      <w:r w:rsidR="00F870F7">
        <w:rPr>
          <w:rFonts w:hint="eastAsia"/>
        </w:rPr>
        <w:t>)</w:t>
      </w:r>
      <w:r>
        <w:t>。其次，流失数据的分布条件均是根据流失函数指数项</w:t>
      </w:r>
      <w:r>
        <w:t>exp(c,z</w:t>
      </w:r>
      <w:r>
        <w:rPr>
          <w:sz w:val="18"/>
          <w:szCs w:val="18"/>
          <w:vertAlign w:val="subscript"/>
        </w:rPr>
        <w:t>i</w:t>
      </w:r>
      <w:r>
        <w:t>)</w:t>
      </w:r>
      <w:r>
        <w:rPr>
          <w:sz w:val="18"/>
          <w:szCs w:val="18"/>
          <w:vertAlign w:val="superscript"/>
        </w:rPr>
        <w:t>T</w:t>
      </w:r>
      <w:r>
        <w:t>所得到的，接着寻找影响大客户流失概率的因素，划分数据的类型，同时设置指定时间段，接着归纳指定情况中大客户流失的情况，同时得到流失情况的形势图，精准计算流失形势图的标准函数，为：</w:t>
      </w:r>
      <w:r>
        <w:t>F(t,z</w:t>
      </w:r>
      <w:r>
        <w:rPr>
          <w:sz w:val="18"/>
          <w:szCs w:val="18"/>
          <w:vertAlign w:val="subscript"/>
        </w:rPr>
        <w:t>i</w:t>
      </w:r>
      <w:r>
        <w:rPr>
          <w:sz w:val="18"/>
          <w:szCs w:val="18"/>
          <w:vertAlign w:val="superscript"/>
        </w:rPr>
        <w:t>T</w:t>
      </w:r>
      <w:r>
        <w:t>)=f</w:t>
      </w:r>
      <w:r>
        <w:rPr>
          <w:sz w:val="18"/>
          <w:szCs w:val="18"/>
          <w:vertAlign w:val="subscript"/>
        </w:rPr>
        <w:t>0</w:t>
      </w:r>
      <w:r>
        <w:t>(t</w:t>
      </w:r>
      <w:r w:rsidR="00AB4BF1">
        <w:t>)</w:t>
      </w:r>
      <w:r>
        <w:t>·exp (c,z</w:t>
      </w:r>
      <w:r>
        <w:rPr>
          <w:sz w:val="18"/>
          <w:szCs w:val="18"/>
          <w:vertAlign w:val="subscript"/>
        </w:rPr>
        <w:t>i</w:t>
      </w:r>
      <w:r>
        <w:rPr>
          <w:sz w:val="18"/>
          <w:szCs w:val="18"/>
          <w:vertAlign w:val="superscript"/>
        </w:rPr>
        <w:t>T</w:t>
      </w:r>
      <w:r w:rsidR="00AB4BF1">
        <w:rPr>
          <w:rFonts w:hint="eastAsia"/>
        </w:rPr>
        <w:t>)</w:t>
      </w:r>
      <w:r>
        <w:t>，从而得到某个确定客户在某个时间中流失的概率和其在流失函数中占据的位置，客户在</w:t>
      </w:r>
      <w:r>
        <w:t>[0,T]</w:t>
      </w:r>
      <w:r>
        <w:t>阶段中的流失概率是</w:t>
      </w:r>
    </w:p>
    <w:p w14:paraId="74A96C32" w14:textId="37986180" w:rsidR="007B11F6" w:rsidRDefault="007B11F6" w:rsidP="00C50184">
      <w:pPr>
        <w:pStyle w:val="ab"/>
        <w:ind w:firstLine="420"/>
        <w:jc w:val="center"/>
      </w:pPr>
      <w:r w:rsidRPr="007B11F6">
        <w:drawing>
          <wp:inline distT="0" distB="0" distL="0" distR="0" wp14:anchorId="685BDDE4" wp14:editId="3DEC5595">
            <wp:extent cx="1326303" cy="288501"/>
            <wp:effectExtent l="0" t="0" r="7620" b="0"/>
            <wp:docPr id="150845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5608" name=""/>
                    <pic:cNvPicPr/>
                  </pic:nvPicPr>
                  <pic:blipFill>
                    <a:blip r:embed="rId13"/>
                    <a:stretch>
                      <a:fillRect/>
                    </a:stretch>
                  </pic:blipFill>
                  <pic:spPr>
                    <a:xfrm>
                      <a:off x="0" y="0"/>
                      <a:ext cx="1344733" cy="292510"/>
                    </a:xfrm>
                    <a:prstGeom prst="rect">
                      <a:avLst/>
                    </a:prstGeom>
                  </pic:spPr>
                </pic:pic>
              </a:graphicData>
            </a:graphic>
          </wp:inline>
        </w:drawing>
      </w:r>
    </w:p>
    <w:p w14:paraId="0699A63E" w14:textId="5F572AB6" w:rsidR="007B11F6" w:rsidRPr="007B11F6" w:rsidRDefault="007B11F6" w:rsidP="0052227A">
      <w:pPr>
        <w:pStyle w:val="ab"/>
      </w:pPr>
      <w:r>
        <w:t>其中</w:t>
      </w:r>
      <w:r>
        <w:t>p</w:t>
      </w:r>
      <w:r>
        <w:t>维回归参数的向量是</w:t>
      </w:r>
      <w:r>
        <w:t>c,p</w:t>
      </w:r>
      <w:r>
        <w:t>维协变量向量是</w:t>
      </w:r>
      <w:r>
        <w:t>z</w:t>
      </w:r>
      <w:r>
        <w:rPr>
          <w:sz w:val="18"/>
          <w:szCs w:val="18"/>
          <w:vertAlign w:val="subscript"/>
        </w:rPr>
        <w:t>i</w:t>
      </w:r>
      <w:r>
        <w:rPr>
          <w:sz w:val="18"/>
          <w:szCs w:val="18"/>
          <w:vertAlign w:val="superscript"/>
        </w:rPr>
        <w:t>T</w:t>
      </w:r>
      <w:r>
        <w:t>，同时把这个协变量界定为一种影响因素，从而可以实现研究模型的建立</w:t>
      </w:r>
      <w:r w:rsidR="00D004B3" w:rsidRPr="001B6B59">
        <w:rPr>
          <w:vertAlign w:val="superscript"/>
        </w:rPr>
        <w:fldChar w:fldCharType="begin"/>
      </w:r>
      <w:r w:rsidR="00D004B3" w:rsidRPr="001B6B59">
        <w:rPr>
          <w:vertAlign w:val="superscript"/>
        </w:rPr>
        <w:instrText xml:space="preserve"> REF _Ref150969148 \r \h  \* MERGEFORMAT </w:instrText>
      </w:r>
      <w:r w:rsidR="00D004B3" w:rsidRPr="001B6B59">
        <w:rPr>
          <w:vertAlign w:val="superscript"/>
        </w:rPr>
      </w:r>
      <w:r w:rsidR="00D004B3" w:rsidRPr="001B6B59">
        <w:rPr>
          <w:vertAlign w:val="superscript"/>
        </w:rPr>
        <w:fldChar w:fldCharType="separate"/>
      </w:r>
      <w:r w:rsidR="00BF3232">
        <w:rPr>
          <w:vertAlign w:val="superscript"/>
        </w:rPr>
        <w:t>[1]</w:t>
      </w:r>
      <w:r w:rsidR="00D004B3" w:rsidRPr="001B6B59">
        <w:rPr>
          <w:vertAlign w:val="superscript"/>
        </w:rPr>
        <w:fldChar w:fldCharType="end"/>
      </w:r>
      <w:r>
        <w:t>。</w:t>
      </w:r>
    </w:p>
    <w:p w14:paraId="0603A187" w14:textId="33514A1E" w:rsidR="007B11F6" w:rsidRPr="00153C32" w:rsidRDefault="007B11F6" w:rsidP="007B11F6">
      <w:pPr>
        <w:pStyle w:val="a2"/>
      </w:pPr>
      <w:r>
        <w:rPr>
          <w:rFonts w:hint="eastAsia"/>
        </w:rPr>
        <w:t>步骤二：回归参数的选择</w:t>
      </w:r>
    </w:p>
    <w:p w14:paraId="105D74C0" w14:textId="78B9C6B5" w:rsidR="007B11F6" w:rsidRDefault="00D004B3" w:rsidP="0052227A">
      <w:pPr>
        <w:pStyle w:val="ab"/>
      </w:pPr>
      <w:r>
        <w:t>研究模型构建之后，需要挑选协变量和参数，接着利用最大类似然函数计算挑选的这些回归参数。因为计算期间有多个方面的因素均对大客户流失造成直接影响，若把全部因素界定为协变量，就会增加模型维数，从而使估测参数的难度大大增加，同样不能有效确保参数的估测精准率。所以，这就需要选择性使用这些因素，为了明确协变量的数量，需要根据数理统计结果挑选协变量，如此一来才可以防止出现各种错误</w:t>
      </w:r>
      <w:r w:rsidRPr="001B6B59">
        <w:rPr>
          <w:vertAlign w:val="superscript"/>
        </w:rPr>
        <w:fldChar w:fldCharType="begin"/>
      </w:r>
      <w:r w:rsidRPr="001B6B59">
        <w:rPr>
          <w:vertAlign w:val="superscript"/>
        </w:rPr>
        <w:instrText xml:space="preserve"> REF _Ref150969148 \r \h  \* MERGEFORMAT </w:instrText>
      </w:r>
      <w:r w:rsidRPr="001B6B59">
        <w:rPr>
          <w:vertAlign w:val="superscript"/>
        </w:rPr>
      </w:r>
      <w:r w:rsidRPr="001B6B59">
        <w:rPr>
          <w:vertAlign w:val="superscript"/>
        </w:rPr>
        <w:fldChar w:fldCharType="separate"/>
      </w:r>
      <w:r w:rsidR="00BF3232">
        <w:rPr>
          <w:vertAlign w:val="superscript"/>
        </w:rPr>
        <w:t>[1]</w:t>
      </w:r>
      <w:r w:rsidRPr="001B6B59">
        <w:rPr>
          <w:vertAlign w:val="superscript"/>
        </w:rPr>
        <w:fldChar w:fldCharType="end"/>
      </w:r>
      <w:r>
        <w:t>。</w:t>
      </w:r>
    </w:p>
    <w:p w14:paraId="4BC0EB08" w14:textId="77777777" w:rsidR="007550F4" w:rsidRDefault="007550F4" w:rsidP="007550F4">
      <w:pPr>
        <w:pStyle w:val="a1"/>
      </w:pPr>
      <w:bookmarkStart w:id="42" w:name="_Toc150976426"/>
      <w:r>
        <w:rPr>
          <w:rFonts w:hint="eastAsia"/>
        </w:rPr>
        <w:t>实例</w:t>
      </w:r>
      <w:bookmarkEnd w:id="42"/>
    </w:p>
    <w:p w14:paraId="421C0774" w14:textId="60024D43" w:rsidR="007550F4" w:rsidRDefault="007550F4" w:rsidP="007550F4">
      <w:pPr>
        <w:pStyle w:val="a2"/>
      </w:pPr>
      <w:r>
        <w:rPr>
          <w:rFonts w:hint="eastAsia"/>
        </w:rPr>
        <w:t>在保险问题中的应用</w:t>
      </w:r>
    </w:p>
    <w:p w14:paraId="2D86BECB" w14:textId="0536E377" w:rsidR="005A352A" w:rsidRPr="005A352A" w:rsidRDefault="005A352A" w:rsidP="0052227A">
      <w:pPr>
        <w:pStyle w:val="ab"/>
      </w:pPr>
      <w:r w:rsidRPr="005A352A">
        <w:lastRenderedPageBreak/>
        <w:t>随着我国社会保障业务的不断深入发展，保险已成为城乡居民普遍关注的问题。在许多保险保护业务中，只有计算每个业务实际带来的收益，才能帮助人们出正确的选择。换句话说，保险办理人可以利用逆向思维来得出他们将从保险公司的经济和商业状况中受益的可能性</w:t>
      </w:r>
      <w:r w:rsidRPr="005A352A">
        <w:rPr>
          <w:vertAlign w:val="superscript"/>
        </w:rPr>
        <w:fldChar w:fldCharType="begin"/>
      </w:r>
      <w:r w:rsidRPr="005A352A">
        <w:rPr>
          <w:vertAlign w:val="superscript"/>
        </w:rPr>
        <w:instrText xml:space="preserve"> REF _Ref150974186 \r \h </w:instrText>
      </w:r>
      <w:r>
        <w:rPr>
          <w:vertAlign w:val="superscript"/>
        </w:rPr>
        <w:instrText xml:space="preserve"> \* MERGEFORMAT </w:instrText>
      </w:r>
      <w:r w:rsidRPr="005A352A">
        <w:rPr>
          <w:vertAlign w:val="superscript"/>
        </w:rPr>
      </w:r>
      <w:r w:rsidRPr="005A352A">
        <w:rPr>
          <w:vertAlign w:val="superscript"/>
        </w:rPr>
        <w:fldChar w:fldCharType="separate"/>
      </w:r>
      <w:r w:rsidR="00BF3232">
        <w:rPr>
          <w:vertAlign w:val="superscript"/>
        </w:rPr>
        <w:t>[11]</w:t>
      </w:r>
      <w:r w:rsidRPr="005A352A">
        <w:rPr>
          <w:vertAlign w:val="superscript"/>
        </w:rPr>
        <w:fldChar w:fldCharType="end"/>
      </w:r>
      <w:r w:rsidRPr="005A352A">
        <w:t>。实际上，投保人在申请保险之前可以参考保险公司的相关数据。假设每年有</w:t>
      </w:r>
      <w:r w:rsidRPr="005A352A">
        <w:t>2 000</w:t>
      </w:r>
      <w:r w:rsidRPr="005A352A">
        <w:t>人在一家保险公司投保，这些人发生事故的可能性约为</w:t>
      </w:r>
      <w:r w:rsidRPr="005A352A">
        <w:t>0.005%</w:t>
      </w:r>
      <w:r w:rsidRPr="005A352A">
        <w:t>。每个人都要为保险业务支付</w:t>
      </w:r>
      <w:r w:rsidRPr="005A352A">
        <w:t>20</w:t>
      </w:r>
      <w:r w:rsidRPr="005A352A">
        <w:t>元。如果发生意外事故，择期可以收到</w:t>
      </w:r>
      <w:r w:rsidRPr="005A352A">
        <w:t>2 000</w:t>
      </w:r>
      <w:r w:rsidRPr="005A352A">
        <w:t>元的保险费，则可以根据此数据，对保险公司所要承担的损失概率进行计算。可以通过伯努利实验和相关的计算公式来知道答案，即保险公司的损失概率会无限接近于零，该计算受到外部不确定性因素的极大影响，并且会受到投保人自身因素的影响，存在一定的发生意外的概率，但足以为保单持有人提供某些参照标准。这将有助于保单持有人做出正确的选择，并最大程度地提高自身收益</w:t>
      </w:r>
      <w:r w:rsidRPr="005A352A">
        <w:rPr>
          <w:vertAlign w:val="superscript"/>
        </w:rPr>
        <w:fldChar w:fldCharType="begin"/>
      </w:r>
      <w:r w:rsidRPr="005A352A">
        <w:rPr>
          <w:vertAlign w:val="superscript"/>
        </w:rPr>
        <w:instrText xml:space="preserve"> REF _Ref150974215 \r \h </w:instrText>
      </w:r>
      <w:r>
        <w:rPr>
          <w:vertAlign w:val="superscript"/>
        </w:rPr>
        <w:instrText xml:space="preserve"> \* MERGEFORMAT </w:instrText>
      </w:r>
      <w:r w:rsidRPr="005A352A">
        <w:rPr>
          <w:vertAlign w:val="superscript"/>
        </w:rPr>
      </w:r>
      <w:r w:rsidRPr="005A352A">
        <w:rPr>
          <w:vertAlign w:val="superscript"/>
        </w:rPr>
        <w:fldChar w:fldCharType="separate"/>
      </w:r>
      <w:r w:rsidR="00BF3232">
        <w:rPr>
          <w:vertAlign w:val="superscript"/>
        </w:rPr>
        <w:t>[3]</w:t>
      </w:r>
      <w:r w:rsidRPr="005A352A">
        <w:rPr>
          <w:vertAlign w:val="superscript"/>
        </w:rPr>
        <w:fldChar w:fldCharType="end"/>
      </w:r>
      <w:r w:rsidRPr="005A352A">
        <w:t>。</w:t>
      </w:r>
    </w:p>
    <w:p w14:paraId="2639C313" w14:textId="6F4734B3" w:rsidR="005A352A" w:rsidRDefault="005A352A" w:rsidP="005A352A">
      <w:pPr>
        <w:pStyle w:val="a"/>
        <w:spacing w:after="624"/>
      </w:pPr>
      <w:bookmarkStart w:id="43" w:name="_Toc150976427"/>
      <w:r>
        <w:rPr>
          <w:rFonts w:hint="eastAsia"/>
        </w:rPr>
        <w:lastRenderedPageBreak/>
        <w:t>结语</w:t>
      </w:r>
      <w:bookmarkEnd w:id="43"/>
    </w:p>
    <w:p w14:paraId="74BE4F39" w14:textId="2AB28CAD" w:rsidR="006A192D" w:rsidRDefault="005A6F80" w:rsidP="006B1B5E">
      <w:pPr>
        <w:pStyle w:val="ab"/>
        <w:sectPr w:rsidR="006A192D" w:rsidSect="00604741">
          <w:headerReference w:type="default" r:id="rId14"/>
          <w:footerReference w:type="even" r:id="rId15"/>
          <w:footerReference w:type="default" r:id="rId16"/>
          <w:type w:val="continuous"/>
          <w:pgSz w:w="11906" w:h="16838"/>
          <w:pgMar w:top="1440" w:right="1800" w:bottom="1440" w:left="1800" w:header="851" w:footer="992" w:gutter="0"/>
          <w:pgNumType w:start="0"/>
          <w:cols w:space="425"/>
          <w:titlePg/>
          <w:docGrid w:type="lines" w:linePitch="312"/>
        </w:sectPr>
      </w:pPr>
      <w:r>
        <w:rPr>
          <w:rFonts w:hint="eastAsia"/>
        </w:rPr>
        <w:t>综上所述，</w:t>
      </w:r>
      <w:r w:rsidR="006B1B5E">
        <w:rPr>
          <w:rFonts w:hint="eastAsia"/>
        </w:rPr>
        <w:t>概率论与数理统计在大数据分析中的应用非常广泛。信息化时代背景下，</w:t>
      </w:r>
      <w:r w:rsidR="006B1B5E">
        <w:t>概率论和数理统计不只是大数据分析的辅助性手段，其还属于一种非常简单、有效的数据分析方法，在大数据分析中应用概率论和数理统计时，对大数据中各种数据类型的过程、趋势和影响已成为分析的主体。面对大数据的快速增长趋势，概率论和数理统计在生活中的科学合理应用，将有助于提升人们的生产生活水平</w:t>
      </w:r>
      <w:r w:rsidR="006B1B5E">
        <w:rPr>
          <w:rFonts w:hint="eastAsia"/>
        </w:rPr>
        <w:t>。</w:t>
      </w:r>
      <w:r w:rsidR="006B1B5E">
        <w:t>大数据分析中对概率论及数理统计的应用方法进行合理的利用，可以为人们工作及企业经营方面提供一定的便利性，满足社会经济发展的要求。在信息化不断发展的时代中，必须要掌握大数据技术、概率论以及数理统计的相关知识，对于日常的生活生产具有积极作用。</w:t>
      </w:r>
    </w:p>
    <w:p w14:paraId="43F22DCD" w14:textId="77777777" w:rsidR="00590472" w:rsidRDefault="002767D2" w:rsidP="006A681B">
      <w:pPr>
        <w:pStyle w:val="a"/>
        <w:numPr>
          <w:ilvl w:val="0"/>
          <w:numId w:val="0"/>
        </w:numPr>
        <w:spacing w:after="624"/>
      </w:pPr>
      <w:bookmarkStart w:id="44" w:name="_Toc477870363"/>
      <w:bookmarkStart w:id="45" w:name="_Toc150976428"/>
      <w:r>
        <w:rPr>
          <w:rFonts w:hint="eastAsia"/>
        </w:rPr>
        <w:lastRenderedPageBreak/>
        <w:t>参考</w:t>
      </w:r>
      <w:r>
        <w:t>文献</w:t>
      </w:r>
      <w:bookmarkStart w:id="46" w:name="_Ref469234348"/>
      <w:bookmarkEnd w:id="44"/>
      <w:bookmarkEnd w:id="45"/>
    </w:p>
    <w:p w14:paraId="647DA77C" w14:textId="77777777" w:rsidR="00B81A41" w:rsidRDefault="00B81A41" w:rsidP="00BE3E45">
      <w:pPr>
        <w:numPr>
          <w:ilvl w:val="0"/>
          <w:numId w:val="3"/>
        </w:numPr>
        <w:spacing w:line="400" w:lineRule="exact"/>
        <w:rPr>
          <w:rFonts w:asciiTheme="minorEastAsia" w:hAnsiTheme="minorEastAsia"/>
          <w:sz w:val="24"/>
          <w:szCs w:val="24"/>
        </w:rPr>
      </w:pPr>
      <w:bookmarkStart w:id="47" w:name="_Ref150969148"/>
      <w:bookmarkEnd w:id="46"/>
      <w:r w:rsidRPr="00B81A41">
        <w:rPr>
          <w:rFonts w:asciiTheme="minorEastAsia" w:hAnsiTheme="minorEastAsia"/>
          <w:sz w:val="24"/>
          <w:szCs w:val="24"/>
        </w:rPr>
        <w:t>梁龙龙.概率论与数理统计在大数据分析中的应用[J].科技视界,2021,(10):34-35.</w:t>
      </w:r>
      <w:bookmarkEnd w:id="47"/>
    </w:p>
    <w:p w14:paraId="777E6EFF" w14:textId="7F2FB69D" w:rsidR="00B81A41" w:rsidRDefault="00B81A41" w:rsidP="00BE3E45">
      <w:pPr>
        <w:numPr>
          <w:ilvl w:val="0"/>
          <w:numId w:val="3"/>
        </w:numPr>
        <w:spacing w:line="400" w:lineRule="exact"/>
        <w:rPr>
          <w:rFonts w:asciiTheme="minorEastAsia" w:hAnsiTheme="minorEastAsia"/>
          <w:sz w:val="24"/>
          <w:szCs w:val="24"/>
        </w:rPr>
      </w:pPr>
      <w:bookmarkStart w:id="48" w:name="_Ref150969485"/>
      <w:r w:rsidRPr="00B81A41">
        <w:rPr>
          <w:rFonts w:asciiTheme="minorEastAsia" w:hAnsiTheme="minorEastAsia"/>
          <w:sz w:val="24"/>
          <w:szCs w:val="24"/>
        </w:rPr>
        <w:t>赵峻婷.大数据分析中概率论与数理统计的运用探究[J].财经界,2022,(08):38-40.</w:t>
      </w:r>
      <w:bookmarkEnd w:id="48"/>
    </w:p>
    <w:p w14:paraId="459072D7" w14:textId="2884535A" w:rsidR="00B81A41" w:rsidRDefault="00B81A41" w:rsidP="00BE3E45">
      <w:pPr>
        <w:numPr>
          <w:ilvl w:val="0"/>
          <w:numId w:val="3"/>
        </w:numPr>
        <w:spacing w:line="400" w:lineRule="exact"/>
        <w:rPr>
          <w:rFonts w:asciiTheme="minorEastAsia" w:hAnsiTheme="minorEastAsia"/>
          <w:sz w:val="24"/>
          <w:szCs w:val="24"/>
        </w:rPr>
      </w:pPr>
      <w:bookmarkStart w:id="49" w:name="_Ref150974215"/>
      <w:r w:rsidRPr="00B81A41">
        <w:rPr>
          <w:rFonts w:asciiTheme="minorEastAsia" w:hAnsiTheme="minorEastAsia"/>
          <w:sz w:val="24"/>
          <w:szCs w:val="24"/>
        </w:rPr>
        <w:t>葛培运.概率论与数理统计在经济生活中的应用研究[J].科技视界,2021,(19):95-96.</w:t>
      </w:r>
      <w:bookmarkEnd w:id="49"/>
    </w:p>
    <w:p w14:paraId="653F9B5B" w14:textId="58E18A68" w:rsidR="00B81A41" w:rsidRDefault="00B81A41" w:rsidP="00BE3E45">
      <w:pPr>
        <w:numPr>
          <w:ilvl w:val="0"/>
          <w:numId w:val="3"/>
        </w:numPr>
        <w:spacing w:line="400" w:lineRule="exact"/>
        <w:rPr>
          <w:rFonts w:asciiTheme="minorEastAsia" w:hAnsiTheme="minorEastAsia"/>
          <w:sz w:val="24"/>
          <w:szCs w:val="24"/>
        </w:rPr>
      </w:pPr>
      <w:r w:rsidRPr="00B81A41">
        <w:rPr>
          <w:rFonts w:asciiTheme="minorEastAsia" w:hAnsiTheme="minorEastAsia"/>
          <w:sz w:val="24"/>
          <w:szCs w:val="24"/>
        </w:rPr>
        <w:t>郑洽好.大数据分析中概率论与数理统计的应用探究[J].数据,2023,(02):72-73.</w:t>
      </w:r>
    </w:p>
    <w:p w14:paraId="3933E885" w14:textId="5F879B96" w:rsidR="00B81A41" w:rsidRDefault="00B81A41" w:rsidP="00BE3E45">
      <w:pPr>
        <w:numPr>
          <w:ilvl w:val="0"/>
          <w:numId w:val="3"/>
        </w:numPr>
        <w:spacing w:line="400" w:lineRule="exact"/>
        <w:rPr>
          <w:rFonts w:asciiTheme="minorEastAsia" w:hAnsiTheme="minorEastAsia"/>
          <w:sz w:val="24"/>
          <w:szCs w:val="24"/>
        </w:rPr>
      </w:pPr>
      <w:bookmarkStart w:id="50" w:name="_Ref150969164"/>
      <w:r w:rsidRPr="00B81A41">
        <w:rPr>
          <w:rFonts w:asciiTheme="minorEastAsia" w:hAnsiTheme="minorEastAsia" w:hint="eastAsia"/>
          <w:sz w:val="24"/>
          <w:szCs w:val="24"/>
        </w:rPr>
        <w:t>赵冬青.概率论与数理统计在经济生活中的应用[J].商业观察,2020(05):99-100.</w:t>
      </w:r>
      <w:bookmarkEnd w:id="50"/>
    </w:p>
    <w:p w14:paraId="5CA33B4B" w14:textId="145660BB" w:rsidR="00035DE2" w:rsidRDefault="00035DE2" w:rsidP="00BE3E45">
      <w:pPr>
        <w:numPr>
          <w:ilvl w:val="0"/>
          <w:numId w:val="3"/>
        </w:numPr>
        <w:spacing w:line="400" w:lineRule="exact"/>
        <w:rPr>
          <w:rFonts w:asciiTheme="minorEastAsia" w:hAnsiTheme="minorEastAsia"/>
          <w:sz w:val="24"/>
          <w:szCs w:val="24"/>
        </w:rPr>
      </w:pPr>
      <w:bookmarkStart w:id="51" w:name="_Ref150969858"/>
      <w:r w:rsidRPr="00035DE2">
        <w:rPr>
          <w:rFonts w:asciiTheme="minorEastAsia" w:hAnsiTheme="minorEastAsia"/>
          <w:sz w:val="24"/>
          <w:szCs w:val="24"/>
        </w:rPr>
        <w:t>许树柏. 实用决策方法:层次分析法原理[M]. 天津大学出版社, 1988.</w:t>
      </w:r>
      <w:bookmarkEnd w:id="51"/>
    </w:p>
    <w:p w14:paraId="1722444F" w14:textId="2AF14112" w:rsidR="0085676A" w:rsidRDefault="0085676A" w:rsidP="00BE3E45">
      <w:pPr>
        <w:numPr>
          <w:ilvl w:val="0"/>
          <w:numId w:val="3"/>
        </w:numPr>
        <w:spacing w:line="400" w:lineRule="exact"/>
        <w:rPr>
          <w:rFonts w:asciiTheme="minorEastAsia" w:hAnsiTheme="minorEastAsia"/>
          <w:sz w:val="24"/>
          <w:szCs w:val="24"/>
        </w:rPr>
      </w:pPr>
      <w:bookmarkStart w:id="52" w:name="_Ref150972021"/>
      <w:r w:rsidRPr="0085676A">
        <w:rPr>
          <w:rFonts w:asciiTheme="minorEastAsia" w:hAnsiTheme="minorEastAsia"/>
          <w:sz w:val="24"/>
          <w:szCs w:val="24"/>
        </w:rPr>
        <w:t>马天旗．高价值专利培育与评估：知识产权出版社，2018.04：217</w:t>
      </w:r>
      <w:r>
        <w:rPr>
          <w:rFonts w:asciiTheme="minorEastAsia" w:hAnsiTheme="minorEastAsia" w:hint="eastAsia"/>
          <w:sz w:val="24"/>
          <w:szCs w:val="24"/>
        </w:rPr>
        <w:t>.</w:t>
      </w:r>
      <w:bookmarkEnd w:id="52"/>
    </w:p>
    <w:p w14:paraId="1FB32CCF" w14:textId="3B4B5937" w:rsidR="00574F96" w:rsidRDefault="00574F96" w:rsidP="00BE3E45">
      <w:pPr>
        <w:numPr>
          <w:ilvl w:val="0"/>
          <w:numId w:val="3"/>
        </w:numPr>
        <w:spacing w:line="400" w:lineRule="exact"/>
        <w:rPr>
          <w:rFonts w:asciiTheme="minorEastAsia" w:hAnsiTheme="minorEastAsia"/>
          <w:sz w:val="24"/>
          <w:szCs w:val="24"/>
        </w:rPr>
      </w:pPr>
      <w:bookmarkStart w:id="53" w:name="_Ref150972243"/>
      <w:r w:rsidRPr="00574F96">
        <w:rPr>
          <w:rFonts w:asciiTheme="minorEastAsia" w:hAnsiTheme="minorEastAsia"/>
          <w:sz w:val="24"/>
          <w:szCs w:val="24"/>
        </w:rPr>
        <w:t>陈磊，姚伟召，郭全魁，王秀华著,效能评估理论、方法及应用,北京邮电大学出版社,2016.01</w:t>
      </w:r>
      <w:r>
        <w:rPr>
          <w:rFonts w:asciiTheme="minorEastAsia" w:hAnsiTheme="minorEastAsia" w:hint="eastAsia"/>
          <w:sz w:val="24"/>
          <w:szCs w:val="24"/>
        </w:rPr>
        <w:t>.</w:t>
      </w:r>
      <w:bookmarkEnd w:id="53"/>
    </w:p>
    <w:p w14:paraId="5263F3EC" w14:textId="42F20020" w:rsidR="00574F96" w:rsidRDefault="00574F96" w:rsidP="00BE3E45">
      <w:pPr>
        <w:numPr>
          <w:ilvl w:val="0"/>
          <w:numId w:val="3"/>
        </w:numPr>
        <w:spacing w:line="400" w:lineRule="exact"/>
        <w:rPr>
          <w:rFonts w:asciiTheme="minorEastAsia" w:hAnsiTheme="minorEastAsia"/>
          <w:sz w:val="24"/>
          <w:szCs w:val="24"/>
        </w:rPr>
      </w:pPr>
      <w:bookmarkStart w:id="54" w:name="_Ref150972423"/>
      <w:r w:rsidRPr="00574F96">
        <w:rPr>
          <w:rFonts w:asciiTheme="minorEastAsia" w:hAnsiTheme="minorEastAsia"/>
          <w:sz w:val="24"/>
          <w:szCs w:val="24"/>
        </w:rPr>
        <w:t>王晖，潘高田，孙俊峰等编著,军事运筹学基础,国防工业出版社,2015.05</w:t>
      </w:r>
      <w:r>
        <w:rPr>
          <w:rFonts w:asciiTheme="minorEastAsia" w:hAnsiTheme="minorEastAsia"/>
          <w:sz w:val="24"/>
          <w:szCs w:val="24"/>
        </w:rPr>
        <w:t>.</w:t>
      </w:r>
      <w:bookmarkEnd w:id="54"/>
    </w:p>
    <w:p w14:paraId="6CA44141" w14:textId="02D982FD" w:rsidR="001B6B59" w:rsidRDefault="001B6B59" w:rsidP="00BE3E45">
      <w:pPr>
        <w:numPr>
          <w:ilvl w:val="0"/>
          <w:numId w:val="3"/>
        </w:numPr>
        <w:spacing w:line="400" w:lineRule="exact"/>
        <w:rPr>
          <w:rFonts w:asciiTheme="minorEastAsia" w:hAnsiTheme="minorEastAsia"/>
          <w:sz w:val="24"/>
          <w:szCs w:val="24"/>
        </w:rPr>
      </w:pPr>
      <w:bookmarkStart w:id="55" w:name="_Ref150973373"/>
      <w:r w:rsidRPr="001B6B59">
        <w:rPr>
          <w:rFonts w:asciiTheme="minorEastAsia" w:hAnsiTheme="minorEastAsia" w:hint="eastAsia"/>
          <w:sz w:val="24"/>
          <w:szCs w:val="24"/>
        </w:rPr>
        <w:t>杨青俊.概率论与数理统计在大数据分析中的应用策略[J].今日财富(中国知识产权),2019(11):215-216.</w:t>
      </w:r>
      <w:bookmarkEnd w:id="55"/>
    </w:p>
    <w:p w14:paraId="5C22C65F" w14:textId="59174CBC" w:rsidR="005A352A" w:rsidRDefault="005A352A" w:rsidP="00BE3E45">
      <w:pPr>
        <w:numPr>
          <w:ilvl w:val="0"/>
          <w:numId w:val="3"/>
        </w:numPr>
        <w:spacing w:line="400" w:lineRule="exact"/>
        <w:rPr>
          <w:rFonts w:asciiTheme="minorEastAsia" w:hAnsiTheme="minorEastAsia"/>
          <w:sz w:val="24"/>
          <w:szCs w:val="24"/>
        </w:rPr>
      </w:pPr>
      <w:bookmarkStart w:id="56" w:name="_Ref150974186"/>
      <w:r w:rsidRPr="005A352A">
        <w:rPr>
          <w:rFonts w:asciiTheme="minorEastAsia" w:hAnsiTheme="minorEastAsia"/>
          <w:sz w:val="24"/>
          <w:szCs w:val="24"/>
        </w:rPr>
        <w:t>李志男.概率论与数理统计在大数据分析中的应用策略[J].数码世界，2021(3):65-66.</w:t>
      </w:r>
      <w:bookmarkEnd w:id="56"/>
    </w:p>
    <w:sectPr w:rsidR="005A352A" w:rsidSect="006A192D">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937C" w14:textId="77777777" w:rsidR="0038536A" w:rsidRDefault="0038536A" w:rsidP="00CC60B6">
      <w:r>
        <w:separator/>
      </w:r>
    </w:p>
  </w:endnote>
  <w:endnote w:type="continuationSeparator" w:id="0">
    <w:p w14:paraId="433B2BC2" w14:textId="77777777" w:rsidR="0038536A" w:rsidRDefault="0038536A"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25051"/>
      <w:docPartObj>
        <w:docPartGallery w:val="Page Numbers (Bottom of Page)"/>
        <w:docPartUnique/>
      </w:docPartObj>
    </w:sdtPr>
    <w:sdtContent>
      <w:p w14:paraId="4CC165CC" w14:textId="5062A2B4" w:rsidR="006A192D" w:rsidRDefault="00604741">
        <w:pPr>
          <w:pStyle w:val="a9"/>
          <w:jc w:val="center"/>
        </w:pPr>
        <w:r>
          <w:t>1</w:t>
        </w:r>
      </w:p>
    </w:sdtContent>
  </w:sdt>
  <w:p w14:paraId="326B27D0" w14:textId="77777777" w:rsidR="006A192D" w:rsidRDefault="006A192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911972"/>
      <w:docPartObj>
        <w:docPartGallery w:val="Page Numbers (Bottom of Page)"/>
        <w:docPartUnique/>
      </w:docPartObj>
    </w:sdtPr>
    <w:sdtContent>
      <w:p w14:paraId="6A93C008" w14:textId="2AAEB4C9" w:rsidR="00604741" w:rsidRDefault="00604741">
        <w:pPr>
          <w:pStyle w:val="a9"/>
          <w:jc w:val="center"/>
        </w:pPr>
        <w:r>
          <w:fldChar w:fldCharType="begin"/>
        </w:r>
        <w:r>
          <w:instrText>PAGE   \* MERGEFORMAT</w:instrText>
        </w:r>
        <w:r>
          <w:fldChar w:fldCharType="separate"/>
        </w:r>
        <w:r>
          <w:rPr>
            <w:lang w:val="zh-CN"/>
          </w:rPr>
          <w:t>2</w:t>
        </w:r>
        <w:r>
          <w:fldChar w:fldCharType="end"/>
        </w:r>
      </w:p>
    </w:sdtContent>
  </w:sdt>
  <w:p w14:paraId="1F6511C0" w14:textId="123AEDE1" w:rsidR="00CB78FE" w:rsidRDefault="00CB78FE" w:rsidP="00604741">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7ACD" w14:textId="77777777" w:rsidR="0038536A" w:rsidRDefault="0038536A" w:rsidP="00CC60B6">
      <w:r>
        <w:separator/>
      </w:r>
    </w:p>
  </w:footnote>
  <w:footnote w:type="continuationSeparator" w:id="0">
    <w:p w14:paraId="69B436F7" w14:textId="77777777" w:rsidR="0038536A" w:rsidRDefault="0038536A"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2046" w14:textId="7276C988" w:rsidR="001F0991" w:rsidRPr="001F0991" w:rsidRDefault="001F0991">
    <w:pPr>
      <w:pStyle w:val="a7"/>
      <w:rPr>
        <w:b/>
        <w:bCs/>
      </w:rPr>
    </w:pPr>
    <w:r w:rsidRPr="001F0991">
      <w:rPr>
        <w:rFonts w:hint="eastAsia"/>
        <w:b/>
        <w:bCs/>
      </w:rPr>
      <w:t>《概率论与数理统计》论文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1B68" w14:textId="0DAF4D77"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BF3232" w:rsidRPr="00BF3232">
      <w:rPr>
        <w:rFonts w:hint="eastAsia"/>
        <w:b/>
        <w:bCs/>
        <w:noProof/>
      </w:rPr>
      <w:t>参考文献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3"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73529B7"/>
    <w:multiLevelType w:val="multilevel"/>
    <w:tmpl w:val="65A4D2E0"/>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5"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1659BE"/>
    <w:multiLevelType w:val="multilevel"/>
    <w:tmpl w:val="36D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1032266639">
    <w:abstractNumId w:val="4"/>
  </w:num>
  <w:num w:numId="2" w16cid:durableId="935092220">
    <w:abstractNumId w:val="2"/>
  </w:num>
  <w:num w:numId="3" w16cid:durableId="1127240020">
    <w:abstractNumId w:val="7"/>
  </w:num>
  <w:num w:numId="4" w16cid:durableId="749278638">
    <w:abstractNumId w:val="3"/>
  </w:num>
  <w:num w:numId="5" w16cid:durableId="232155914">
    <w:abstractNumId w:val="5"/>
  </w:num>
  <w:num w:numId="6" w16cid:durableId="839152865">
    <w:abstractNumId w:val="0"/>
  </w:num>
  <w:num w:numId="7" w16cid:durableId="2048097202">
    <w:abstractNumId w:val="1"/>
  </w:num>
  <w:num w:numId="8" w16cid:durableId="1324166787">
    <w:abstractNumId w:val="8"/>
  </w:num>
  <w:num w:numId="9" w16cid:durableId="888610715">
    <w:abstractNumId w:val="4"/>
  </w:num>
  <w:num w:numId="10" w16cid:durableId="169765285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EE"/>
    <w:rsid w:val="0000165F"/>
    <w:rsid w:val="00001B19"/>
    <w:rsid w:val="00002B0F"/>
    <w:rsid w:val="00005459"/>
    <w:rsid w:val="00005CE9"/>
    <w:rsid w:val="00006B63"/>
    <w:rsid w:val="0001186F"/>
    <w:rsid w:val="00014192"/>
    <w:rsid w:val="00014A5F"/>
    <w:rsid w:val="000173AF"/>
    <w:rsid w:val="0002023E"/>
    <w:rsid w:val="00020AA8"/>
    <w:rsid w:val="0002165F"/>
    <w:rsid w:val="00021C91"/>
    <w:rsid w:val="00023A30"/>
    <w:rsid w:val="0002440D"/>
    <w:rsid w:val="000276B8"/>
    <w:rsid w:val="00030854"/>
    <w:rsid w:val="00030BC2"/>
    <w:rsid w:val="00031AF9"/>
    <w:rsid w:val="000332B8"/>
    <w:rsid w:val="00034188"/>
    <w:rsid w:val="000341FB"/>
    <w:rsid w:val="00035A0C"/>
    <w:rsid w:val="00035DE2"/>
    <w:rsid w:val="00035F6C"/>
    <w:rsid w:val="0003601B"/>
    <w:rsid w:val="00037186"/>
    <w:rsid w:val="000377E6"/>
    <w:rsid w:val="00037EA4"/>
    <w:rsid w:val="00041CFC"/>
    <w:rsid w:val="00042498"/>
    <w:rsid w:val="00042FE9"/>
    <w:rsid w:val="000430BA"/>
    <w:rsid w:val="00047F91"/>
    <w:rsid w:val="00051288"/>
    <w:rsid w:val="000525B7"/>
    <w:rsid w:val="00052A11"/>
    <w:rsid w:val="000532AC"/>
    <w:rsid w:val="000534D3"/>
    <w:rsid w:val="000575C7"/>
    <w:rsid w:val="00057D95"/>
    <w:rsid w:val="0006047A"/>
    <w:rsid w:val="00061F23"/>
    <w:rsid w:val="000629D6"/>
    <w:rsid w:val="000635BB"/>
    <w:rsid w:val="000642D6"/>
    <w:rsid w:val="00066A21"/>
    <w:rsid w:val="00067215"/>
    <w:rsid w:val="00070854"/>
    <w:rsid w:val="00077146"/>
    <w:rsid w:val="00077599"/>
    <w:rsid w:val="00083A57"/>
    <w:rsid w:val="0008438D"/>
    <w:rsid w:val="00084F91"/>
    <w:rsid w:val="000869C4"/>
    <w:rsid w:val="00091827"/>
    <w:rsid w:val="00091B86"/>
    <w:rsid w:val="00091EA5"/>
    <w:rsid w:val="00093960"/>
    <w:rsid w:val="00097C47"/>
    <w:rsid w:val="000A0248"/>
    <w:rsid w:val="000A06EC"/>
    <w:rsid w:val="000A478A"/>
    <w:rsid w:val="000A488C"/>
    <w:rsid w:val="000A4B56"/>
    <w:rsid w:val="000A5435"/>
    <w:rsid w:val="000A576D"/>
    <w:rsid w:val="000A57DB"/>
    <w:rsid w:val="000A6342"/>
    <w:rsid w:val="000A6758"/>
    <w:rsid w:val="000A6B89"/>
    <w:rsid w:val="000A6FDE"/>
    <w:rsid w:val="000A7A81"/>
    <w:rsid w:val="000B0E97"/>
    <w:rsid w:val="000B244D"/>
    <w:rsid w:val="000B29BB"/>
    <w:rsid w:val="000B2D65"/>
    <w:rsid w:val="000B372B"/>
    <w:rsid w:val="000B5255"/>
    <w:rsid w:val="000C21CB"/>
    <w:rsid w:val="000C4826"/>
    <w:rsid w:val="000C4BCA"/>
    <w:rsid w:val="000C7F33"/>
    <w:rsid w:val="000D3FE0"/>
    <w:rsid w:val="000D568C"/>
    <w:rsid w:val="000D5F9A"/>
    <w:rsid w:val="000D63A9"/>
    <w:rsid w:val="000D66AA"/>
    <w:rsid w:val="000D704F"/>
    <w:rsid w:val="000E47BF"/>
    <w:rsid w:val="000E5CF4"/>
    <w:rsid w:val="000E66F9"/>
    <w:rsid w:val="000E7515"/>
    <w:rsid w:val="000F0FD7"/>
    <w:rsid w:val="000F3360"/>
    <w:rsid w:val="000F3BF6"/>
    <w:rsid w:val="000F50EE"/>
    <w:rsid w:val="000F5126"/>
    <w:rsid w:val="000F6AFA"/>
    <w:rsid w:val="001047E2"/>
    <w:rsid w:val="0010767D"/>
    <w:rsid w:val="00110ED6"/>
    <w:rsid w:val="001131C2"/>
    <w:rsid w:val="00115BEA"/>
    <w:rsid w:val="00115C2E"/>
    <w:rsid w:val="00116ADD"/>
    <w:rsid w:val="00116E31"/>
    <w:rsid w:val="00117992"/>
    <w:rsid w:val="00117CF2"/>
    <w:rsid w:val="001204C8"/>
    <w:rsid w:val="001205E4"/>
    <w:rsid w:val="001208D0"/>
    <w:rsid w:val="00120924"/>
    <w:rsid w:val="00120E11"/>
    <w:rsid w:val="00121E29"/>
    <w:rsid w:val="00125816"/>
    <w:rsid w:val="00125EC2"/>
    <w:rsid w:val="001264BA"/>
    <w:rsid w:val="0013151A"/>
    <w:rsid w:val="001315E2"/>
    <w:rsid w:val="0013163E"/>
    <w:rsid w:val="00131DA2"/>
    <w:rsid w:val="001333CE"/>
    <w:rsid w:val="00134150"/>
    <w:rsid w:val="00137FB1"/>
    <w:rsid w:val="0014013A"/>
    <w:rsid w:val="00140F2E"/>
    <w:rsid w:val="00144685"/>
    <w:rsid w:val="00146953"/>
    <w:rsid w:val="00147DAF"/>
    <w:rsid w:val="00151D14"/>
    <w:rsid w:val="00153878"/>
    <w:rsid w:val="00153C32"/>
    <w:rsid w:val="00156124"/>
    <w:rsid w:val="00156821"/>
    <w:rsid w:val="0016010A"/>
    <w:rsid w:val="00161231"/>
    <w:rsid w:val="00162AC1"/>
    <w:rsid w:val="00163687"/>
    <w:rsid w:val="00171194"/>
    <w:rsid w:val="00175D5A"/>
    <w:rsid w:val="00175E1A"/>
    <w:rsid w:val="00176108"/>
    <w:rsid w:val="00190305"/>
    <w:rsid w:val="001905DC"/>
    <w:rsid w:val="001919A3"/>
    <w:rsid w:val="001926B2"/>
    <w:rsid w:val="001927B7"/>
    <w:rsid w:val="001971C5"/>
    <w:rsid w:val="001A104C"/>
    <w:rsid w:val="001A3DDF"/>
    <w:rsid w:val="001A7320"/>
    <w:rsid w:val="001B062E"/>
    <w:rsid w:val="001B2F1E"/>
    <w:rsid w:val="001B3815"/>
    <w:rsid w:val="001B3DC9"/>
    <w:rsid w:val="001B584A"/>
    <w:rsid w:val="001B6B59"/>
    <w:rsid w:val="001C0394"/>
    <w:rsid w:val="001C0639"/>
    <w:rsid w:val="001C2703"/>
    <w:rsid w:val="001C3A28"/>
    <w:rsid w:val="001C3AA8"/>
    <w:rsid w:val="001C4CF6"/>
    <w:rsid w:val="001C768B"/>
    <w:rsid w:val="001C78B5"/>
    <w:rsid w:val="001C7B7A"/>
    <w:rsid w:val="001C7EEA"/>
    <w:rsid w:val="001D019E"/>
    <w:rsid w:val="001D07A1"/>
    <w:rsid w:val="001D1C3A"/>
    <w:rsid w:val="001D2A04"/>
    <w:rsid w:val="001D4129"/>
    <w:rsid w:val="001D62C9"/>
    <w:rsid w:val="001D7D0C"/>
    <w:rsid w:val="001D7DD2"/>
    <w:rsid w:val="001E1CF3"/>
    <w:rsid w:val="001E2BDA"/>
    <w:rsid w:val="001E3E00"/>
    <w:rsid w:val="001E57D4"/>
    <w:rsid w:val="001E75C3"/>
    <w:rsid w:val="001E7EEA"/>
    <w:rsid w:val="001F0991"/>
    <w:rsid w:val="001F0F55"/>
    <w:rsid w:val="001F5973"/>
    <w:rsid w:val="001F76C0"/>
    <w:rsid w:val="00202763"/>
    <w:rsid w:val="00202AEA"/>
    <w:rsid w:val="00204B0D"/>
    <w:rsid w:val="00205538"/>
    <w:rsid w:val="002062BC"/>
    <w:rsid w:val="002074A1"/>
    <w:rsid w:val="00210DCF"/>
    <w:rsid w:val="00211830"/>
    <w:rsid w:val="00212A5A"/>
    <w:rsid w:val="002145B2"/>
    <w:rsid w:val="002162BF"/>
    <w:rsid w:val="002203AD"/>
    <w:rsid w:val="00222B08"/>
    <w:rsid w:val="00223A61"/>
    <w:rsid w:val="00224C14"/>
    <w:rsid w:val="00227085"/>
    <w:rsid w:val="00231D11"/>
    <w:rsid w:val="00232152"/>
    <w:rsid w:val="002333D9"/>
    <w:rsid w:val="002345E5"/>
    <w:rsid w:val="00234A10"/>
    <w:rsid w:val="00237314"/>
    <w:rsid w:val="00241590"/>
    <w:rsid w:val="00243E2B"/>
    <w:rsid w:val="00246B8F"/>
    <w:rsid w:val="0025092E"/>
    <w:rsid w:val="00254956"/>
    <w:rsid w:val="00254C78"/>
    <w:rsid w:val="00254D92"/>
    <w:rsid w:val="00263EF5"/>
    <w:rsid w:val="0026430E"/>
    <w:rsid w:val="00267D7C"/>
    <w:rsid w:val="002716DD"/>
    <w:rsid w:val="00272E5D"/>
    <w:rsid w:val="002733E0"/>
    <w:rsid w:val="002747DC"/>
    <w:rsid w:val="00276472"/>
    <w:rsid w:val="002767D2"/>
    <w:rsid w:val="00282DE4"/>
    <w:rsid w:val="002830DD"/>
    <w:rsid w:val="00283133"/>
    <w:rsid w:val="00283135"/>
    <w:rsid w:val="002853E7"/>
    <w:rsid w:val="0028552B"/>
    <w:rsid w:val="00287441"/>
    <w:rsid w:val="00290165"/>
    <w:rsid w:val="00292A1E"/>
    <w:rsid w:val="00293750"/>
    <w:rsid w:val="002940AD"/>
    <w:rsid w:val="00295831"/>
    <w:rsid w:val="0029781E"/>
    <w:rsid w:val="002A0190"/>
    <w:rsid w:val="002A1046"/>
    <w:rsid w:val="002A17C8"/>
    <w:rsid w:val="002A1883"/>
    <w:rsid w:val="002A1B91"/>
    <w:rsid w:val="002A478E"/>
    <w:rsid w:val="002A510B"/>
    <w:rsid w:val="002B01DB"/>
    <w:rsid w:val="002B228C"/>
    <w:rsid w:val="002B4445"/>
    <w:rsid w:val="002C035A"/>
    <w:rsid w:val="002C11A6"/>
    <w:rsid w:val="002C16F2"/>
    <w:rsid w:val="002C399B"/>
    <w:rsid w:val="002C3DC6"/>
    <w:rsid w:val="002C49D6"/>
    <w:rsid w:val="002C4F36"/>
    <w:rsid w:val="002C702F"/>
    <w:rsid w:val="002D172B"/>
    <w:rsid w:val="002D4457"/>
    <w:rsid w:val="002D4933"/>
    <w:rsid w:val="002D4E6B"/>
    <w:rsid w:val="002D6678"/>
    <w:rsid w:val="002D6FA8"/>
    <w:rsid w:val="002D7B5D"/>
    <w:rsid w:val="002E0278"/>
    <w:rsid w:val="002E2165"/>
    <w:rsid w:val="002E3C1B"/>
    <w:rsid w:val="002E527F"/>
    <w:rsid w:val="002E6C1A"/>
    <w:rsid w:val="002E7868"/>
    <w:rsid w:val="002F18CB"/>
    <w:rsid w:val="002F2E08"/>
    <w:rsid w:val="002F5277"/>
    <w:rsid w:val="002F6E6B"/>
    <w:rsid w:val="00300AB1"/>
    <w:rsid w:val="00301497"/>
    <w:rsid w:val="0030204C"/>
    <w:rsid w:val="003038A5"/>
    <w:rsid w:val="00303932"/>
    <w:rsid w:val="00304C37"/>
    <w:rsid w:val="00305140"/>
    <w:rsid w:val="003052DC"/>
    <w:rsid w:val="00306542"/>
    <w:rsid w:val="00306B3E"/>
    <w:rsid w:val="00306D07"/>
    <w:rsid w:val="00310830"/>
    <w:rsid w:val="00313467"/>
    <w:rsid w:val="00314799"/>
    <w:rsid w:val="0031738E"/>
    <w:rsid w:val="0032055E"/>
    <w:rsid w:val="003213F2"/>
    <w:rsid w:val="0032283E"/>
    <w:rsid w:val="00322BD8"/>
    <w:rsid w:val="0032306A"/>
    <w:rsid w:val="003242F7"/>
    <w:rsid w:val="0032553A"/>
    <w:rsid w:val="00326CF2"/>
    <w:rsid w:val="003272EC"/>
    <w:rsid w:val="003320D8"/>
    <w:rsid w:val="0033358B"/>
    <w:rsid w:val="00333CBB"/>
    <w:rsid w:val="003366CE"/>
    <w:rsid w:val="00340507"/>
    <w:rsid w:val="00341195"/>
    <w:rsid w:val="0034473F"/>
    <w:rsid w:val="003447EE"/>
    <w:rsid w:val="003459DD"/>
    <w:rsid w:val="00347F97"/>
    <w:rsid w:val="0035103A"/>
    <w:rsid w:val="00351F94"/>
    <w:rsid w:val="0035316A"/>
    <w:rsid w:val="00353350"/>
    <w:rsid w:val="00356F0F"/>
    <w:rsid w:val="00357C15"/>
    <w:rsid w:val="00360F32"/>
    <w:rsid w:val="003617BB"/>
    <w:rsid w:val="00363A5D"/>
    <w:rsid w:val="00363A9F"/>
    <w:rsid w:val="00364022"/>
    <w:rsid w:val="00365CFD"/>
    <w:rsid w:val="00366125"/>
    <w:rsid w:val="003703AC"/>
    <w:rsid w:val="003713F3"/>
    <w:rsid w:val="00371772"/>
    <w:rsid w:val="0037433D"/>
    <w:rsid w:val="003744A6"/>
    <w:rsid w:val="00374CAB"/>
    <w:rsid w:val="0037672E"/>
    <w:rsid w:val="00376CCC"/>
    <w:rsid w:val="003806A1"/>
    <w:rsid w:val="00381616"/>
    <w:rsid w:val="003821CB"/>
    <w:rsid w:val="00382C64"/>
    <w:rsid w:val="00382EE8"/>
    <w:rsid w:val="00382F17"/>
    <w:rsid w:val="00384CF2"/>
    <w:rsid w:val="00385071"/>
    <w:rsid w:val="0038536A"/>
    <w:rsid w:val="00385EFE"/>
    <w:rsid w:val="00386462"/>
    <w:rsid w:val="00386A2E"/>
    <w:rsid w:val="00386B0E"/>
    <w:rsid w:val="003919AD"/>
    <w:rsid w:val="003928F8"/>
    <w:rsid w:val="003953E0"/>
    <w:rsid w:val="003957D2"/>
    <w:rsid w:val="00395D55"/>
    <w:rsid w:val="0039749A"/>
    <w:rsid w:val="00397F9A"/>
    <w:rsid w:val="003A49C8"/>
    <w:rsid w:val="003A5A36"/>
    <w:rsid w:val="003A779D"/>
    <w:rsid w:val="003B0841"/>
    <w:rsid w:val="003B1247"/>
    <w:rsid w:val="003B2C63"/>
    <w:rsid w:val="003B3559"/>
    <w:rsid w:val="003B409E"/>
    <w:rsid w:val="003B5DBF"/>
    <w:rsid w:val="003B5FE3"/>
    <w:rsid w:val="003B6706"/>
    <w:rsid w:val="003B692B"/>
    <w:rsid w:val="003B6FBB"/>
    <w:rsid w:val="003C0A23"/>
    <w:rsid w:val="003C0F68"/>
    <w:rsid w:val="003C23D3"/>
    <w:rsid w:val="003C2C1F"/>
    <w:rsid w:val="003C6D7F"/>
    <w:rsid w:val="003C7135"/>
    <w:rsid w:val="003D071D"/>
    <w:rsid w:val="003D0902"/>
    <w:rsid w:val="003D17F9"/>
    <w:rsid w:val="003D576D"/>
    <w:rsid w:val="003D611B"/>
    <w:rsid w:val="003E0417"/>
    <w:rsid w:val="003E0B19"/>
    <w:rsid w:val="003E375E"/>
    <w:rsid w:val="003E67D7"/>
    <w:rsid w:val="003E6E78"/>
    <w:rsid w:val="003E73FA"/>
    <w:rsid w:val="003F29AA"/>
    <w:rsid w:val="003F4227"/>
    <w:rsid w:val="003F7AB4"/>
    <w:rsid w:val="004007A9"/>
    <w:rsid w:val="004007AC"/>
    <w:rsid w:val="00402137"/>
    <w:rsid w:val="00402687"/>
    <w:rsid w:val="00403E82"/>
    <w:rsid w:val="004055C2"/>
    <w:rsid w:val="004114FF"/>
    <w:rsid w:val="004135A3"/>
    <w:rsid w:val="00413DA1"/>
    <w:rsid w:val="00413FAC"/>
    <w:rsid w:val="00415BF1"/>
    <w:rsid w:val="00416231"/>
    <w:rsid w:val="0041735B"/>
    <w:rsid w:val="00417AFD"/>
    <w:rsid w:val="00420786"/>
    <w:rsid w:val="00420BDF"/>
    <w:rsid w:val="0042271F"/>
    <w:rsid w:val="00422E94"/>
    <w:rsid w:val="0042422C"/>
    <w:rsid w:val="0042425E"/>
    <w:rsid w:val="00424701"/>
    <w:rsid w:val="00424FBF"/>
    <w:rsid w:val="0043124D"/>
    <w:rsid w:val="00431D27"/>
    <w:rsid w:val="00432F82"/>
    <w:rsid w:val="004337DF"/>
    <w:rsid w:val="0043671C"/>
    <w:rsid w:val="00437FE0"/>
    <w:rsid w:val="00440A89"/>
    <w:rsid w:val="00443C97"/>
    <w:rsid w:val="00444061"/>
    <w:rsid w:val="00444DDE"/>
    <w:rsid w:val="00445CA7"/>
    <w:rsid w:val="00445E46"/>
    <w:rsid w:val="00447137"/>
    <w:rsid w:val="0045053D"/>
    <w:rsid w:val="004537D3"/>
    <w:rsid w:val="00453EF9"/>
    <w:rsid w:val="0045563C"/>
    <w:rsid w:val="00456A8C"/>
    <w:rsid w:val="00456D83"/>
    <w:rsid w:val="00460E9C"/>
    <w:rsid w:val="00461E17"/>
    <w:rsid w:val="00461F45"/>
    <w:rsid w:val="00462F86"/>
    <w:rsid w:val="00463B32"/>
    <w:rsid w:val="00464802"/>
    <w:rsid w:val="00464B00"/>
    <w:rsid w:val="004653E0"/>
    <w:rsid w:val="00465FF6"/>
    <w:rsid w:val="00471714"/>
    <w:rsid w:val="00471EE0"/>
    <w:rsid w:val="0047258F"/>
    <w:rsid w:val="00472E77"/>
    <w:rsid w:val="00476672"/>
    <w:rsid w:val="00476B5C"/>
    <w:rsid w:val="00480378"/>
    <w:rsid w:val="00482387"/>
    <w:rsid w:val="00482B6B"/>
    <w:rsid w:val="00484E48"/>
    <w:rsid w:val="004876F1"/>
    <w:rsid w:val="00487F28"/>
    <w:rsid w:val="00490F23"/>
    <w:rsid w:val="0049224B"/>
    <w:rsid w:val="00493D6A"/>
    <w:rsid w:val="00495B35"/>
    <w:rsid w:val="00495D75"/>
    <w:rsid w:val="00497FB3"/>
    <w:rsid w:val="004A191F"/>
    <w:rsid w:val="004A1F0C"/>
    <w:rsid w:val="004A385D"/>
    <w:rsid w:val="004A6787"/>
    <w:rsid w:val="004A6FEF"/>
    <w:rsid w:val="004A7492"/>
    <w:rsid w:val="004A7BD8"/>
    <w:rsid w:val="004B030B"/>
    <w:rsid w:val="004B1B67"/>
    <w:rsid w:val="004B46F8"/>
    <w:rsid w:val="004B6BD0"/>
    <w:rsid w:val="004B6F9D"/>
    <w:rsid w:val="004B71E2"/>
    <w:rsid w:val="004C31CF"/>
    <w:rsid w:val="004C457B"/>
    <w:rsid w:val="004C47C9"/>
    <w:rsid w:val="004C48B3"/>
    <w:rsid w:val="004C56CB"/>
    <w:rsid w:val="004C5E44"/>
    <w:rsid w:val="004D4C30"/>
    <w:rsid w:val="004E16B9"/>
    <w:rsid w:val="004E1FBF"/>
    <w:rsid w:val="004E1FEC"/>
    <w:rsid w:val="004E2E21"/>
    <w:rsid w:val="004E310E"/>
    <w:rsid w:val="004E3F06"/>
    <w:rsid w:val="004E4B66"/>
    <w:rsid w:val="004E5584"/>
    <w:rsid w:val="004E5E15"/>
    <w:rsid w:val="004E6F58"/>
    <w:rsid w:val="004F12A2"/>
    <w:rsid w:val="004F2154"/>
    <w:rsid w:val="004F3FB8"/>
    <w:rsid w:val="004F48D4"/>
    <w:rsid w:val="004F5383"/>
    <w:rsid w:val="004F5D21"/>
    <w:rsid w:val="004F67E8"/>
    <w:rsid w:val="00500EA8"/>
    <w:rsid w:val="00501654"/>
    <w:rsid w:val="0050245E"/>
    <w:rsid w:val="00502A30"/>
    <w:rsid w:val="0050388A"/>
    <w:rsid w:val="0050671E"/>
    <w:rsid w:val="005074B6"/>
    <w:rsid w:val="00510B17"/>
    <w:rsid w:val="00511F46"/>
    <w:rsid w:val="00512B3B"/>
    <w:rsid w:val="005145D6"/>
    <w:rsid w:val="00514CE9"/>
    <w:rsid w:val="00515914"/>
    <w:rsid w:val="005164D6"/>
    <w:rsid w:val="0051789D"/>
    <w:rsid w:val="00520076"/>
    <w:rsid w:val="00521545"/>
    <w:rsid w:val="0052227A"/>
    <w:rsid w:val="0052291E"/>
    <w:rsid w:val="00523D2F"/>
    <w:rsid w:val="00523E6E"/>
    <w:rsid w:val="00523FF1"/>
    <w:rsid w:val="00526200"/>
    <w:rsid w:val="00531737"/>
    <w:rsid w:val="005321FD"/>
    <w:rsid w:val="005359A0"/>
    <w:rsid w:val="0053618C"/>
    <w:rsid w:val="00537BF6"/>
    <w:rsid w:val="0054099C"/>
    <w:rsid w:val="00540E34"/>
    <w:rsid w:val="00540EFE"/>
    <w:rsid w:val="00540FB6"/>
    <w:rsid w:val="00540FE7"/>
    <w:rsid w:val="005411A1"/>
    <w:rsid w:val="0054236F"/>
    <w:rsid w:val="005426BB"/>
    <w:rsid w:val="00542784"/>
    <w:rsid w:val="00542788"/>
    <w:rsid w:val="00544006"/>
    <w:rsid w:val="005446AF"/>
    <w:rsid w:val="00544C85"/>
    <w:rsid w:val="0054634D"/>
    <w:rsid w:val="00551F99"/>
    <w:rsid w:val="00553FB3"/>
    <w:rsid w:val="0055421E"/>
    <w:rsid w:val="00554444"/>
    <w:rsid w:val="00556F52"/>
    <w:rsid w:val="00557098"/>
    <w:rsid w:val="00561898"/>
    <w:rsid w:val="00563174"/>
    <w:rsid w:val="00564BBE"/>
    <w:rsid w:val="00565AD0"/>
    <w:rsid w:val="00565D57"/>
    <w:rsid w:val="0056600A"/>
    <w:rsid w:val="005660BA"/>
    <w:rsid w:val="005708EA"/>
    <w:rsid w:val="00573BA0"/>
    <w:rsid w:val="00573DC6"/>
    <w:rsid w:val="00574BF2"/>
    <w:rsid w:val="00574F96"/>
    <w:rsid w:val="00574F98"/>
    <w:rsid w:val="005753FD"/>
    <w:rsid w:val="00577425"/>
    <w:rsid w:val="00581AE1"/>
    <w:rsid w:val="005826F3"/>
    <w:rsid w:val="00582D23"/>
    <w:rsid w:val="00585BE2"/>
    <w:rsid w:val="005863DD"/>
    <w:rsid w:val="0058646F"/>
    <w:rsid w:val="005868BB"/>
    <w:rsid w:val="005879BE"/>
    <w:rsid w:val="00590297"/>
    <w:rsid w:val="00590472"/>
    <w:rsid w:val="00591AC3"/>
    <w:rsid w:val="00591CF0"/>
    <w:rsid w:val="00597025"/>
    <w:rsid w:val="005977BA"/>
    <w:rsid w:val="005A2751"/>
    <w:rsid w:val="005A2F5E"/>
    <w:rsid w:val="005A352A"/>
    <w:rsid w:val="005A4F38"/>
    <w:rsid w:val="005A69ED"/>
    <w:rsid w:val="005A6F80"/>
    <w:rsid w:val="005A7333"/>
    <w:rsid w:val="005B6E20"/>
    <w:rsid w:val="005B7D39"/>
    <w:rsid w:val="005B7E0C"/>
    <w:rsid w:val="005B7E63"/>
    <w:rsid w:val="005C2FFF"/>
    <w:rsid w:val="005C57B1"/>
    <w:rsid w:val="005C693A"/>
    <w:rsid w:val="005D04C5"/>
    <w:rsid w:val="005D08D8"/>
    <w:rsid w:val="005D559F"/>
    <w:rsid w:val="005D7DF0"/>
    <w:rsid w:val="005E00F2"/>
    <w:rsid w:val="005E09DC"/>
    <w:rsid w:val="005E0FFD"/>
    <w:rsid w:val="005E174A"/>
    <w:rsid w:val="005E3DF1"/>
    <w:rsid w:val="005E4D60"/>
    <w:rsid w:val="005E5337"/>
    <w:rsid w:val="005E5ED8"/>
    <w:rsid w:val="005E6250"/>
    <w:rsid w:val="005F1D64"/>
    <w:rsid w:val="005F1F14"/>
    <w:rsid w:val="005F3DA2"/>
    <w:rsid w:val="005F40A0"/>
    <w:rsid w:val="006001FE"/>
    <w:rsid w:val="0060373F"/>
    <w:rsid w:val="00603892"/>
    <w:rsid w:val="00604741"/>
    <w:rsid w:val="00606B29"/>
    <w:rsid w:val="0060769A"/>
    <w:rsid w:val="006111E6"/>
    <w:rsid w:val="00612541"/>
    <w:rsid w:val="00613AD9"/>
    <w:rsid w:val="00614839"/>
    <w:rsid w:val="00615905"/>
    <w:rsid w:val="00616D84"/>
    <w:rsid w:val="006176DB"/>
    <w:rsid w:val="0062321B"/>
    <w:rsid w:val="0062381B"/>
    <w:rsid w:val="00623AC9"/>
    <w:rsid w:val="00623DD6"/>
    <w:rsid w:val="006246E5"/>
    <w:rsid w:val="00624BAF"/>
    <w:rsid w:val="00625032"/>
    <w:rsid w:val="006253D3"/>
    <w:rsid w:val="006308FA"/>
    <w:rsid w:val="00632913"/>
    <w:rsid w:val="0063335A"/>
    <w:rsid w:val="0063505D"/>
    <w:rsid w:val="0063538B"/>
    <w:rsid w:val="00635D14"/>
    <w:rsid w:val="006377D4"/>
    <w:rsid w:val="00637D4B"/>
    <w:rsid w:val="00637F19"/>
    <w:rsid w:val="0064148D"/>
    <w:rsid w:val="00641C5D"/>
    <w:rsid w:val="00642725"/>
    <w:rsid w:val="006456B5"/>
    <w:rsid w:val="00650A37"/>
    <w:rsid w:val="00651183"/>
    <w:rsid w:val="00652C20"/>
    <w:rsid w:val="00653196"/>
    <w:rsid w:val="0065526E"/>
    <w:rsid w:val="006555BF"/>
    <w:rsid w:val="00660280"/>
    <w:rsid w:val="00661387"/>
    <w:rsid w:val="00661A8D"/>
    <w:rsid w:val="00661C6E"/>
    <w:rsid w:val="00663712"/>
    <w:rsid w:val="00665840"/>
    <w:rsid w:val="00666F53"/>
    <w:rsid w:val="00670773"/>
    <w:rsid w:val="00672582"/>
    <w:rsid w:val="00673C98"/>
    <w:rsid w:val="00673DCD"/>
    <w:rsid w:val="00674A4C"/>
    <w:rsid w:val="0067676A"/>
    <w:rsid w:val="006809CE"/>
    <w:rsid w:val="006826DA"/>
    <w:rsid w:val="006831AA"/>
    <w:rsid w:val="006839B7"/>
    <w:rsid w:val="0068656F"/>
    <w:rsid w:val="00686790"/>
    <w:rsid w:val="00693924"/>
    <w:rsid w:val="00693BC0"/>
    <w:rsid w:val="00693F4E"/>
    <w:rsid w:val="00695A51"/>
    <w:rsid w:val="0069714A"/>
    <w:rsid w:val="00697C57"/>
    <w:rsid w:val="006A0A4A"/>
    <w:rsid w:val="006A0C7E"/>
    <w:rsid w:val="006A192D"/>
    <w:rsid w:val="006A58D8"/>
    <w:rsid w:val="006A681B"/>
    <w:rsid w:val="006A6922"/>
    <w:rsid w:val="006A7971"/>
    <w:rsid w:val="006B0E43"/>
    <w:rsid w:val="006B1B5E"/>
    <w:rsid w:val="006B2D91"/>
    <w:rsid w:val="006B4AC8"/>
    <w:rsid w:val="006C11E9"/>
    <w:rsid w:val="006C2252"/>
    <w:rsid w:val="006C29EF"/>
    <w:rsid w:val="006C3580"/>
    <w:rsid w:val="006C371F"/>
    <w:rsid w:val="006C395A"/>
    <w:rsid w:val="006C45E4"/>
    <w:rsid w:val="006C6050"/>
    <w:rsid w:val="006D18C6"/>
    <w:rsid w:val="006D3850"/>
    <w:rsid w:val="006D5792"/>
    <w:rsid w:val="006D7A22"/>
    <w:rsid w:val="006E42DF"/>
    <w:rsid w:val="006E6019"/>
    <w:rsid w:val="006F0AC5"/>
    <w:rsid w:val="006F108A"/>
    <w:rsid w:val="006F1F9E"/>
    <w:rsid w:val="006F2ADD"/>
    <w:rsid w:val="006F3265"/>
    <w:rsid w:val="006F39F9"/>
    <w:rsid w:val="006F4261"/>
    <w:rsid w:val="006F486D"/>
    <w:rsid w:val="007000C0"/>
    <w:rsid w:val="007001C0"/>
    <w:rsid w:val="0070299A"/>
    <w:rsid w:val="00702CED"/>
    <w:rsid w:val="00702EB2"/>
    <w:rsid w:val="00704749"/>
    <w:rsid w:val="00704C0E"/>
    <w:rsid w:val="0070628B"/>
    <w:rsid w:val="007108DB"/>
    <w:rsid w:val="00712D7B"/>
    <w:rsid w:val="00713052"/>
    <w:rsid w:val="00715277"/>
    <w:rsid w:val="00716046"/>
    <w:rsid w:val="00716C22"/>
    <w:rsid w:val="00720652"/>
    <w:rsid w:val="00723506"/>
    <w:rsid w:val="00723BC2"/>
    <w:rsid w:val="00726877"/>
    <w:rsid w:val="00727125"/>
    <w:rsid w:val="00727945"/>
    <w:rsid w:val="00730001"/>
    <w:rsid w:val="00730518"/>
    <w:rsid w:val="00730ACE"/>
    <w:rsid w:val="007331AC"/>
    <w:rsid w:val="00733B41"/>
    <w:rsid w:val="00733D32"/>
    <w:rsid w:val="00734F22"/>
    <w:rsid w:val="00734F48"/>
    <w:rsid w:val="00736631"/>
    <w:rsid w:val="007377CA"/>
    <w:rsid w:val="00740E10"/>
    <w:rsid w:val="00740FCC"/>
    <w:rsid w:val="0074436D"/>
    <w:rsid w:val="00744B5E"/>
    <w:rsid w:val="0074584B"/>
    <w:rsid w:val="00746B2E"/>
    <w:rsid w:val="007507C0"/>
    <w:rsid w:val="0075195F"/>
    <w:rsid w:val="0075390F"/>
    <w:rsid w:val="00754587"/>
    <w:rsid w:val="007550F4"/>
    <w:rsid w:val="00756E28"/>
    <w:rsid w:val="00761AD4"/>
    <w:rsid w:val="00761DDB"/>
    <w:rsid w:val="007650CD"/>
    <w:rsid w:val="00766B2F"/>
    <w:rsid w:val="007671D0"/>
    <w:rsid w:val="007673FC"/>
    <w:rsid w:val="00770618"/>
    <w:rsid w:val="007747BA"/>
    <w:rsid w:val="00776E46"/>
    <w:rsid w:val="00777864"/>
    <w:rsid w:val="00777A6E"/>
    <w:rsid w:val="00777B1B"/>
    <w:rsid w:val="0078041A"/>
    <w:rsid w:val="00781BF4"/>
    <w:rsid w:val="00782368"/>
    <w:rsid w:val="00782E20"/>
    <w:rsid w:val="007835B0"/>
    <w:rsid w:val="0078415F"/>
    <w:rsid w:val="0078695A"/>
    <w:rsid w:val="00790413"/>
    <w:rsid w:val="007910CC"/>
    <w:rsid w:val="00793485"/>
    <w:rsid w:val="007935BE"/>
    <w:rsid w:val="007953FF"/>
    <w:rsid w:val="00795E85"/>
    <w:rsid w:val="00796360"/>
    <w:rsid w:val="00796A87"/>
    <w:rsid w:val="0079703B"/>
    <w:rsid w:val="00797B77"/>
    <w:rsid w:val="007A023B"/>
    <w:rsid w:val="007A1E1C"/>
    <w:rsid w:val="007A2F55"/>
    <w:rsid w:val="007A3D20"/>
    <w:rsid w:val="007A567C"/>
    <w:rsid w:val="007A5805"/>
    <w:rsid w:val="007A62A5"/>
    <w:rsid w:val="007A720D"/>
    <w:rsid w:val="007B086F"/>
    <w:rsid w:val="007B11F6"/>
    <w:rsid w:val="007B2DF9"/>
    <w:rsid w:val="007B32E4"/>
    <w:rsid w:val="007B4E0B"/>
    <w:rsid w:val="007B513C"/>
    <w:rsid w:val="007B73AB"/>
    <w:rsid w:val="007C34A5"/>
    <w:rsid w:val="007C71B6"/>
    <w:rsid w:val="007C7A19"/>
    <w:rsid w:val="007D037C"/>
    <w:rsid w:val="007D34DE"/>
    <w:rsid w:val="007D3EAD"/>
    <w:rsid w:val="007D52DA"/>
    <w:rsid w:val="007E0476"/>
    <w:rsid w:val="007E279C"/>
    <w:rsid w:val="007E56FE"/>
    <w:rsid w:val="007E5FA1"/>
    <w:rsid w:val="007E5FFF"/>
    <w:rsid w:val="007E685C"/>
    <w:rsid w:val="007E6A84"/>
    <w:rsid w:val="007F0C20"/>
    <w:rsid w:val="007F1C07"/>
    <w:rsid w:val="007F279E"/>
    <w:rsid w:val="007F345B"/>
    <w:rsid w:val="007F78A1"/>
    <w:rsid w:val="00800F39"/>
    <w:rsid w:val="00801917"/>
    <w:rsid w:val="008024EA"/>
    <w:rsid w:val="00804DB6"/>
    <w:rsid w:val="0080520A"/>
    <w:rsid w:val="00805BE3"/>
    <w:rsid w:val="00806F14"/>
    <w:rsid w:val="008071D3"/>
    <w:rsid w:val="00812D9B"/>
    <w:rsid w:val="008130EB"/>
    <w:rsid w:val="00813167"/>
    <w:rsid w:val="008139A2"/>
    <w:rsid w:val="00813D9D"/>
    <w:rsid w:val="00817CE4"/>
    <w:rsid w:val="00820D01"/>
    <w:rsid w:val="00822591"/>
    <w:rsid w:val="008239FD"/>
    <w:rsid w:val="00823E9F"/>
    <w:rsid w:val="00824771"/>
    <w:rsid w:val="0082595D"/>
    <w:rsid w:val="00833038"/>
    <w:rsid w:val="00835D12"/>
    <w:rsid w:val="008376A4"/>
    <w:rsid w:val="00837F83"/>
    <w:rsid w:val="00850313"/>
    <w:rsid w:val="00850AF0"/>
    <w:rsid w:val="008512C7"/>
    <w:rsid w:val="00852692"/>
    <w:rsid w:val="008536B2"/>
    <w:rsid w:val="00854EFC"/>
    <w:rsid w:val="0085666B"/>
    <w:rsid w:val="0085676A"/>
    <w:rsid w:val="008633B6"/>
    <w:rsid w:val="00864CFB"/>
    <w:rsid w:val="00865B83"/>
    <w:rsid w:val="00865E63"/>
    <w:rsid w:val="00870856"/>
    <w:rsid w:val="0087127B"/>
    <w:rsid w:val="00873C1C"/>
    <w:rsid w:val="008747FE"/>
    <w:rsid w:val="00875ED9"/>
    <w:rsid w:val="0087610C"/>
    <w:rsid w:val="008767F8"/>
    <w:rsid w:val="008776DC"/>
    <w:rsid w:val="00880B96"/>
    <w:rsid w:val="00880C81"/>
    <w:rsid w:val="008818E0"/>
    <w:rsid w:val="00882D70"/>
    <w:rsid w:val="00882ECC"/>
    <w:rsid w:val="00883F9B"/>
    <w:rsid w:val="00884E06"/>
    <w:rsid w:val="00887FCC"/>
    <w:rsid w:val="00890125"/>
    <w:rsid w:val="00890AA7"/>
    <w:rsid w:val="00891771"/>
    <w:rsid w:val="0089348B"/>
    <w:rsid w:val="008947F4"/>
    <w:rsid w:val="00894C73"/>
    <w:rsid w:val="008952C1"/>
    <w:rsid w:val="0089532B"/>
    <w:rsid w:val="00896032"/>
    <w:rsid w:val="00896704"/>
    <w:rsid w:val="00897BAA"/>
    <w:rsid w:val="008A1E4C"/>
    <w:rsid w:val="008A3198"/>
    <w:rsid w:val="008A5DC7"/>
    <w:rsid w:val="008A6449"/>
    <w:rsid w:val="008B002F"/>
    <w:rsid w:val="008B3C24"/>
    <w:rsid w:val="008B5B36"/>
    <w:rsid w:val="008B7C92"/>
    <w:rsid w:val="008C076A"/>
    <w:rsid w:val="008C1C09"/>
    <w:rsid w:val="008C256D"/>
    <w:rsid w:val="008C48A3"/>
    <w:rsid w:val="008C537A"/>
    <w:rsid w:val="008C7F44"/>
    <w:rsid w:val="008C7F57"/>
    <w:rsid w:val="008D0737"/>
    <w:rsid w:val="008D1349"/>
    <w:rsid w:val="008D2825"/>
    <w:rsid w:val="008D35A4"/>
    <w:rsid w:val="008D35A7"/>
    <w:rsid w:val="008D64D3"/>
    <w:rsid w:val="008D670A"/>
    <w:rsid w:val="008D7B3F"/>
    <w:rsid w:val="008E088D"/>
    <w:rsid w:val="008E14AB"/>
    <w:rsid w:val="008E1E59"/>
    <w:rsid w:val="008E3D3F"/>
    <w:rsid w:val="008E40E6"/>
    <w:rsid w:val="008E4676"/>
    <w:rsid w:val="008E5484"/>
    <w:rsid w:val="008E58B2"/>
    <w:rsid w:val="008F0875"/>
    <w:rsid w:val="008F3350"/>
    <w:rsid w:val="008F44AF"/>
    <w:rsid w:val="008F47EA"/>
    <w:rsid w:val="008F609C"/>
    <w:rsid w:val="008F7033"/>
    <w:rsid w:val="008F706F"/>
    <w:rsid w:val="00901845"/>
    <w:rsid w:val="00902B0D"/>
    <w:rsid w:val="0090331D"/>
    <w:rsid w:val="00903EB3"/>
    <w:rsid w:val="00904579"/>
    <w:rsid w:val="00904AE9"/>
    <w:rsid w:val="0090700A"/>
    <w:rsid w:val="0090713E"/>
    <w:rsid w:val="009079DC"/>
    <w:rsid w:val="0091070A"/>
    <w:rsid w:val="00910EBF"/>
    <w:rsid w:val="009114AB"/>
    <w:rsid w:val="009119B7"/>
    <w:rsid w:val="00911FAD"/>
    <w:rsid w:val="00911FD1"/>
    <w:rsid w:val="00912EDA"/>
    <w:rsid w:val="00916D8E"/>
    <w:rsid w:val="00917E5C"/>
    <w:rsid w:val="009209A1"/>
    <w:rsid w:val="00920C51"/>
    <w:rsid w:val="00921098"/>
    <w:rsid w:val="00923A97"/>
    <w:rsid w:val="00924B89"/>
    <w:rsid w:val="00930513"/>
    <w:rsid w:val="009320C3"/>
    <w:rsid w:val="00932FDF"/>
    <w:rsid w:val="00933064"/>
    <w:rsid w:val="009333CB"/>
    <w:rsid w:val="009351AF"/>
    <w:rsid w:val="009368AC"/>
    <w:rsid w:val="00937EC3"/>
    <w:rsid w:val="00940929"/>
    <w:rsid w:val="00941C17"/>
    <w:rsid w:val="0094258E"/>
    <w:rsid w:val="009437F2"/>
    <w:rsid w:val="00943D55"/>
    <w:rsid w:val="009471D7"/>
    <w:rsid w:val="009478F5"/>
    <w:rsid w:val="00950347"/>
    <w:rsid w:val="00951CFC"/>
    <w:rsid w:val="00955D62"/>
    <w:rsid w:val="00960FB1"/>
    <w:rsid w:val="0096188C"/>
    <w:rsid w:val="00961D53"/>
    <w:rsid w:val="00962F73"/>
    <w:rsid w:val="00975469"/>
    <w:rsid w:val="00975A3F"/>
    <w:rsid w:val="00976530"/>
    <w:rsid w:val="009830A7"/>
    <w:rsid w:val="00983A4E"/>
    <w:rsid w:val="00983C61"/>
    <w:rsid w:val="009846AA"/>
    <w:rsid w:val="009879D1"/>
    <w:rsid w:val="0099343F"/>
    <w:rsid w:val="009935F1"/>
    <w:rsid w:val="009943C3"/>
    <w:rsid w:val="0099694F"/>
    <w:rsid w:val="00997744"/>
    <w:rsid w:val="009A00BE"/>
    <w:rsid w:val="009A0C88"/>
    <w:rsid w:val="009A0F5B"/>
    <w:rsid w:val="009A371B"/>
    <w:rsid w:val="009A47BD"/>
    <w:rsid w:val="009A6267"/>
    <w:rsid w:val="009A6CBE"/>
    <w:rsid w:val="009B0AA4"/>
    <w:rsid w:val="009B15E9"/>
    <w:rsid w:val="009B3946"/>
    <w:rsid w:val="009B47E2"/>
    <w:rsid w:val="009B56A4"/>
    <w:rsid w:val="009B6BC5"/>
    <w:rsid w:val="009C3095"/>
    <w:rsid w:val="009C60BF"/>
    <w:rsid w:val="009C620E"/>
    <w:rsid w:val="009C69B1"/>
    <w:rsid w:val="009C719E"/>
    <w:rsid w:val="009D03B7"/>
    <w:rsid w:val="009D0D4B"/>
    <w:rsid w:val="009D111C"/>
    <w:rsid w:val="009D1D31"/>
    <w:rsid w:val="009D318C"/>
    <w:rsid w:val="009D34B5"/>
    <w:rsid w:val="009D5071"/>
    <w:rsid w:val="009D521E"/>
    <w:rsid w:val="009D5AD5"/>
    <w:rsid w:val="009D5DB5"/>
    <w:rsid w:val="009D6AF8"/>
    <w:rsid w:val="009D6E7D"/>
    <w:rsid w:val="009D7851"/>
    <w:rsid w:val="009D7B2A"/>
    <w:rsid w:val="009E0CC2"/>
    <w:rsid w:val="009E27CB"/>
    <w:rsid w:val="009E315B"/>
    <w:rsid w:val="009E3B34"/>
    <w:rsid w:val="009E3D8C"/>
    <w:rsid w:val="009E4939"/>
    <w:rsid w:val="009F153F"/>
    <w:rsid w:val="009F15A5"/>
    <w:rsid w:val="009F2C55"/>
    <w:rsid w:val="009F4301"/>
    <w:rsid w:val="009F46AD"/>
    <w:rsid w:val="009F6EED"/>
    <w:rsid w:val="009F71C5"/>
    <w:rsid w:val="009F7D53"/>
    <w:rsid w:val="00A0298B"/>
    <w:rsid w:val="00A0320D"/>
    <w:rsid w:val="00A037E6"/>
    <w:rsid w:val="00A101F7"/>
    <w:rsid w:val="00A105FB"/>
    <w:rsid w:val="00A10CA2"/>
    <w:rsid w:val="00A11533"/>
    <w:rsid w:val="00A1185C"/>
    <w:rsid w:val="00A12508"/>
    <w:rsid w:val="00A13F3A"/>
    <w:rsid w:val="00A145B2"/>
    <w:rsid w:val="00A1605D"/>
    <w:rsid w:val="00A1714B"/>
    <w:rsid w:val="00A215BC"/>
    <w:rsid w:val="00A23E59"/>
    <w:rsid w:val="00A27AD2"/>
    <w:rsid w:val="00A30127"/>
    <w:rsid w:val="00A30987"/>
    <w:rsid w:val="00A31EAD"/>
    <w:rsid w:val="00A3217C"/>
    <w:rsid w:val="00A33542"/>
    <w:rsid w:val="00A33F9B"/>
    <w:rsid w:val="00A41915"/>
    <w:rsid w:val="00A42654"/>
    <w:rsid w:val="00A42D66"/>
    <w:rsid w:val="00A458C9"/>
    <w:rsid w:val="00A459F5"/>
    <w:rsid w:val="00A46656"/>
    <w:rsid w:val="00A46854"/>
    <w:rsid w:val="00A47FA4"/>
    <w:rsid w:val="00A5053C"/>
    <w:rsid w:val="00A51570"/>
    <w:rsid w:val="00A519B0"/>
    <w:rsid w:val="00A524A2"/>
    <w:rsid w:val="00A5257F"/>
    <w:rsid w:val="00A54FC2"/>
    <w:rsid w:val="00A6185B"/>
    <w:rsid w:val="00A631A1"/>
    <w:rsid w:val="00A6667C"/>
    <w:rsid w:val="00A67840"/>
    <w:rsid w:val="00A708DA"/>
    <w:rsid w:val="00A70CCB"/>
    <w:rsid w:val="00A71B02"/>
    <w:rsid w:val="00A72E50"/>
    <w:rsid w:val="00A74140"/>
    <w:rsid w:val="00A74460"/>
    <w:rsid w:val="00A749B7"/>
    <w:rsid w:val="00A756BD"/>
    <w:rsid w:val="00A76B07"/>
    <w:rsid w:val="00A84E48"/>
    <w:rsid w:val="00A86D2D"/>
    <w:rsid w:val="00A874FA"/>
    <w:rsid w:val="00A9050E"/>
    <w:rsid w:val="00A91738"/>
    <w:rsid w:val="00A91E9C"/>
    <w:rsid w:val="00A93698"/>
    <w:rsid w:val="00A9423D"/>
    <w:rsid w:val="00A94D06"/>
    <w:rsid w:val="00A94EA1"/>
    <w:rsid w:val="00A95857"/>
    <w:rsid w:val="00A96070"/>
    <w:rsid w:val="00A96211"/>
    <w:rsid w:val="00AA0B8B"/>
    <w:rsid w:val="00AA2540"/>
    <w:rsid w:val="00AA3F7E"/>
    <w:rsid w:val="00AA698A"/>
    <w:rsid w:val="00AB029C"/>
    <w:rsid w:val="00AB3941"/>
    <w:rsid w:val="00AB4BF1"/>
    <w:rsid w:val="00AC02D8"/>
    <w:rsid w:val="00AC0BA6"/>
    <w:rsid w:val="00AC15FC"/>
    <w:rsid w:val="00AC3EDE"/>
    <w:rsid w:val="00AC43BF"/>
    <w:rsid w:val="00AC63B5"/>
    <w:rsid w:val="00AC664B"/>
    <w:rsid w:val="00AD0A8B"/>
    <w:rsid w:val="00AD0F27"/>
    <w:rsid w:val="00AD229E"/>
    <w:rsid w:val="00AD50C6"/>
    <w:rsid w:val="00AD73AB"/>
    <w:rsid w:val="00AD74D6"/>
    <w:rsid w:val="00AE001E"/>
    <w:rsid w:val="00AE1174"/>
    <w:rsid w:val="00AE1791"/>
    <w:rsid w:val="00AE6141"/>
    <w:rsid w:val="00AE6924"/>
    <w:rsid w:val="00AE6A89"/>
    <w:rsid w:val="00AE6AE0"/>
    <w:rsid w:val="00AE6F96"/>
    <w:rsid w:val="00AE7380"/>
    <w:rsid w:val="00AE7D9B"/>
    <w:rsid w:val="00AF179A"/>
    <w:rsid w:val="00AF423F"/>
    <w:rsid w:val="00AF4992"/>
    <w:rsid w:val="00AF5DAA"/>
    <w:rsid w:val="00AF657F"/>
    <w:rsid w:val="00AF6E04"/>
    <w:rsid w:val="00AF7626"/>
    <w:rsid w:val="00B0047B"/>
    <w:rsid w:val="00B015A9"/>
    <w:rsid w:val="00B024B6"/>
    <w:rsid w:val="00B03511"/>
    <w:rsid w:val="00B053E7"/>
    <w:rsid w:val="00B07ED4"/>
    <w:rsid w:val="00B11F70"/>
    <w:rsid w:val="00B13C93"/>
    <w:rsid w:val="00B13D2A"/>
    <w:rsid w:val="00B1574B"/>
    <w:rsid w:val="00B15906"/>
    <w:rsid w:val="00B15E82"/>
    <w:rsid w:val="00B16636"/>
    <w:rsid w:val="00B204C7"/>
    <w:rsid w:val="00B2227A"/>
    <w:rsid w:val="00B2576F"/>
    <w:rsid w:val="00B26C37"/>
    <w:rsid w:val="00B26D90"/>
    <w:rsid w:val="00B27256"/>
    <w:rsid w:val="00B27936"/>
    <w:rsid w:val="00B27F63"/>
    <w:rsid w:val="00B31748"/>
    <w:rsid w:val="00B34D6E"/>
    <w:rsid w:val="00B36D7A"/>
    <w:rsid w:val="00B36FF6"/>
    <w:rsid w:val="00B410C7"/>
    <w:rsid w:val="00B42674"/>
    <w:rsid w:val="00B4309C"/>
    <w:rsid w:val="00B43783"/>
    <w:rsid w:val="00B43A2D"/>
    <w:rsid w:val="00B4698B"/>
    <w:rsid w:val="00B46E0F"/>
    <w:rsid w:val="00B578EC"/>
    <w:rsid w:val="00B613FC"/>
    <w:rsid w:val="00B624FF"/>
    <w:rsid w:val="00B62EF7"/>
    <w:rsid w:val="00B646A9"/>
    <w:rsid w:val="00B6483F"/>
    <w:rsid w:val="00B64C33"/>
    <w:rsid w:val="00B64F2B"/>
    <w:rsid w:val="00B650E8"/>
    <w:rsid w:val="00B65BD5"/>
    <w:rsid w:val="00B727C8"/>
    <w:rsid w:val="00B7514E"/>
    <w:rsid w:val="00B75325"/>
    <w:rsid w:val="00B775D7"/>
    <w:rsid w:val="00B77769"/>
    <w:rsid w:val="00B77E85"/>
    <w:rsid w:val="00B811E8"/>
    <w:rsid w:val="00B816C0"/>
    <w:rsid w:val="00B81A41"/>
    <w:rsid w:val="00B84B32"/>
    <w:rsid w:val="00B858D1"/>
    <w:rsid w:val="00B85A4C"/>
    <w:rsid w:val="00B86CE1"/>
    <w:rsid w:val="00B86EC2"/>
    <w:rsid w:val="00B87678"/>
    <w:rsid w:val="00B916A1"/>
    <w:rsid w:val="00B92D6D"/>
    <w:rsid w:val="00B92DC0"/>
    <w:rsid w:val="00B9352B"/>
    <w:rsid w:val="00B957B6"/>
    <w:rsid w:val="00B95B52"/>
    <w:rsid w:val="00BA14C5"/>
    <w:rsid w:val="00BA2DAF"/>
    <w:rsid w:val="00BA333D"/>
    <w:rsid w:val="00BA4ADE"/>
    <w:rsid w:val="00BA55BA"/>
    <w:rsid w:val="00BA5EF6"/>
    <w:rsid w:val="00BB1781"/>
    <w:rsid w:val="00BB3C22"/>
    <w:rsid w:val="00BB5436"/>
    <w:rsid w:val="00BB5633"/>
    <w:rsid w:val="00BC1790"/>
    <w:rsid w:val="00BC22B9"/>
    <w:rsid w:val="00BC247E"/>
    <w:rsid w:val="00BC58D0"/>
    <w:rsid w:val="00BC6B58"/>
    <w:rsid w:val="00BC6F37"/>
    <w:rsid w:val="00BD089B"/>
    <w:rsid w:val="00BD133B"/>
    <w:rsid w:val="00BD2ACC"/>
    <w:rsid w:val="00BD46A7"/>
    <w:rsid w:val="00BD4724"/>
    <w:rsid w:val="00BD5271"/>
    <w:rsid w:val="00BD7395"/>
    <w:rsid w:val="00BE0A20"/>
    <w:rsid w:val="00BE1EDF"/>
    <w:rsid w:val="00BE24B6"/>
    <w:rsid w:val="00BE2C9F"/>
    <w:rsid w:val="00BE348B"/>
    <w:rsid w:val="00BE3E45"/>
    <w:rsid w:val="00BE66D6"/>
    <w:rsid w:val="00BF2A99"/>
    <w:rsid w:val="00BF3232"/>
    <w:rsid w:val="00BF3A60"/>
    <w:rsid w:val="00BF76BE"/>
    <w:rsid w:val="00C0049F"/>
    <w:rsid w:val="00C02AF5"/>
    <w:rsid w:val="00C04258"/>
    <w:rsid w:val="00C051A1"/>
    <w:rsid w:val="00C05250"/>
    <w:rsid w:val="00C0526E"/>
    <w:rsid w:val="00C06722"/>
    <w:rsid w:val="00C0694F"/>
    <w:rsid w:val="00C10E09"/>
    <w:rsid w:val="00C15157"/>
    <w:rsid w:val="00C223E3"/>
    <w:rsid w:val="00C22933"/>
    <w:rsid w:val="00C244E6"/>
    <w:rsid w:val="00C27785"/>
    <w:rsid w:val="00C3096A"/>
    <w:rsid w:val="00C41747"/>
    <w:rsid w:val="00C42A7D"/>
    <w:rsid w:val="00C50184"/>
    <w:rsid w:val="00C502D0"/>
    <w:rsid w:val="00C50DC1"/>
    <w:rsid w:val="00C515A9"/>
    <w:rsid w:val="00C51B6A"/>
    <w:rsid w:val="00C55A14"/>
    <w:rsid w:val="00C5662D"/>
    <w:rsid w:val="00C57C28"/>
    <w:rsid w:val="00C621F9"/>
    <w:rsid w:val="00C62F3A"/>
    <w:rsid w:val="00C635A5"/>
    <w:rsid w:val="00C6479A"/>
    <w:rsid w:val="00C65FC2"/>
    <w:rsid w:val="00C667FF"/>
    <w:rsid w:val="00C66D76"/>
    <w:rsid w:val="00C70509"/>
    <w:rsid w:val="00C70A14"/>
    <w:rsid w:val="00C72487"/>
    <w:rsid w:val="00C729E7"/>
    <w:rsid w:val="00C72DB8"/>
    <w:rsid w:val="00C74469"/>
    <w:rsid w:val="00C74821"/>
    <w:rsid w:val="00C74CBC"/>
    <w:rsid w:val="00C77570"/>
    <w:rsid w:val="00C83443"/>
    <w:rsid w:val="00C8383D"/>
    <w:rsid w:val="00C83E75"/>
    <w:rsid w:val="00C86A20"/>
    <w:rsid w:val="00C87294"/>
    <w:rsid w:val="00C902E9"/>
    <w:rsid w:val="00C906B0"/>
    <w:rsid w:val="00C90810"/>
    <w:rsid w:val="00C92B73"/>
    <w:rsid w:val="00C93522"/>
    <w:rsid w:val="00C94E1F"/>
    <w:rsid w:val="00C952C6"/>
    <w:rsid w:val="00C969BC"/>
    <w:rsid w:val="00CA0717"/>
    <w:rsid w:val="00CA085A"/>
    <w:rsid w:val="00CA08F2"/>
    <w:rsid w:val="00CA2B62"/>
    <w:rsid w:val="00CA36DF"/>
    <w:rsid w:val="00CA3CF6"/>
    <w:rsid w:val="00CA469A"/>
    <w:rsid w:val="00CA5A5D"/>
    <w:rsid w:val="00CB015F"/>
    <w:rsid w:val="00CB0230"/>
    <w:rsid w:val="00CB1DBB"/>
    <w:rsid w:val="00CB1DFD"/>
    <w:rsid w:val="00CB1F55"/>
    <w:rsid w:val="00CB442A"/>
    <w:rsid w:val="00CB508B"/>
    <w:rsid w:val="00CB5B05"/>
    <w:rsid w:val="00CB5D44"/>
    <w:rsid w:val="00CB627F"/>
    <w:rsid w:val="00CB78FE"/>
    <w:rsid w:val="00CC0D71"/>
    <w:rsid w:val="00CC277A"/>
    <w:rsid w:val="00CC29AD"/>
    <w:rsid w:val="00CC31D6"/>
    <w:rsid w:val="00CC467F"/>
    <w:rsid w:val="00CC60B6"/>
    <w:rsid w:val="00CD08B6"/>
    <w:rsid w:val="00CD0D24"/>
    <w:rsid w:val="00CD1B98"/>
    <w:rsid w:val="00CD29AB"/>
    <w:rsid w:val="00CD3D9A"/>
    <w:rsid w:val="00CD4463"/>
    <w:rsid w:val="00CD6A69"/>
    <w:rsid w:val="00CD7CBC"/>
    <w:rsid w:val="00CE0911"/>
    <w:rsid w:val="00CE0D5C"/>
    <w:rsid w:val="00CE0E00"/>
    <w:rsid w:val="00CE124C"/>
    <w:rsid w:val="00CE175A"/>
    <w:rsid w:val="00CE2578"/>
    <w:rsid w:val="00CE2B90"/>
    <w:rsid w:val="00CE6804"/>
    <w:rsid w:val="00CE7136"/>
    <w:rsid w:val="00CE793F"/>
    <w:rsid w:val="00CF03EC"/>
    <w:rsid w:val="00CF121F"/>
    <w:rsid w:val="00CF32BC"/>
    <w:rsid w:val="00CF6422"/>
    <w:rsid w:val="00CF6693"/>
    <w:rsid w:val="00CF6A2D"/>
    <w:rsid w:val="00CF767C"/>
    <w:rsid w:val="00D004B3"/>
    <w:rsid w:val="00D02220"/>
    <w:rsid w:val="00D02496"/>
    <w:rsid w:val="00D028B8"/>
    <w:rsid w:val="00D02E98"/>
    <w:rsid w:val="00D03771"/>
    <w:rsid w:val="00D04BFC"/>
    <w:rsid w:val="00D05554"/>
    <w:rsid w:val="00D05821"/>
    <w:rsid w:val="00D06601"/>
    <w:rsid w:val="00D067FD"/>
    <w:rsid w:val="00D077AF"/>
    <w:rsid w:val="00D1057A"/>
    <w:rsid w:val="00D1085E"/>
    <w:rsid w:val="00D10D47"/>
    <w:rsid w:val="00D11D57"/>
    <w:rsid w:val="00D1572E"/>
    <w:rsid w:val="00D16A30"/>
    <w:rsid w:val="00D177C6"/>
    <w:rsid w:val="00D20734"/>
    <w:rsid w:val="00D2169C"/>
    <w:rsid w:val="00D21B29"/>
    <w:rsid w:val="00D22077"/>
    <w:rsid w:val="00D22111"/>
    <w:rsid w:val="00D221AF"/>
    <w:rsid w:val="00D23135"/>
    <w:rsid w:val="00D25A65"/>
    <w:rsid w:val="00D25B20"/>
    <w:rsid w:val="00D261AF"/>
    <w:rsid w:val="00D300A8"/>
    <w:rsid w:val="00D3065C"/>
    <w:rsid w:val="00D30A34"/>
    <w:rsid w:val="00D30A44"/>
    <w:rsid w:val="00D30AF9"/>
    <w:rsid w:val="00D30B7A"/>
    <w:rsid w:val="00D3383D"/>
    <w:rsid w:val="00D35BB6"/>
    <w:rsid w:val="00D363A2"/>
    <w:rsid w:val="00D37728"/>
    <w:rsid w:val="00D37A27"/>
    <w:rsid w:val="00D37A5E"/>
    <w:rsid w:val="00D4059B"/>
    <w:rsid w:val="00D52C82"/>
    <w:rsid w:val="00D544DC"/>
    <w:rsid w:val="00D619E3"/>
    <w:rsid w:val="00D62220"/>
    <w:rsid w:val="00D63B5C"/>
    <w:rsid w:val="00D64D98"/>
    <w:rsid w:val="00D65C6A"/>
    <w:rsid w:val="00D66E4B"/>
    <w:rsid w:val="00D72919"/>
    <w:rsid w:val="00D731A9"/>
    <w:rsid w:val="00D73647"/>
    <w:rsid w:val="00D74B43"/>
    <w:rsid w:val="00D80313"/>
    <w:rsid w:val="00D8032E"/>
    <w:rsid w:val="00D811D1"/>
    <w:rsid w:val="00D8239E"/>
    <w:rsid w:val="00D82B5C"/>
    <w:rsid w:val="00D87571"/>
    <w:rsid w:val="00D90789"/>
    <w:rsid w:val="00D92576"/>
    <w:rsid w:val="00D931E0"/>
    <w:rsid w:val="00D97929"/>
    <w:rsid w:val="00DA0E6E"/>
    <w:rsid w:val="00DA168D"/>
    <w:rsid w:val="00DA422A"/>
    <w:rsid w:val="00DA5437"/>
    <w:rsid w:val="00DA6FAB"/>
    <w:rsid w:val="00DB5485"/>
    <w:rsid w:val="00DB5525"/>
    <w:rsid w:val="00DB6040"/>
    <w:rsid w:val="00DB7F5D"/>
    <w:rsid w:val="00DC0EAE"/>
    <w:rsid w:val="00DC15E7"/>
    <w:rsid w:val="00DC1C8D"/>
    <w:rsid w:val="00DC1E43"/>
    <w:rsid w:val="00DC23A3"/>
    <w:rsid w:val="00DC3203"/>
    <w:rsid w:val="00DC6E80"/>
    <w:rsid w:val="00DC70A0"/>
    <w:rsid w:val="00DC74AF"/>
    <w:rsid w:val="00DD017A"/>
    <w:rsid w:val="00DD0AEE"/>
    <w:rsid w:val="00DD23FE"/>
    <w:rsid w:val="00DD2796"/>
    <w:rsid w:val="00DD3A22"/>
    <w:rsid w:val="00DD521A"/>
    <w:rsid w:val="00DE2257"/>
    <w:rsid w:val="00DE375D"/>
    <w:rsid w:val="00DE468F"/>
    <w:rsid w:val="00DE5064"/>
    <w:rsid w:val="00DE50C9"/>
    <w:rsid w:val="00DE513E"/>
    <w:rsid w:val="00DE6B9A"/>
    <w:rsid w:val="00DE760A"/>
    <w:rsid w:val="00DF0F48"/>
    <w:rsid w:val="00DF1177"/>
    <w:rsid w:val="00DF1CB8"/>
    <w:rsid w:val="00DF1D72"/>
    <w:rsid w:val="00DF2388"/>
    <w:rsid w:val="00DF6224"/>
    <w:rsid w:val="00DF6A88"/>
    <w:rsid w:val="00DF7E38"/>
    <w:rsid w:val="00E015F9"/>
    <w:rsid w:val="00E04AB6"/>
    <w:rsid w:val="00E10E8C"/>
    <w:rsid w:val="00E13A04"/>
    <w:rsid w:val="00E17746"/>
    <w:rsid w:val="00E17758"/>
    <w:rsid w:val="00E21B47"/>
    <w:rsid w:val="00E22F2D"/>
    <w:rsid w:val="00E22F40"/>
    <w:rsid w:val="00E263E1"/>
    <w:rsid w:val="00E27DC5"/>
    <w:rsid w:val="00E3012E"/>
    <w:rsid w:val="00E30637"/>
    <w:rsid w:val="00E31183"/>
    <w:rsid w:val="00E316A6"/>
    <w:rsid w:val="00E31739"/>
    <w:rsid w:val="00E31A20"/>
    <w:rsid w:val="00E31F2D"/>
    <w:rsid w:val="00E33D50"/>
    <w:rsid w:val="00E34ADE"/>
    <w:rsid w:val="00E350BF"/>
    <w:rsid w:val="00E35695"/>
    <w:rsid w:val="00E35C84"/>
    <w:rsid w:val="00E35D84"/>
    <w:rsid w:val="00E36A33"/>
    <w:rsid w:val="00E36F52"/>
    <w:rsid w:val="00E3796E"/>
    <w:rsid w:val="00E41006"/>
    <w:rsid w:val="00E43603"/>
    <w:rsid w:val="00E44EEB"/>
    <w:rsid w:val="00E4728E"/>
    <w:rsid w:val="00E473E7"/>
    <w:rsid w:val="00E47954"/>
    <w:rsid w:val="00E47B95"/>
    <w:rsid w:val="00E508CB"/>
    <w:rsid w:val="00E521B4"/>
    <w:rsid w:val="00E527BA"/>
    <w:rsid w:val="00E5339D"/>
    <w:rsid w:val="00E538E9"/>
    <w:rsid w:val="00E54049"/>
    <w:rsid w:val="00E55A25"/>
    <w:rsid w:val="00E56021"/>
    <w:rsid w:val="00E57E44"/>
    <w:rsid w:val="00E621BF"/>
    <w:rsid w:val="00E65EBC"/>
    <w:rsid w:val="00E70217"/>
    <w:rsid w:val="00E70F2C"/>
    <w:rsid w:val="00E7134B"/>
    <w:rsid w:val="00E734E7"/>
    <w:rsid w:val="00E74325"/>
    <w:rsid w:val="00E74957"/>
    <w:rsid w:val="00E75940"/>
    <w:rsid w:val="00E77A7E"/>
    <w:rsid w:val="00E84679"/>
    <w:rsid w:val="00E90888"/>
    <w:rsid w:val="00E912F6"/>
    <w:rsid w:val="00E916FF"/>
    <w:rsid w:val="00E921B2"/>
    <w:rsid w:val="00E96E00"/>
    <w:rsid w:val="00E97271"/>
    <w:rsid w:val="00E976B7"/>
    <w:rsid w:val="00EA0575"/>
    <w:rsid w:val="00EA08B5"/>
    <w:rsid w:val="00EA216A"/>
    <w:rsid w:val="00EA2B1A"/>
    <w:rsid w:val="00EA3C9B"/>
    <w:rsid w:val="00EA4906"/>
    <w:rsid w:val="00EA5DB5"/>
    <w:rsid w:val="00EA5E87"/>
    <w:rsid w:val="00EA6801"/>
    <w:rsid w:val="00EA7097"/>
    <w:rsid w:val="00EA719E"/>
    <w:rsid w:val="00EA7945"/>
    <w:rsid w:val="00EA7DA0"/>
    <w:rsid w:val="00EB08C0"/>
    <w:rsid w:val="00EB0ECD"/>
    <w:rsid w:val="00EB25E2"/>
    <w:rsid w:val="00EB3B32"/>
    <w:rsid w:val="00EB4773"/>
    <w:rsid w:val="00EB4A09"/>
    <w:rsid w:val="00EB7CB0"/>
    <w:rsid w:val="00EC0272"/>
    <w:rsid w:val="00EC0354"/>
    <w:rsid w:val="00EC3B5A"/>
    <w:rsid w:val="00EC3CAE"/>
    <w:rsid w:val="00EC4913"/>
    <w:rsid w:val="00EC58A2"/>
    <w:rsid w:val="00EC6362"/>
    <w:rsid w:val="00EC6522"/>
    <w:rsid w:val="00ED0DF8"/>
    <w:rsid w:val="00ED0E00"/>
    <w:rsid w:val="00ED26D4"/>
    <w:rsid w:val="00ED3EF7"/>
    <w:rsid w:val="00ED4C38"/>
    <w:rsid w:val="00ED5E5D"/>
    <w:rsid w:val="00ED63C9"/>
    <w:rsid w:val="00ED750A"/>
    <w:rsid w:val="00EE2F39"/>
    <w:rsid w:val="00EE4273"/>
    <w:rsid w:val="00EE45E1"/>
    <w:rsid w:val="00EE523C"/>
    <w:rsid w:val="00EF0280"/>
    <w:rsid w:val="00EF33A8"/>
    <w:rsid w:val="00EF4464"/>
    <w:rsid w:val="00EF5324"/>
    <w:rsid w:val="00EF658A"/>
    <w:rsid w:val="00F00ADC"/>
    <w:rsid w:val="00F00DB4"/>
    <w:rsid w:val="00F0136A"/>
    <w:rsid w:val="00F02C36"/>
    <w:rsid w:val="00F03B8F"/>
    <w:rsid w:val="00F04C7A"/>
    <w:rsid w:val="00F04E89"/>
    <w:rsid w:val="00F06E46"/>
    <w:rsid w:val="00F07369"/>
    <w:rsid w:val="00F13477"/>
    <w:rsid w:val="00F13E42"/>
    <w:rsid w:val="00F15339"/>
    <w:rsid w:val="00F15705"/>
    <w:rsid w:val="00F15D60"/>
    <w:rsid w:val="00F206D0"/>
    <w:rsid w:val="00F218CB"/>
    <w:rsid w:val="00F24ACC"/>
    <w:rsid w:val="00F26528"/>
    <w:rsid w:val="00F2660F"/>
    <w:rsid w:val="00F2744F"/>
    <w:rsid w:val="00F2778D"/>
    <w:rsid w:val="00F301B1"/>
    <w:rsid w:val="00F30657"/>
    <w:rsid w:val="00F3147D"/>
    <w:rsid w:val="00F32BBE"/>
    <w:rsid w:val="00F3306E"/>
    <w:rsid w:val="00F33824"/>
    <w:rsid w:val="00F34009"/>
    <w:rsid w:val="00F35989"/>
    <w:rsid w:val="00F35A3D"/>
    <w:rsid w:val="00F379E8"/>
    <w:rsid w:val="00F40D44"/>
    <w:rsid w:val="00F42A5D"/>
    <w:rsid w:val="00F43206"/>
    <w:rsid w:val="00F440DF"/>
    <w:rsid w:val="00F44B3B"/>
    <w:rsid w:val="00F44EFB"/>
    <w:rsid w:val="00F50856"/>
    <w:rsid w:val="00F50DAE"/>
    <w:rsid w:val="00F54C25"/>
    <w:rsid w:val="00F559E6"/>
    <w:rsid w:val="00F5787B"/>
    <w:rsid w:val="00F57E77"/>
    <w:rsid w:val="00F6559C"/>
    <w:rsid w:val="00F658B8"/>
    <w:rsid w:val="00F6759B"/>
    <w:rsid w:val="00F6762E"/>
    <w:rsid w:val="00F7336F"/>
    <w:rsid w:val="00F73D31"/>
    <w:rsid w:val="00F740FA"/>
    <w:rsid w:val="00F74632"/>
    <w:rsid w:val="00F755D0"/>
    <w:rsid w:val="00F759FD"/>
    <w:rsid w:val="00F762B2"/>
    <w:rsid w:val="00F76586"/>
    <w:rsid w:val="00F817CE"/>
    <w:rsid w:val="00F83D25"/>
    <w:rsid w:val="00F8590E"/>
    <w:rsid w:val="00F85E95"/>
    <w:rsid w:val="00F86C5A"/>
    <w:rsid w:val="00F86CD0"/>
    <w:rsid w:val="00F870F7"/>
    <w:rsid w:val="00F8795C"/>
    <w:rsid w:val="00F919D5"/>
    <w:rsid w:val="00F92AD4"/>
    <w:rsid w:val="00F948D3"/>
    <w:rsid w:val="00F96483"/>
    <w:rsid w:val="00FA0488"/>
    <w:rsid w:val="00FA0A50"/>
    <w:rsid w:val="00FA14EE"/>
    <w:rsid w:val="00FA1845"/>
    <w:rsid w:val="00FA1F33"/>
    <w:rsid w:val="00FA24DB"/>
    <w:rsid w:val="00FA2F91"/>
    <w:rsid w:val="00FA3C0B"/>
    <w:rsid w:val="00FA4C48"/>
    <w:rsid w:val="00FA4D1A"/>
    <w:rsid w:val="00FA5839"/>
    <w:rsid w:val="00FA6A87"/>
    <w:rsid w:val="00FA7426"/>
    <w:rsid w:val="00FB0B51"/>
    <w:rsid w:val="00FB23D9"/>
    <w:rsid w:val="00FB2E3F"/>
    <w:rsid w:val="00FB2F49"/>
    <w:rsid w:val="00FB2F51"/>
    <w:rsid w:val="00FB6274"/>
    <w:rsid w:val="00FB6791"/>
    <w:rsid w:val="00FC0166"/>
    <w:rsid w:val="00FC0657"/>
    <w:rsid w:val="00FC330D"/>
    <w:rsid w:val="00FC3746"/>
    <w:rsid w:val="00FC50EB"/>
    <w:rsid w:val="00FC7EB2"/>
    <w:rsid w:val="00FD06DF"/>
    <w:rsid w:val="00FD1062"/>
    <w:rsid w:val="00FD1CF5"/>
    <w:rsid w:val="00FD1F25"/>
    <w:rsid w:val="00FD284E"/>
    <w:rsid w:val="00FD2A66"/>
    <w:rsid w:val="00FD5557"/>
    <w:rsid w:val="00FD749E"/>
    <w:rsid w:val="00FD7DCE"/>
    <w:rsid w:val="00FE1CBF"/>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B9043"/>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116ADD"/>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52227A"/>
    <w:pPr>
      <w:tabs>
        <w:tab w:val="center" w:pos="3969"/>
        <w:tab w:val="right" w:pos="8080"/>
      </w:tabs>
      <w:spacing w:line="400" w:lineRule="exact"/>
      <w:ind w:firstLineChars="200" w:firstLine="456"/>
      <w:textAlignment w:val="center"/>
    </w:pPr>
    <w:rPr>
      <w:rFonts w:ascii="Arial" w:hAnsi="Arial" w:cs="Arial"/>
      <w:noProof/>
      <w:color w:val="333333"/>
      <w:spacing w:val="9"/>
      <w:szCs w:val="21"/>
      <w:shd w:val="clear" w:color="auto" w:fill="FFFFFF"/>
    </w:rPr>
  </w:style>
  <w:style w:type="character" w:customStyle="1" w:styleId="Char">
    <w:name w:val="北邮论文正文 Char"/>
    <w:basedOn w:val="a4"/>
    <w:link w:val="ab"/>
    <w:rsid w:val="0052227A"/>
    <w:rPr>
      <w:rFonts w:ascii="Arial" w:hAnsi="Arial" w:cs="Arial"/>
      <w:noProof/>
      <w:color w:val="333333"/>
      <w:spacing w:val="9"/>
      <w:szCs w:val="21"/>
    </w:rPr>
  </w:style>
  <w:style w:type="paragraph" w:customStyle="1" w:styleId="a1">
    <w:name w:val="北邮论文三级标题"/>
    <w:next w:val="ab"/>
    <w:autoRedefine/>
    <w:rsid w:val="00553FB3"/>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cs="Arial"/>
      <w:noProof/>
      <w:color w:val="333333"/>
      <w:spacing w:val="9"/>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TOC2">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TOC3">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1">
    <w:name w:val="Body Text Indent 2"/>
    <w:basedOn w:val="a3"/>
    <w:link w:val="22"/>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2">
    <w:name w:val="正文文本缩进 2 字符"/>
    <w:basedOn w:val="a4"/>
    <w:link w:val="21"/>
    <w:qFormat/>
    <w:rsid w:val="00384CF2"/>
    <w:rPr>
      <w:rFonts w:ascii="Times New Roman" w:eastAsia="宋体" w:hAnsi="Times New Roman" w:cs="Times New Roman"/>
      <w:sz w:val="24"/>
      <w:szCs w:val="24"/>
    </w:rPr>
  </w:style>
  <w:style w:type="paragraph" w:styleId="TOC4">
    <w:name w:val="toc 4"/>
    <w:basedOn w:val="a3"/>
    <w:next w:val="a3"/>
    <w:autoRedefine/>
    <w:uiPriority w:val="39"/>
    <w:unhideWhenUsed/>
    <w:rsid w:val="007108DB"/>
    <w:pPr>
      <w:ind w:leftChars="600" w:left="1260"/>
    </w:pPr>
  </w:style>
  <w:style w:type="paragraph" w:styleId="TOC5">
    <w:name w:val="toc 5"/>
    <w:basedOn w:val="a3"/>
    <w:next w:val="a3"/>
    <w:autoRedefine/>
    <w:uiPriority w:val="39"/>
    <w:unhideWhenUsed/>
    <w:rsid w:val="007108DB"/>
    <w:pPr>
      <w:ind w:leftChars="800" w:left="1680"/>
    </w:pPr>
  </w:style>
  <w:style w:type="paragraph" w:styleId="TOC6">
    <w:name w:val="toc 6"/>
    <w:basedOn w:val="a3"/>
    <w:next w:val="a3"/>
    <w:autoRedefine/>
    <w:uiPriority w:val="39"/>
    <w:unhideWhenUsed/>
    <w:rsid w:val="007108DB"/>
    <w:pPr>
      <w:ind w:leftChars="1000" w:left="2100"/>
    </w:pPr>
  </w:style>
  <w:style w:type="paragraph" w:styleId="TOC7">
    <w:name w:val="toc 7"/>
    <w:basedOn w:val="a3"/>
    <w:next w:val="a3"/>
    <w:autoRedefine/>
    <w:uiPriority w:val="39"/>
    <w:unhideWhenUsed/>
    <w:rsid w:val="007108DB"/>
    <w:pPr>
      <w:ind w:leftChars="1200" w:left="2520"/>
    </w:pPr>
  </w:style>
  <w:style w:type="paragraph" w:styleId="TOC8">
    <w:name w:val="toc 8"/>
    <w:basedOn w:val="a3"/>
    <w:next w:val="a3"/>
    <w:autoRedefine/>
    <w:uiPriority w:val="39"/>
    <w:unhideWhenUsed/>
    <w:rsid w:val="007108DB"/>
    <w:pPr>
      <w:ind w:leftChars="1400" w:left="2940"/>
    </w:pPr>
  </w:style>
  <w:style w:type="paragraph" w:styleId="TOC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character" w:styleId="afa">
    <w:name w:val="Unresolved Mention"/>
    <w:basedOn w:val="a4"/>
    <w:uiPriority w:val="99"/>
    <w:semiHidden/>
    <w:unhideWhenUsed/>
    <w:rsid w:val="00035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1742">
      <w:bodyDiv w:val="1"/>
      <w:marLeft w:val="0"/>
      <w:marRight w:val="0"/>
      <w:marTop w:val="0"/>
      <w:marBottom w:val="0"/>
      <w:divBdr>
        <w:top w:val="none" w:sz="0" w:space="0" w:color="auto"/>
        <w:left w:val="none" w:sz="0" w:space="0" w:color="auto"/>
        <w:bottom w:val="none" w:sz="0" w:space="0" w:color="auto"/>
        <w:right w:val="none" w:sz="0" w:space="0" w:color="auto"/>
      </w:divBdr>
    </w:div>
    <w:div w:id="379281820">
      <w:bodyDiv w:val="1"/>
      <w:marLeft w:val="0"/>
      <w:marRight w:val="0"/>
      <w:marTop w:val="0"/>
      <w:marBottom w:val="0"/>
      <w:divBdr>
        <w:top w:val="none" w:sz="0" w:space="0" w:color="auto"/>
        <w:left w:val="none" w:sz="0" w:space="0" w:color="auto"/>
        <w:bottom w:val="none" w:sz="0" w:space="0" w:color="auto"/>
        <w:right w:val="none" w:sz="0" w:space="0" w:color="auto"/>
      </w:divBdr>
    </w:div>
    <w:div w:id="471561390">
      <w:bodyDiv w:val="1"/>
      <w:marLeft w:val="0"/>
      <w:marRight w:val="0"/>
      <w:marTop w:val="0"/>
      <w:marBottom w:val="0"/>
      <w:divBdr>
        <w:top w:val="none" w:sz="0" w:space="0" w:color="auto"/>
        <w:left w:val="none" w:sz="0" w:space="0" w:color="auto"/>
        <w:bottom w:val="none" w:sz="0" w:space="0" w:color="auto"/>
        <w:right w:val="none" w:sz="0" w:space="0" w:color="auto"/>
      </w:divBdr>
      <w:divsChild>
        <w:div w:id="1978409227">
          <w:marLeft w:val="0"/>
          <w:marRight w:val="0"/>
          <w:marTop w:val="0"/>
          <w:marBottom w:val="0"/>
          <w:divBdr>
            <w:top w:val="none" w:sz="0" w:space="0" w:color="auto"/>
            <w:left w:val="none" w:sz="0" w:space="0" w:color="auto"/>
            <w:bottom w:val="none" w:sz="0" w:space="0" w:color="auto"/>
            <w:right w:val="none" w:sz="0" w:space="0" w:color="auto"/>
          </w:divBdr>
          <w:divsChild>
            <w:div w:id="1754351364">
              <w:marLeft w:val="0"/>
              <w:marRight w:val="0"/>
              <w:marTop w:val="0"/>
              <w:marBottom w:val="0"/>
              <w:divBdr>
                <w:top w:val="none" w:sz="0" w:space="0" w:color="auto"/>
                <w:left w:val="none" w:sz="0" w:space="0" w:color="auto"/>
                <w:bottom w:val="none" w:sz="0" w:space="0" w:color="auto"/>
                <w:right w:val="none" w:sz="0" w:space="0" w:color="auto"/>
              </w:divBdr>
              <w:divsChild>
                <w:div w:id="1335841564">
                  <w:marLeft w:val="0"/>
                  <w:marRight w:val="0"/>
                  <w:marTop w:val="345"/>
                  <w:marBottom w:val="0"/>
                  <w:divBdr>
                    <w:top w:val="single" w:sz="6" w:space="0" w:color="D9D9D9"/>
                    <w:left w:val="single" w:sz="6" w:space="15" w:color="D9D9D9"/>
                    <w:bottom w:val="single" w:sz="6" w:space="0" w:color="D9D9D9"/>
                    <w:right w:val="single" w:sz="6" w:space="15" w:color="D9D9D9"/>
                  </w:divBdr>
                  <w:divsChild>
                    <w:div w:id="8366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2646">
      <w:bodyDiv w:val="1"/>
      <w:marLeft w:val="0"/>
      <w:marRight w:val="0"/>
      <w:marTop w:val="0"/>
      <w:marBottom w:val="0"/>
      <w:divBdr>
        <w:top w:val="none" w:sz="0" w:space="0" w:color="auto"/>
        <w:left w:val="none" w:sz="0" w:space="0" w:color="auto"/>
        <w:bottom w:val="none" w:sz="0" w:space="0" w:color="auto"/>
        <w:right w:val="none" w:sz="0" w:space="0" w:color="auto"/>
      </w:divBdr>
    </w:div>
    <w:div w:id="786002699">
      <w:bodyDiv w:val="1"/>
      <w:marLeft w:val="0"/>
      <w:marRight w:val="0"/>
      <w:marTop w:val="0"/>
      <w:marBottom w:val="0"/>
      <w:divBdr>
        <w:top w:val="none" w:sz="0" w:space="0" w:color="auto"/>
        <w:left w:val="none" w:sz="0" w:space="0" w:color="auto"/>
        <w:bottom w:val="none" w:sz="0" w:space="0" w:color="auto"/>
        <w:right w:val="none" w:sz="0" w:space="0" w:color="auto"/>
      </w:divBdr>
    </w:div>
    <w:div w:id="806749429">
      <w:bodyDiv w:val="1"/>
      <w:marLeft w:val="0"/>
      <w:marRight w:val="0"/>
      <w:marTop w:val="0"/>
      <w:marBottom w:val="0"/>
      <w:divBdr>
        <w:top w:val="none" w:sz="0" w:space="0" w:color="auto"/>
        <w:left w:val="none" w:sz="0" w:space="0" w:color="auto"/>
        <w:bottom w:val="none" w:sz="0" w:space="0" w:color="auto"/>
        <w:right w:val="none" w:sz="0" w:space="0" w:color="auto"/>
      </w:divBdr>
    </w:div>
    <w:div w:id="1036075779">
      <w:bodyDiv w:val="1"/>
      <w:marLeft w:val="0"/>
      <w:marRight w:val="0"/>
      <w:marTop w:val="0"/>
      <w:marBottom w:val="0"/>
      <w:divBdr>
        <w:top w:val="none" w:sz="0" w:space="0" w:color="auto"/>
        <w:left w:val="none" w:sz="0" w:space="0" w:color="auto"/>
        <w:bottom w:val="none" w:sz="0" w:space="0" w:color="auto"/>
        <w:right w:val="none" w:sz="0" w:space="0" w:color="auto"/>
      </w:divBdr>
    </w:div>
    <w:div w:id="1041200686">
      <w:bodyDiv w:val="1"/>
      <w:marLeft w:val="0"/>
      <w:marRight w:val="0"/>
      <w:marTop w:val="0"/>
      <w:marBottom w:val="0"/>
      <w:divBdr>
        <w:top w:val="none" w:sz="0" w:space="0" w:color="auto"/>
        <w:left w:val="none" w:sz="0" w:space="0" w:color="auto"/>
        <w:bottom w:val="none" w:sz="0" w:space="0" w:color="auto"/>
        <w:right w:val="none" w:sz="0" w:space="0" w:color="auto"/>
      </w:divBdr>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 w:id="1483473571">
      <w:bodyDiv w:val="1"/>
      <w:marLeft w:val="0"/>
      <w:marRight w:val="0"/>
      <w:marTop w:val="0"/>
      <w:marBottom w:val="0"/>
      <w:divBdr>
        <w:top w:val="none" w:sz="0" w:space="0" w:color="auto"/>
        <w:left w:val="none" w:sz="0" w:space="0" w:color="auto"/>
        <w:bottom w:val="none" w:sz="0" w:space="0" w:color="auto"/>
        <w:right w:val="none" w:sz="0" w:space="0" w:color="auto"/>
      </w:divBdr>
    </w:div>
    <w:div w:id="1487892361">
      <w:bodyDiv w:val="1"/>
      <w:marLeft w:val="0"/>
      <w:marRight w:val="0"/>
      <w:marTop w:val="0"/>
      <w:marBottom w:val="0"/>
      <w:divBdr>
        <w:top w:val="none" w:sz="0" w:space="0" w:color="auto"/>
        <w:left w:val="none" w:sz="0" w:space="0" w:color="auto"/>
        <w:bottom w:val="none" w:sz="0" w:space="0" w:color="auto"/>
        <w:right w:val="none" w:sz="0" w:space="0" w:color="auto"/>
      </w:divBdr>
    </w:div>
    <w:div w:id="1522356011">
      <w:bodyDiv w:val="1"/>
      <w:marLeft w:val="0"/>
      <w:marRight w:val="0"/>
      <w:marTop w:val="0"/>
      <w:marBottom w:val="0"/>
      <w:divBdr>
        <w:top w:val="none" w:sz="0" w:space="0" w:color="auto"/>
        <w:left w:val="none" w:sz="0" w:space="0" w:color="auto"/>
        <w:bottom w:val="none" w:sz="0" w:space="0" w:color="auto"/>
        <w:right w:val="none" w:sz="0" w:space="0" w:color="auto"/>
      </w:divBdr>
    </w:div>
    <w:div w:id="1535850565">
      <w:bodyDiv w:val="1"/>
      <w:marLeft w:val="0"/>
      <w:marRight w:val="0"/>
      <w:marTop w:val="0"/>
      <w:marBottom w:val="0"/>
      <w:divBdr>
        <w:top w:val="none" w:sz="0" w:space="0" w:color="auto"/>
        <w:left w:val="none" w:sz="0" w:space="0" w:color="auto"/>
        <w:bottom w:val="none" w:sz="0" w:space="0" w:color="auto"/>
        <w:right w:val="none" w:sz="0" w:space="0" w:color="auto"/>
      </w:divBdr>
      <w:divsChild>
        <w:div w:id="1458598647">
          <w:marLeft w:val="0"/>
          <w:marRight w:val="0"/>
          <w:marTop w:val="0"/>
          <w:marBottom w:val="225"/>
          <w:divBdr>
            <w:top w:val="none" w:sz="0" w:space="0" w:color="auto"/>
            <w:left w:val="none" w:sz="0" w:space="0" w:color="auto"/>
            <w:bottom w:val="none" w:sz="0" w:space="0" w:color="auto"/>
            <w:right w:val="none" w:sz="0" w:space="0" w:color="auto"/>
          </w:divBdr>
          <w:divsChild>
            <w:div w:id="530917568">
              <w:marLeft w:val="0"/>
              <w:marRight w:val="0"/>
              <w:marTop w:val="0"/>
              <w:marBottom w:val="0"/>
              <w:divBdr>
                <w:top w:val="none" w:sz="0" w:space="0" w:color="auto"/>
                <w:left w:val="none" w:sz="0" w:space="0" w:color="auto"/>
                <w:bottom w:val="none" w:sz="0" w:space="0" w:color="auto"/>
                <w:right w:val="none" w:sz="0" w:space="0" w:color="auto"/>
              </w:divBdr>
            </w:div>
            <w:div w:id="1907447633">
              <w:marLeft w:val="0"/>
              <w:marRight w:val="0"/>
              <w:marTop w:val="0"/>
              <w:marBottom w:val="0"/>
              <w:divBdr>
                <w:top w:val="none" w:sz="0" w:space="0" w:color="auto"/>
                <w:left w:val="none" w:sz="0" w:space="0" w:color="auto"/>
                <w:bottom w:val="none" w:sz="0" w:space="0" w:color="auto"/>
                <w:right w:val="none" w:sz="0" w:space="0" w:color="auto"/>
              </w:divBdr>
            </w:div>
            <w:div w:id="1439643287">
              <w:marLeft w:val="0"/>
              <w:marRight w:val="0"/>
              <w:marTop w:val="0"/>
              <w:marBottom w:val="0"/>
              <w:divBdr>
                <w:top w:val="none" w:sz="0" w:space="0" w:color="auto"/>
                <w:left w:val="none" w:sz="0" w:space="0" w:color="auto"/>
                <w:bottom w:val="none" w:sz="0" w:space="0" w:color="auto"/>
                <w:right w:val="none" w:sz="0" w:space="0" w:color="auto"/>
              </w:divBdr>
            </w:div>
          </w:divsChild>
        </w:div>
        <w:div w:id="1988897058">
          <w:marLeft w:val="0"/>
          <w:marRight w:val="0"/>
          <w:marTop w:val="0"/>
          <w:marBottom w:val="225"/>
          <w:divBdr>
            <w:top w:val="none" w:sz="0" w:space="0" w:color="auto"/>
            <w:left w:val="none" w:sz="0" w:space="0" w:color="auto"/>
            <w:bottom w:val="none" w:sz="0" w:space="0" w:color="auto"/>
            <w:right w:val="none" w:sz="0" w:space="0" w:color="auto"/>
          </w:divBdr>
          <w:divsChild>
            <w:div w:id="505678271">
              <w:marLeft w:val="0"/>
              <w:marRight w:val="0"/>
              <w:marTop w:val="0"/>
              <w:marBottom w:val="0"/>
              <w:divBdr>
                <w:top w:val="none" w:sz="0" w:space="0" w:color="auto"/>
                <w:left w:val="none" w:sz="0" w:space="0" w:color="auto"/>
                <w:bottom w:val="none" w:sz="0" w:space="0" w:color="auto"/>
                <w:right w:val="none" w:sz="0" w:space="0" w:color="auto"/>
              </w:divBdr>
            </w:div>
          </w:divsChild>
        </w:div>
        <w:div w:id="1735203268">
          <w:marLeft w:val="0"/>
          <w:marRight w:val="0"/>
          <w:marTop w:val="0"/>
          <w:marBottom w:val="225"/>
          <w:divBdr>
            <w:top w:val="none" w:sz="0" w:space="0" w:color="auto"/>
            <w:left w:val="none" w:sz="0" w:space="0" w:color="auto"/>
            <w:bottom w:val="none" w:sz="0" w:space="0" w:color="auto"/>
            <w:right w:val="none" w:sz="0" w:space="0" w:color="auto"/>
          </w:divBdr>
          <w:divsChild>
            <w:div w:id="543710461">
              <w:marLeft w:val="0"/>
              <w:marRight w:val="0"/>
              <w:marTop w:val="0"/>
              <w:marBottom w:val="0"/>
              <w:divBdr>
                <w:top w:val="none" w:sz="0" w:space="0" w:color="auto"/>
                <w:left w:val="none" w:sz="0" w:space="0" w:color="auto"/>
                <w:bottom w:val="none" w:sz="0" w:space="0" w:color="auto"/>
                <w:right w:val="none" w:sz="0" w:space="0" w:color="auto"/>
              </w:divBdr>
            </w:div>
          </w:divsChild>
        </w:div>
        <w:div w:id="238368197">
          <w:marLeft w:val="0"/>
          <w:marRight w:val="0"/>
          <w:marTop w:val="0"/>
          <w:marBottom w:val="225"/>
          <w:divBdr>
            <w:top w:val="none" w:sz="0" w:space="0" w:color="auto"/>
            <w:left w:val="none" w:sz="0" w:space="0" w:color="auto"/>
            <w:bottom w:val="none" w:sz="0" w:space="0" w:color="auto"/>
            <w:right w:val="none" w:sz="0" w:space="0" w:color="auto"/>
          </w:divBdr>
        </w:div>
        <w:div w:id="1672369563">
          <w:marLeft w:val="0"/>
          <w:marRight w:val="0"/>
          <w:marTop w:val="0"/>
          <w:marBottom w:val="225"/>
          <w:divBdr>
            <w:top w:val="none" w:sz="0" w:space="0" w:color="auto"/>
            <w:left w:val="none" w:sz="0" w:space="0" w:color="auto"/>
            <w:bottom w:val="none" w:sz="0" w:space="0" w:color="auto"/>
            <w:right w:val="none" w:sz="0" w:space="0" w:color="auto"/>
          </w:divBdr>
        </w:div>
        <w:div w:id="450630653">
          <w:marLeft w:val="0"/>
          <w:marRight w:val="0"/>
          <w:marTop w:val="0"/>
          <w:marBottom w:val="225"/>
          <w:divBdr>
            <w:top w:val="none" w:sz="0" w:space="0" w:color="auto"/>
            <w:left w:val="none" w:sz="0" w:space="0" w:color="auto"/>
            <w:bottom w:val="none" w:sz="0" w:space="0" w:color="auto"/>
            <w:right w:val="none" w:sz="0" w:space="0" w:color="auto"/>
          </w:divBdr>
          <w:divsChild>
            <w:div w:id="1306005452">
              <w:marLeft w:val="0"/>
              <w:marRight w:val="0"/>
              <w:marTop w:val="0"/>
              <w:marBottom w:val="0"/>
              <w:divBdr>
                <w:top w:val="none" w:sz="0" w:space="0" w:color="auto"/>
                <w:left w:val="none" w:sz="0" w:space="0" w:color="auto"/>
                <w:bottom w:val="none" w:sz="0" w:space="0" w:color="auto"/>
                <w:right w:val="none" w:sz="0" w:space="0" w:color="auto"/>
              </w:divBdr>
            </w:div>
          </w:divsChild>
        </w:div>
        <w:div w:id="1883903093">
          <w:marLeft w:val="0"/>
          <w:marRight w:val="0"/>
          <w:marTop w:val="0"/>
          <w:marBottom w:val="225"/>
          <w:divBdr>
            <w:top w:val="none" w:sz="0" w:space="0" w:color="auto"/>
            <w:left w:val="none" w:sz="0" w:space="0" w:color="auto"/>
            <w:bottom w:val="none" w:sz="0" w:space="0" w:color="auto"/>
            <w:right w:val="none" w:sz="0" w:space="0" w:color="auto"/>
          </w:divBdr>
        </w:div>
      </w:divsChild>
    </w:div>
    <w:div w:id="1643148245">
      <w:bodyDiv w:val="1"/>
      <w:marLeft w:val="0"/>
      <w:marRight w:val="0"/>
      <w:marTop w:val="0"/>
      <w:marBottom w:val="0"/>
      <w:divBdr>
        <w:top w:val="none" w:sz="0" w:space="0" w:color="auto"/>
        <w:left w:val="none" w:sz="0" w:space="0" w:color="auto"/>
        <w:bottom w:val="none" w:sz="0" w:space="0" w:color="auto"/>
        <w:right w:val="none" w:sz="0" w:space="0" w:color="auto"/>
      </w:divBdr>
    </w:div>
    <w:div w:id="1825511440">
      <w:bodyDiv w:val="1"/>
      <w:marLeft w:val="0"/>
      <w:marRight w:val="0"/>
      <w:marTop w:val="0"/>
      <w:marBottom w:val="0"/>
      <w:divBdr>
        <w:top w:val="none" w:sz="0" w:space="0" w:color="auto"/>
        <w:left w:val="none" w:sz="0" w:space="0" w:color="auto"/>
        <w:bottom w:val="none" w:sz="0" w:space="0" w:color="auto"/>
        <w:right w:val="none" w:sz="0" w:space="0" w:color="auto"/>
      </w:divBdr>
    </w:div>
    <w:div w:id="19884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69ED5-AE04-4A18-81C5-D25AFD59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1466</Words>
  <Characters>8357</Characters>
  <Application>Microsoft Office Word</Application>
  <DocSecurity>0</DocSecurity>
  <Lines>69</Lines>
  <Paragraphs>19</Paragraphs>
  <ScaleCrop>false</ScaleCrop>
  <Company>BUPT</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枫 项</cp:lastModifiedBy>
  <cp:revision>59</cp:revision>
  <cp:lastPrinted>2023-12-06T10:49:00Z</cp:lastPrinted>
  <dcterms:created xsi:type="dcterms:W3CDTF">2023-11-15T09:16:00Z</dcterms:created>
  <dcterms:modified xsi:type="dcterms:W3CDTF">2023-12-06T10:58:00Z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