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016BC" w14:textId="77777777" w:rsidR="00EC60F8" w:rsidRPr="0039426E" w:rsidRDefault="00EC60F8" w:rsidP="00EC60F8">
      <w:pPr>
        <w:ind w:firstLineChars="100" w:firstLine="281"/>
        <w:rPr>
          <w:rFonts w:ascii="宋体" w:eastAsia="宋体" w:hAnsi="宋体" w:hint="eastAsia"/>
          <w:b/>
          <w:bCs/>
          <w:color w:val="FF0000"/>
          <w:sz w:val="28"/>
          <w:szCs w:val="28"/>
        </w:rPr>
      </w:pPr>
    </w:p>
    <w:p w14:paraId="3925324B" w14:textId="77777777" w:rsidR="00EC60F8" w:rsidRPr="006F0661" w:rsidRDefault="00EC60F8" w:rsidP="00EC60F8">
      <w:pPr>
        <w:ind w:firstLineChars="100" w:firstLine="442"/>
        <w:jc w:val="center"/>
        <w:rPr>
          <w:rFonts w:ascii="宋体" w:eastAsia="宋体" w:hAnsi="宋体" w:hint="eastAsia"/>
          <w:b/>
          <w:bCs/>
          <w:sz w:val="44"/>
          <w:szCs w:val="44"/>
        </w:rPr>
      </w:pPr>
    </w:p>
    <w:p w14:paraId="630734CC" w14:textId="77777777" w:rsidR="00EC60F8" w:rsidRPr="00DF7964" w:rsidRDefault="00EC60F8" w:rsidP="00EC60F8">
      <w:pPr>
        <w:ind w:firstLineChars="100" w:firstLine="442"/>
        <w:jc w:val="center"/>
        <w:rPr>
          <w:rFonts w:ascii="宋体" w:eastAsia="宋体" w:hAnsi="宋体" w:hint="eastAsia"/>
          <w:b/>
          <w:bCs/>
          <w:sz w:val="44"/>
          <w:szCs w:val="44"/>
        </w:rPr>
      </w:pPr>
    </w:p>
    <w:p w14:paraId="26814FE0" w14:textId="38B58431" w:rsidR="00EC60F8" w:rsidRDefault="00EC60F8" w:rsidP="00EC60F8">
      <w:pPr>
        <w:jc w:val="center"/>
        <w:rPr>
          <w:rFonts w:ascii="宋体" w:eastAsia="宋体" w:hAnsi="宋体" w:hint="eastAsia"/>
          <w:b/>
          <w:bCs/>
          <w:sz w:val="44"/>
          <w:szCs w:val="44"/>
        </w:rPr>
      </w:pPr>
      <w:r>
        <w:rPr>
          <w:rFonts w:ascii="宋体" w:eastAsia="宋体" w:hAnsi="宋体" w:hint="eastAsia"/>
          <w:b/>
          <w:bCs/>
          <w:sz w:val="44"/>
          <w:szCs w:val="44"/>
        </w:rPr>
        <w:t>《网络安全法》课程论文</w:t>
      </w:r>
    </w:p>
    <w:p w14:paraId="49E20F14" w14:textId="77777777" w:rsidR="00EC60F8" w:rsidRDefault="00EC60F8" w:rsidP="00EC60F8">
      <w:pPr>
        <w:ind w:firstLineChars="100" w:firstLine="442"/>
        <w:jc w:val="center"/>
        <w:rPr>
          <w:rFonts w:ascii="宋体" w:eastAsia="宋体" w:hAnsi="宋体" w:hint="eastAsia"/>
          <w:b/>
          <w:bCs/>
          <w:sz w:val="44"/>
          <w:szCs w:val="44"/>
        </w:rPr>
      </w:pPr>
    </w:p>
    <w:p w14:paraId="00694FC8" w14:textId="77777777" w:rsidR="00EC60F8" w:rsidRPr="00AD6CFF" w:rsidRDefault="00EC60F8" w:rsidP="00EC60F8">
      <w:pPr>
        <w:jc w:val="center"/>
        <w:rPr>
          <w:rFonts w:ascii="黑体" w:eastAsia="黑体" w:hAnsi="黑体" w:hint="eastAsia"/>
          <w:b/>
          <w:bCs/>
          <w:sz w:val="44"/>
          <w:szCs w:val="44"/>
        </w:rPr>
      </w:pPr>
      <w:r>
        <w:rPr>
          <w:rFonts w:ascii="黑体" w:eastAsia="黑体" w:hAnsi="黑体" w:hint="eastAsia"/>
          <w:b/>
          <w:bCs/>
          <w:sz w:val="44"/>
          <w:szCs w:val="44"/>
        </w:rPr>
        <w:t>（</w:t>
      </w:r>
      <w:r w:rsidRPr="00D76F42">
        <w:rPr>
          <w:rFonts w:ascii="黑体" w:eastAsia="黑体" w:hAnsi="黑体" w:hint="eastAsia"/>
          <w:b/>
          <w:bCs/>
          <w:sz w:val="44"/>
          <w:szCs w:val="44"/>
        </w:rPr>
        <w:t>等级保护2.0标准下的人工智能安全框架</w:t>
      </w:r>
      <w:r>
        <w:rPr>
          <w:rFonts w:ascii="黑体" w:eastAsia="黑体" w:hAnsi="黑体" w:hint="eastAsia"/>
          <w:b/>
          <w:bCs/>
          <w:sz w:val="44"/>
          <w:szCs w:val="44"/>
        </w:rPr>
        <w:t>）</w:t>
      </w:r>
    </w:p>
    <w:p w14:paraId="63265324" w14:textId="77777777" w:rsidR="00EC60F8" w:rsidRPr="004F2920" w:rsidRDefault="00EC60F8" w:rsidP="00EC60F8">
      <w:pPr>
        <w:ind w:firstLineChars="100" w:firstLine="240"/>
        <w:jc w:val="center"/>
        <w:rPr>
          <w:rFonts w:ascii="宋体" w:eastAsia="宋体" w:hAnsi="宋体" w:hint="eastAsia"/>
          <w:sz w:val="24"/>
          <w:szCs w:val="24"/>
        </w:rPr>
      </w:pPr>
    </w:p>
    <w:p w14:paraId="505081B7" w14:textId="77777777" w:rsidR="00EC60F8" w:rsidRPr="004F2920" w:rsidRDefault="00EC60F8" w:rsidP="00EC60F8">
      <w:pPr>
        <w:ind w:firstLineChars="100" w:firstLine="240"/>
        <w:jc w:val="center"/>
        <w:rPr>
          <w:rFonts w:ascii="宋体" w:eastAsia="宋体" w:hAnsi="宋体" w:hint="eastAsia"/>
          <w:sz w:val="24"/>
          <w:szCs w:val="24"/>
        </w:rPr>
      </w:pPr>
    </w:p>
    <w:p w14:paraId="3B8D3873" w14:textId="77777777" w:rsidR="00EC60F8" w:rsidRPr="004F2920" w:rsidRDefault="00EC60F8" w:rsidP="00EC60F8">
      <w:pPr>
        <w:ind w:firstLineChars="100" w:firstLine="240"/>
        <w:jc w:val="center"/>
        <w:rPr>
          <w:rFonts w:ascii="宋体" w:eastAsia="宋体" w:hAnsi="宋体" w:hint="eastAsia"/>
          <w:sz w:val="24"/>
          <w:szCs w:val="24"/>
        </w:rPr>
      </w:pPr>
    </w:p>
    <w:p w14:paraId="33BB6DFE" w14:textId="77777777" w:rsidR="00EC60F8" w:rsidRPr="004F2920" w:rsidRDefault="00EC60F8" w:rsidP="00EC60F8">
      <w:pPr>
        <w:ind w:firstLineChars="100" w:firstLine="280"/>
        <w:jc w:val="center"/>
        <w:rPr>
          <w:rFonts w:ascii="宋体" w:eastAsia="宋体" w:hAnsi="宋体" w:hint="eastAsia"/>
          <w:sz w:val="28"/>
          <w:szCs w:val="28"/>
        </w:rPr>
      </w:pPr>
    </w:p>
    <w:p w14:paraId="3877776D" w14:textId="77777777" w:rsidR="00EC60F8" w:rsidRPr="004F2920" w:rsidRDefault="00EC60F8" w:rsidP="00EC60F8">
      <w:pPr>
        <w:ind w:left="2940" w:firstLineChars="150" w:firstLine="420"/>
        <w:rPr>
          <w:rFonts w:ascii="宋体" w:eastAsia="宋体" w:hAnsi="宋体" w:hint="eastAsia"/>
          <w:sz w:val="28"/>
          <w:szCs w:val="28"/>
        </w:rPr>
      </w:pPr>
      <w:r w:rsidRPr="004F2920">
        <w:rPr>
          <w:rFonts w:ascii="宋体" w:eastAsia="宋体" w:hAnsi="宋体" w:hint="eastAsia"/>
          <w:sz w:val="28"/>
          <w:szCs w:val="28"/>
        </w:rPr>
        <w:t>年级：</w:t>
      </w:r>
      <w:r w:rsidRPr="004F2920">
        <w:rPr>
          <w:rFonts w:ascii="宋体" w:eastAsia="宋体" w:hAnsi="宋体"/>
          <w:sz w:val="28"/>
          <w:szCs w:val="28"/>
        </w:rPr>
        <w:t xml:space="preserve"> </w:t>
      </w:r>
      <w:r>
        <w:rPr>
          <w:rFonts w:ascii="宋体" w:eastAsia="宋体" w:hAnsi="宋体" w:hint="eastAsia"/>
          <w:sz w:val="28"/>
          <w:szCs w:val="28"/>
        </w:rPr>
        <w:t>2022级</w:t>
      </w:r>
    </w:p>
    <w:p w14:paraId="5A2D5561" w14:textId="77777777" w:rsidR="00EC60F8" w:rsidRPr="004F2920" w:rsidRDefault="00EC60F8" w:rsidP="00EC60F8">
      <w:pPr>
        <w:ind w:left="2940" w:firstLineChars="150" w:firstLine="420"/>
        <w:rPr>
          <w:rFonts w:ascii="宋体" w:eastAsia="宋体" w:hAnsi="宋体" w:hint="eastAsia"/>
          <w:sz w:val="28"/>
          <w:szCs w:val="28"/>
        </w:rPr>
      </w:pPr>
      <w:r w:rsidRPr="004F2920">
        <w:rPr>
          <w:rFonts w:ascii="宋体" w:eastAsia="宋体" w:hAnsi="宋体" w:hint="eastAsia"/>
          <w:sz w:val="28"/>
          <w:szCs w:val="28"/>
        </w:rPr>
        <w:t>专业：</w:t>
      </w:r>
      <w:r w:rsidRPr="004F2920">
        <w:rPr>
          <w:rFonts w:ascii="宋体" w:eastAsia="宋体" w:hAnsi="宋体"/>
          <w:sz w:val="28"/>
          <w:szCs w:val="28"/>
        </w:rPr>
        <w:t xml:space="preserve"> </w:t>
      </w:r>
      <w:r>
        <w:rPr>
          <w:rFonts w:ascii="宋体" w:eastAsia="宋体" w:hAnsi="宋体" w:hint="eastAsia"/>
          <w:sz w:val="28"/>
          <w:szCs w:val="28"/>
        </w:rPr>
        <w:t>信息安全</w:t>
      </w:r>
    </w:p>
    <w:p w14:paraId="183160B4" w14:textId="77777777" w:rsidR="00EC60F8" w:rsidRPr="004F2920" w:rsidRDefault="00EC60F8" w:rsidP="00EC60F8">
      <w:pPr>
        <w:ind w:left="2940" w:firstLineChars="150" w:firstLine="420"/>
        <w:rPr>
          <w:rFonts w:ascii="宋体" w:eastAsia="宋体" w:hAnsi="宋体" w:hint="eastAsia"/>
          <w:sz w:val="28"/>
          <w:szCs w:val="28"/>
        </w:rPr>
      </w:pPr>
      <w:r w:rsidRPr="004F2920">
        <w:rPr>
          <w:rFonts w:ascii="宋体" w:eastAsia="宋体" w:hAnsi="宋体" w:hint="eastAsia"/>
          <w:sz w:val="28"/>
          <w:szCs w:val="28"/>
        </w:rPr>
        <w:t>姓名：</w:t>
      </w:r>
      <w:r w:rsidRPr="004F2920">
        <w:rPr>
          <w:rFonts w:ascii="宋体" w:eastAsia="宋体" w:hAnsi="宋体"/>
          <w:sz w:val="28"/>
          <w:szCs w:val="28"/>
        </w:rPr>
        <w:t xml:space="preserve"> </w:t>
      </w:r>
      <w:r>
        <w:rPr>
          <w:rFonts w:ascii="宋体" w:eastAsia="宋体" w:hAnsi="宋体" w:hint="eastAsia"/>
          <w:sz w:val="28"/>
          <w:szCs w:val="28"/>
        </w:rPr>
        <w:t>项 枫</w:t>
      </w:r>
    </w:p>
    <w:p w14:paraId="39579389" w14:textId="77777777" w:rsidR="00EC60F8" w:rsidRPr="004F2920" w:rsidRDefault="00EC60F8" w:rsidP="00EC60F8">
      <w:pPr>
        <w:ind w:left="2940" w:firstLineChars="150" w:firstLine="420"/>
        <w:rPr>
          <w:rFonts w:ascii="宋体" w:eastAsia="宋体" w:hAnsi="宋体" w:hint="eastAsia"/>
          <w:sz w:val="28"/>
          <w:szCs w:val="28"/>
        </w:rPr>
      </w:pPr>
      <w:r w:rsidRPr="004F2920">
        <w:rPr>
          <w:rFonts w:ascii="宋体" w:eastAsia="宋体" w:hAnsi="宋体" w:hint="eastAsia"/>
          <w:sz w:val="28"/>
          <w:szCs w:val="28"/>
        </w:rPr>
        <w:t>班级：</w:t>
      </w:r>
      <w:r>
        <w:rPr>
          <w:rFonts w:ascii="宋体" w:eastAsia="宋体" w:hAnsi="宋体" w:hint="eastAsia"/>
          <w:sz w:val="28"/>
          <w:szCs w:val="28"/>
        </w:rPr>
        <w:t>2022211801</w:t>
      </w:r>
    </w:p>
    <w:p w14:paraId="6FC3C6CF" w14:textId="77777777" w:rsidR="00EC60F8" w:rsidRPr="004F2920" w:rsidRDefault="00EC60F8" w:rsidP="00EC60F8">
      <w:pPr>
        <w:ind w:left="2940" w:firstLineChars="150" w:firstLine="420"/>
        <w:rPr>
          <w:rFonts w:ascii="宋体" w:eastAsia="宋体" w:hAnsi="宋体" w:hint="eastAsia"/>
          <w:sz w:val="28"/>
          <w:szCs w:val="28"/>
        </w:rPr>
      </w:pPr>
      <w:r w:rsidRPr="004F2920">
        <w:rPr>
          <w:rFonts w:ascii="宋体" w:eastAsia="宋体" w:hAnsi="宋体" w:hint="eastAsia"/>
          <w:sz w:val="28"/>
          <w:szCs w:val="28"/>
        </w:rPr>
        <w:t>学号：</w:t>
      </w:r>
      <w:r>
        <w:rPr>
          <w:rFonts w:ascii="宋体" w:eastAsia="宋体" w:hAnsi="宋体" w:hint="eastAsia"/>
          <w:sz w:val="28"/>
          <w:szCs w:val="28"/>
        </w:rPr>
        <w:t>2022211570</w:t>
      </w:r>
    </w:p>
    <w:p w14:paraId="44AEDD73" w14:textId="77777777" w:rsidR="00EC60F8" w:rsidRDefault="00EC60F8" w:rsidP="00EC60F8">
      <w:pPr>
        <w:ind w:left="2940" w:firstLineChars="150" w:firstLine="420"/>
        <w:rPr>
          <w:rFonts w:ascii="宋体" w:eastAsia="宋体" w:hAnsi="宋体" w:hint="eastAsia"/>
          <w:sz w:val="28"/>
          <w:szCs w:val="28"/>
        </w:rPr>
      </w:pPr>
    </w:p>
    <w:p w14:paraId="03724E23" w14:textId="77777777" w:rsidR="00EC60F8" w:rsidRDefault="00EC60F8" w:rsidP="00EC60F8">
      <w:pPr>
        <w:ind w:left="2940" w:firstLineChars="150" w:firstLine="420"/>
        <w:rPr>
          <w:rFonts w:ascii="宋体" w:eastAsia="宋体" w:hAnsi="宋体" w:hint="eastAsia"/>
          <w:sz w:val="28"/>
          <w:szCs w:val="28"/>
        </w:rPr>
      </w:pPr>
    </w:p>
    <w:p w14:paraId="532C4185" w14:textId="77777777" w:rsidR="00EC60F8" w:rsidRDefault="00EC60F8" w:rsidP="00EC60F8">
      <w:pPr>
        <w:ind w:left="2940" w:firstLineChars="150" w:firstLine="420"/>
        <w:rPr>
          <w:rFonts w:ascii="宋体" w:eastAsia="宋体" w:hAnsi="宋体" w:hint="eastAsia"/>
          <w:sz w:val="28"/>
          <w:szCs w:val="28"/>
        </w:rPr>
      </w:pPr>
    </w:p>
    <w:p w14:paraId="63DA7CFB" w14:textId="77777777" w:rsidR="00EC60F8" w:rsidRDefault="00EC60F8" w:rsidP="00EC60F8">
      <w:pPr>
        <w:ind w:left="2940" w:firstLineChars="150" w:firstLine="420"/>
        <w:rPr>
          <w:rFonts w:ascii="宋体" w:eastAsia="宋体" w:hAnsi="宋体" w:hint="eastAsia"/>
          <w:sz w:val="28"/>
          <w:szCs w:val="28"/>
        </w:rPr>
      </w:pPr>
    </w:p>
    <w:p w14:paraId="4FF99814" w14:textId="77777777" w:rsidR="00EC60F8" w:rsidRDefault="00EC60F8" w:rsidP="00EC60F8">
      <w:pPr>
        <w:ind w:left="2940" w:firstLineChars="150" w:firstLine="420"/>
        <w:rPr>
          <w:rFonts w:ascii="宋体" w:eastAsia="宋体" w:hAnsi="宋体" w:hint="eastAsia"/>
          <w:sz w:val="28"/>
          <w:szCs w:val="28"/>
        </w:rPr>
      </w:pPr>
    </w:p>
    <w:p w14:paraId="354C0A83" w14:textId="77777777" w:rsidR="00EC60F8" w:rsidRPr="004F2920" w:rsidRDefault="00EC60F8" w:rsidP="00EC60F8">
      <w:pPr>
        <w:ind w:left="2940" w:firstLineChars="150" w:firstLine="420"/>
        <w:rPr>
          <w:rFonts w:ascii="宋体" w:eastAsia="宋体" w:hAnsi="宋体" w:hint="eastAsia"/>
          <w:sz w:val="28"/>
          <w:szCs w:val="28"/>
        </w:rPr>
      </w:pPr>
    </w:p>
    <w:p w14:paraId="413C15DD" w14:textId="35B849E0" w:rsidR="00EC60F8" w:rsidRPr="004F2920" w:rsidRDefault="00EC60F8" w:rsidP="00EC60F8">
      <w:pPr>
        <w:jc w:val="center"/>
        <w:rPr>
          <w:rFonts w:ascii="宋体" w:eastAsia="宋体" w:hAnsi="宋体" w:hint="eastAsia"/>
          <w:sz w:val="28"/>
          <w:szCs w:val="28"/>
        </w:rPr>
      </w:pPr>
      <w:r>
        <w:rPr>
          <w:rFonts w:ascii="宋体" w:eastAsia="宋体" w:hAnsi="宋体"/>
          <w:sz w:val="28"/>
          <w:szCs w:val="28"/>
        </w:rPr>
        <w:t>202</w:t>
      </w:r>
      <w:r>
        <w:rPr>
          <w:rFonts w:ascii="宋体" w:eastAsia="宋体" w:hAnsi="宋体" w:hint="eastAsia"/>
          <w:sz w:val="28"/>
          <w:szCs w:val="28"/>
        </w:rPr>
        <w:t>4</w:t>
      </w:r>
      <w:r w:rsidRPr="004F2920">
        <w:rPr>
          <w:rFonts w:ascii="宋体" w:eastAsia="宋体" w:hAnsi="宋体" w:hint="eastAsia"/>
          <w:sz w:val="28"/>
          <w:szCs w:val="28"/>
        </w:rPr>
        <w:t>年</w:t>
      </w:r>
      <w:r>
        <w:rPr>
          <w:rFonts w:ascii="宋体" w:eastAsia="宋体" w:hAnsi="宋体" w:hint="eastAsia"/>
          <w:sz w:val="28"/>
          <w:szCs w:val="28"/>
        </w:rPr>
        <w:t>1</w:t>
      </w:r>
      <w:r w:rsidR="004176BE">
        <w:rPr>
          <w:rFonts w:ascii="宋体" w:eastAsia="宋体" w:hAnsi="宋体" w:hint="eastAsia"/>
          <w:sz w:val="28"/>
          <w:szCs w:val="28"/>
        </w:rPr>
        <w:t>2</w:t>
      </w:r>
      <w:r w:rsidRPr="004F2920">
        <w:rPr>
          <w:rFonts w:ascii="宋体" w:eastAsia="宋体" w:hAnsi="宋体" w:hint="eastAsia"/>
          <w:sz w:val="28"/>
          <w:szCs w:val="28"/>
        </w:rPr>
        <w:t>月</w:t>
      </w:r>
      <w:r w:rsidR="00952F80">
        <w:rPr>
          <w:rFonts w:ascii="宋体" w:eastAsia="宋体" w:hAnsi="宋体" w:hint="eastAsia"/>
          <w:sz w:val="28"/>
          <w:szCs w:val="28"/>
        </w:rPr>
        <w:t>2</w:t>
      </w:r>
      <w:r w:rsidR="004176BE">
        <w:rPr>
          <w:rFonts w:ascii="宋体" w:eastAsia="宋体" w:hAnsi="宋体" w:hint="eastAsia"/>
          <w:sz w:val="28"/>
          <w:szCs w:val="28"/>
        </w:rPr>
        <w:t>5</w:t>
      </w:r>
      <w:r>
        <w:rPr>
          <w:rFonts w:ascii="宋体" w:eastAsia="宋体" w:hAnsi="宋体" w:hint="eastAsia"/>
          <w:sz w:val="28"/>
          <w:szCs w:val="28"/>
        </w:rPr>
        <w:t>日</w:t>
      </w:r>
    </w:p>
    <w:p w14:paraId="391F83B2" w14:textId="77777777" w:rsidR="00EC60F8" w:rsidRDefault="00EC60F8" w:rsidP="00EC60F8">
      <w:pPr>
        <w:spacing w:line="360" w:lineRule="auto"/>
        <w:jc w:val="left"/>
        <w:rPr>
          <w:rFonts w:ascii="宋体" w:eastAsia="宋体" w:hAnsi="宋体" w:hint="eastAsia"/>
          <w:b/>
          <w:bCs/>
          <w:sz w:val="24"/>
          <w:szCs w:val="24"/>
        </w:rPr>
      </w:pPr>
    </w:p>
    <w:p w14:paraId="7D681B70" w14:textId="235E3528" w:rsidR="00AD6CFF" w:rsidRPr="009860A9" w:rsidRDefault="00B9714D" w:rsidP="008576E3">
      <w:pPr>
        <w:jc w:val="center"/>
        <w:rPr>
          <w:rFonts w:ascii="华文中宋" w:eastAsia="华文中宋" w:hAnsi="华文中宋" w:hint="eastAsia"/>
          <w:b/>
          <w:bCs/>
          <w:sz w:val="36"/>
          <w:szCs w:val="36"/>
        </w:rPr>
      </w:pPr>
      <w:r w:rsidRPr="00B9714D">
        <w:rPr>
          <w:rFonts w:ascii="华文中宋" w:eastAsia="华文中宋" w:hAnsi="华文中宋" w:hint="eastAsia"/>
          <w:b/>
          <w:bCs/>
          <w:sz w:val="36"/>
          <w:szCs w:val="36"/>
        </w:rPr>
        <w:lastRenderedPageBreak/>
        <w:t>等级保护2.0标准下的人工智能安全框架</w:t>
      </w:r>
    </w:p>
    <w:p w14:paraId="74EAA507" w14:textId="3865FFCB" w:rsidR="00AD6CFF" w:rsidRPr="0014085F" w:rsidRDefault="00AD6CFF" w:rsidP="00AD6CFF">
      <w:pPr>
        <w:spacing w:line="360" w:lineRule="auto"/>
        <w:rPr>
          <w:rFonts w:ascii="楷体" w:eastAsia="楷体" w:hAnsi="楷体" w:hint="eastAsia"/>
          <w:sz w:val="24"/>
          <w:szCs w:val="24"/>
        </w:rPr>
      </w:pPr>
    </w:p>
    <w:p w14:paraId="3C12DD0C" w14:textId="4FF5EC03" w:rsidR="00AD6CFF" w:rsidRPr="00BC0A2D" w:rsidRDefault="00AD6CFF" w:rsidP="00AD6CFF">
      <w:pPr>
        <w:spacing w:line="360" w:lineRule="auto"/>
        <w:rPr>
          <w:rFonts w:ascii="楷体" w:eastAsia="楷体" w:hAnsi="楷体" w:hint="eastAsia"/>
          <w:sz w:val="28"/>
          <w:szCs w:val="28"/>
        </w:rPr>
      </w:pPr>
      <w:r w:rsidRPr="00BC0A2D">
        <w:rPr>
          <w:rFonts w:ascii="楷体" w:eastAsia="楷体" w:hAnsi="楷体" w:hint="eastAsia"/>
          <w:b/>
          <w:bCs/>
          <w:sz w:val="28"/>
          <w:szCs w:val="28"/>
        </w:rPr>
        <w:t>【摘要】</w:t>
      </w:r>
      <w:r w:rsidR="00485C86" w:rsidRPr="00485C86">
        <w:rPr>
          <w:rFonts w:ascii="楷体" w:eastAsia="楷体" w:hAnsi="楷体" w:hint="eastAsia"/>
          <w:sz w:val="28"/>
          <w:szCs w:val="28"/>
        </w:rPr>
        <w:t>在等级保护2.0标准的视域下，网络空间安全体系的构建成为保障人工智能应用安全的关键。该论文首先分析了人工智能在网络空间中的安全风险及其独特需求，指出传统安全防护策略的局限性。在此基础上，提出了一种符合等级保护2.0标准的人工智能安全框架，从物理环境、区域边界、计算环境和管理制度四个层面构建多层次、动态的安全保障体系。通过结合数据保护、身份认证、访问控制等技术手段，实现了对人工智能系统在设计、开发、部署及运行全生命周期的系统化防护。该框架能够适应当前复杂的网络安全环境，为人工智能应用的安全性提供了重要支撑。</w:t>
      </w:r>
    </w:p>
    <w:p w14:paraId="25CB14B9" w14:textId="11AD23AE" w:rsidR="00AD6CFF" w:rsidRPr="00BC0A2D" w:rsidRDefault="00AD6CFF" w:rsidP="00B9714D">
      <w:pPr>
        <w:spacing w:line="360" w:lineRule="auto"/>
        <w:rPr>
          <w:rFonts w:ascii="楷体" w:eastAsia="楷体" w:hAnsi="楷体" w:hint="eastAsia"/>
          <w:sz w:val="28"/>
          <w:szCs w:val="28"/>
        </w:rPr>
      </w:pPr>
      <w:r w:rsidRPr="00BC0A2D">
        <w:rPr>
          <w:rFonts w:ascii="楷体" w:eastAsia="楷体" w:hAnsi="楷体" w:hint="eastAsia"/>
          <w:b/>
          <w:bCs/>
          <w:sz w:val="28"/>
          <w:szCs w:val="28"/>
        </w:rPr>
        <w:t>【关键词】</w:t>
      </w:r>
      <w:r w:rsidR="00B9714D">
        <w:rPr>
          <w:rFonts w:ascii="楷体" w:eastAsia="楷体" w:hAnsi="楷体" w:hint="eastAsia"/>
          <w:sz w:val="28"/>
          <w:szCs w:val="28"/>
        </w:rPr>
        <w:t>等保2.0  人工智能  安全框架</w:t>
      </w:r>
    </w:p>
    <w:p w14:paraId="3AF78DFB" w14:textId="1ED3E883" w:rsidR="00036C06" w:rsidRPr="000F3491" w:rsidRDefault="000F3491" w:rsidP="000F3491">
      <w:pPr>
        <w:spacing w:line="360" w:lineRule="auto"/>
        <w:jc w:val="center"/>
        <w:rPr>
          <w:rFonts w:ascii="楷体" w:eastAsia="楷体" w:hAnsi="楷体" w:hint="eastAsia"/>
          <w:b/>
          <w:bCs/>
          <w:sz w:val="32"/>
          <w:szCs w:val="32"/>
        </w:rPr>
      </w:pPr>
      <w:r w:rsidRPr="000F3491">
        <w:rPr>
          <w:rFonts w:ascii="楷体" w:eastAsia="楷体" w:hAnsi="楷体" w:hint="eastAsia"/>
          <w:b/>
          <w:bCs/>
          <w:sz w:val="32"/>
          <w:szCs w:val="32"/>
        </w:rPr>
        <w:t>正文</w:t>
      </w:r>
    </w:p>
    <w:p w14:paraId="34A19398" w14:textId="47A17684" w:rsidR="00C96A01" w:rsidRPr="00C40CAB" w:rsidRDefault="00C96A01" w:rsidP="00C96A01">
      <w:pPr>
        <w:pStyle w:val="1"/>
        <w:rPr>
          <w:rFonts w:hint="eastAsia"/>
        </w:rPr>
      </w:pPr>
      <w:r w:rsidRPr="00C40CAB">
        <w:t>一、</w:t>
      </w:r>
      <w:r w:rsidRPr="00C96A01">
        <w:rPr>
          <w:rFonts w:hint="eastAsia"/>
        </w:rPr>
        <w:t>等级保护 2.0 标准概述</w:t>
      </w:r>
    </w:p>
    <w:p w14:paraId="35A8097B" w14:textId="5F06BF8F" w:rsidR="00C96A01" w:rsidRPr="00C40CAB" w:rsidRDefault="00C96A01" w:rsidP="00C96A01">
      <w:pPr>
        <w:pStyle w:val="2"/>
        <w:rPr>
          <w:rFonts w:hint="eastAsia"/>
        </w:rPr>
      </w:pPr>
      <w:r w:rsidRPr="00C40CAB">
        <w:rPr>
          <w:rFonts w:hint="eastAsia"/>
        </w:rPr>
        <w:t>（一）</w:t>
      </w:r>
      <w:r w:rsidRPr="00C96A01">
        <w:rPr>
          <w:rFonts w:hint="eastAsia"/>
        </w:rPr>
        <w:t>等级保护2.0的含义</w:t>
      </w:r>
    </w:p>
    <w:p w14:paraId="3F2895F0" w14:textId="73F11591" w:rsidR="00C25464" w:rsidRDefault="00C25464" w:rsidP="00C25464">
      <w:pPr>
        <w:spacing w:line="360" w:lineRule="auto"/>
        <w:ind w:firstLineChars="200" w:firstLine="560"/>
        <w:rPr>
          <w:rFonts w:ascii="宋体" w:eastAsia="宋体" w:hAnsi="宋体" w:hint="eastAsia"/>
          <w:sz w:val="28"/>
          <w:szCs w:val="28"/>
        </w:rPr>
      </w:pPr>
      <w:r w:rsidRPr="00C25464">
        <w:rPr>
          <w:rFonts w:ascii="宋体" w:eastAsia="宋体" w:hAnsi="宋体" w:hint="eastAsia"/>
          <w:sz w:val="28"/>
          <w:szCs w:val="28"/>
        </w:rPr>
        <w:t>等保2.0全称为网络安全等级保护2.0标准，是我国网络安全领域的基本国策、基本制度，也是等保1.0的升级。分级防护标准在1.0时代标准的基础上，注重主动防御，从被动防御到安全可信、动态感知和事前事中事后全流程全面审计，实现了对传统信息系统、基础信息系统、云计算、大数据、物联网、移动互联网和工控信息系统等级保护对象的全覆盖</w:t>
      </w:r>
      <w:r w:rsidR="00A87571" w:rsidRPr="00A87571">
        <w:rPr>
          <w:rFonts w:ascii="宋体" w:eastAsia="宋体" w:hAnsi="宋体" w:hint="eastAsia"/>
          <w:sz w:val="28"/>
          <w:szCs w:val="28"/>
          <w:vertAlign w:val="superscript"/>
        </w:rPr>
        <w:fldChar w:fldCharType="begin"/>
      </w:r>
      <w:r w:rsidR="00A87571" w:rsidRPr="00A87571">
        <w:rPr>
          <w:rFonts w:ascii="宋体" w:eastAsia="宋体" w:hAnsi="宋体" w:hint="eastAsia"/>
          <w:sz w:val="28"/>
          <w:szCs w:val="28"/>
          <w:vertAlign w:val="superscript"/>
        </w:rPr>
        <w:instrText xml:space="preserve"> REF _Ref182236609 \r \h </w:instrText>
      </w:r>
      <w:r w:rsidR="00A87571">
        <w:rPr>
          <w:rFonts w:ascii="宋体" w:eastAsia="宋体" w:hAnsi="宋体" w:hint="eastAsia"/>
          <w:sz w:val="28"/>
          <w:szCs w:val="28"/>
          <w:vertAlign w:val="superscript"/>
        </w:rPr>
        <w:instrText xml:space="preserve"> \* MERGEFORMAT </w:instrText>
      </w:r>
      <w:r w:rsidR="00A87571" w:rsidRPr="00A87571">
        <w:rPr>
          <w:rFonts w:ascii="宋体" w:eastAsia="宋体" w:hAnsi="宋体" w:hint="eastAsia"/>
          <w:sz w:val="28"/>
          <w:szCs w:val="28"/>
          <w:vertAlign w:val="superscript"/>
        </w:rPr>
      </w:r>
      <w:r w:rsidR="00A87571" w:rsidRPr="00A87571">
        <w:rPr>
          <w:rFonts w:ascii="宋体" w:eastAsia="宋体" w:hAnsi="宋体" w:hint="eastAsia"/>
          <w:sz w:val="28"/>
          <w:szCs w:val="28"/>
          <w:vertAlign w:val="superscript"/>
        </w:rPr>
        <w:fldChar w:fldCharType="separate"/>
      </w:r>
      <w:r w:rsidR="00A87571" w:rsidRPr="00A87571">
        <w:rPr>
          <w:rFonts w:ascii="宋体" w:eastAsia="宋体" w:hAnsi="宋体" w:hint="eastAsia"/>
          <w:sz w:val="28"/>
          <w:szCs w:val="28"/>
          <w:vertAlign w:val="superscript"/>
        </w:rPr>
        <w:t>[1]</w:t>
      </w:r>
      <w:r w:rsidR="00A87571" w:rsidRPr="00A87571">
        <w:rPr>
          <w:rFonts w:ascii="宋体" w:eastAsia="宋体" w:hAnsi="宋体" w:hint="eastAsia"/>
          <w:sz w:val="28"/>
          <w:szCs w:val="28"/>
          <w:vertAlign w:val="superscript"/>
        </w:rPr>
        <w:fldChar w:fldCharType="end"/>
      </w:r>
      <w:r w:rsidRPr="00C25464">
        <w:rPr>
          <w:rFonts w:ascii="宋体" w:eastAsia="宋体" w:hAnsi="宋体" w:hint="eastAsia"/>
          <w:sz w:val="28"/>
          <w:szCs w:val="28"/>
        </w:rPr>
        <w:t>。</w:t>
      </w:r>
    </w:p>
    <w:p w14:paraId="79F45978" w14:textId="6BC4C2CE" w:rsidR="00C96A01" w:rsidRPr="00C40CAB" w:rsidRDefault="00C96A01" w:rsidP="00C96A01">
      <w:pPr>
        <w:pStyle w:val="2"/>
        <w:rPr>
          <w:rFonts w:hint="eastAsia"/>
        </w:rPr>
      </w:pPr>
      <w:r w:rsidRPr="00C40CAB">
        <w:rPr>
          <w:rFonts w:hint="eastAsia"/>
        </w:rPr>
        <w:lastRenderedPageBreak/>
        <w:t>（</w:t>
      </w:r>
      <w:r>
        <w:rPr>
          <w:rFonts w:hint="eastAsia"/>
        </w:rPr>
        <w:t>二</w:t>
      </w:r>
      <w:r w:rsidRPr="00C40CAB">
        <w:rPr>
          <w:rFonts w:hint="eastAsia"/>
        </w:rPr>
        <w:t>）</w:t>
      </w:r>
      <w:r w:rsidRPr="00C96A01">
        <w:rPr>
          <w:rFonts w:hint="eastAsia"/>
        </w:rPr>
        <w:t>等级保护2.0的</w:t>
      </w:r>
      <w:r>
        <w:rPr>
          <w:rFonts w:hint="eastAsia"/>
        </w:rPr>
        <w:t>特点</w:t>
      </w:r>
    </w:p>
    <w:p w14:paraId="303F989D" w14:textId="63076D63" w:rsidR="00DB0E8E" w:rsidRPr="00C40CAB" w:rsidRDefault="00DB0E8E" w:rsidP="00DB0E8E">
      <w:pPr>
        <w:pStyle w:val="3"/>
        <w:rPr>
          <w:rFonts w:hint="eastAsia"/>
        </w:rPr>
      </w:pPr>
      <w:r w:rsidRPr="00C40CAB">
        <w:t>1.</w:t>
      </w:r>
      <w:r w:rsidR="00362738">
        <w:rPr>
          <w:rFonts w:hint="eastAsia"/>
        </w:rPr>
        <w:t xml:space="preserve"> </w:t>
      </w:r>
      <w:r w:rsidRPr="00DB0E8E">
        <w:rPr>
          <w:rFonts w:hint="eastAsia"/>
        </w:rPr>
        <w:t>保护对象的广泛性</w:t>
      </w:r>
    </w:p>
    <w:p w14:paraId="0D9C8854" w14:textId="69960B53" w:rsidR="001B0A1D" w:rsidRPr="001B0A1D" w:rsidRDefault="001B0A1D" w:rsidP="001B0A1D">
      <w:pPr>
        <w:spacing w:line="360" w:lineRule="auto"/>
        <w:ind w:firstLineChars="200" w:firstLine="560"/>
        <w:rPr>
          <w:rFonts w:ascii="宋体" w:eastAsia="宋体" w:hAnsi="宋体" w:hint="eastAsia"/>
          <w:sz w:val="28"/>
          <w:szCs w:val="28"/>
        </w:rPr>
      </w:pPr>
      <w:r w:rsidRPr="001B0A1D">
        <w:rPr>
          <w:rFonts w:ascii="宋体" w:eastAsia="宋体" w:hAnsi="宋体" w:hint="eastAsia"/>
          <w:sz w:val="28"/>
          <w:szCs w:val="28"/>
        </w:rPr>
        <w:t>网络安全等级保护2.0相比于传统网络安全保护工作来说，所涉及到的对象和工作范围比较宽泛。在等级保护1.0中安全等级保护对象主要是信息系统，在等级保护2.0中不仅仅融入了云计算技术，还将大数据技术和物联网技术进行有效的融合，</w:t>
      </w:r>
      <w:r w:rsidR="00CF1D8C" w:rsidRPr="001B0A1D">
        <w:rPr>
          <w:rFonts w:ascii="宋体" w:eastAsia="宋体" w:hAnsi="宋体" w:hint="eastAsia"/>
          <w:sz w:val="28"/>
          <w:szCs w:val="28"/>
        </w:rPr>
        <w:t>从而最大程度地满足人们的日常工作需求和工作要求</w:t>
      </w:r>
      <w:r w:rsidR="00CF1D8C">
        <w:rPr>
          <w:rFonts w:ascii="宋体" w:eastAsia="宋体" w:hAnsi="宋体" w:hint="eastAsia"/>
          <w:sz w:val="28"/>
          <w:szCs w:val="28"/>
        </w:rPr>
        <w:t>,</w:t>
      </w:r>
      <w:r w:rsidRPr="001B0A1D">
        <w:rPr>
          <w:rFonts w:ascii="宋体" w:eastAsia="宋体" w:hAnsi="宋体" w:hint="eastAsia"/>
          <w:sz w:val="28"/>
          <w:szCs w:val="28"/>
        </w:rPr>
        <w:t>能够对网络安全进行多方位和全过程的管理</w:t>
      </w:r>
      <w:r w:rsidR="00CF1D8C" w:rsidRPr="00CF1D8C">
        <w:rPr>
          <w:rFonts w:ascii="宋体" w:eastAsia="宋体" w:hAnsi="宋体" w:hint="eastAsia"/>
          <w:sz w:val="28"/>
          <w:szCs w:val="28"/>
          <w:vertAlign w:val="superscript"/>
        </w:rPr>
        <w:fldChar w:fldCharType="begin"/>
      </w:r>
      <w:r w:rsidR="00CF1D8C" w:rsidRPr="00CF1D8C">
        <w:rPr>
          <w:rFonts w:ascii="宋体" w:eastAsia="宋体" w:hAnsi="宋体" w:hint="eastAsia"/>
          <w:sz w:val="28"/>
          <w:szCs w:val="28"/>
          <w:vertAlign w:val="superscript"/>
        </w:rPr>
        <w:instrText xml:space="preserve"> REF _Ref182236922 \r \h </w:instrText>
      </w:r>
      <w:r w:rsidR="00CF1D8C">
        <w:rPr>
          <w:rFonts w:ascii="宋体" w:eastAsia="宋体" w:hAnsi="宋体" w:hint="eastAsia"/>
          <w:sz w:val="28"/>
          <w:szCs w:val="28"/>
          <w:vertAlign w:val="superscript"/>
        </w:rPr>
        <w:instrText xml:space="preserve"> \* MERGEFORMAT </w:instrText>
      </w:r>
      <w:r w:rsidR="00CF1D8C" w:rsidRPr="00CF1D8C">
        <w:rPr>
          <w:rFonts w:ascii="宋体" w:eastAsia="宋体" w:hAnsi="宋体" w:hint="eastAsia"/>
          <w:sz w:val="28"/>
          <w:szCs w:val="28"/>
          <w:vertAlign w:val="superscript"/>
        </w:rPr>
      </w:r>
      <w:r w:rsidR="00CF1D8C" w:rsidRPr="00CF1D8C">
        <w:rPr>
          <w:rFonts w:ascii="宋体" w:eastAsia="宋体" w:hAnsi="宋体" w:hint="eastAsia"/>
          <w:sz w:val="28"/>
          <w:szCs w:val="28"/>
          <w:vertAlign w:val="superscript"/>
        </w:rPr>
        <w:fldChar w:fldCharType="separate"/>
      </w:r>
      <w:r w:rsidR="00CF1D8C" w:rsidRPr="00CF1D8C">
        <w:rPr>
          <w:rFonts w:ascii="宋体" w:eastAsia="宋体" w:hAnsi="宋体" w:hint="eastAsia"/>
          <w:sz w:val="28"/>
          <w:szCs w:val="28"/>
          <w:vertAlign w:val="superscript"/>
        </w:rPr>
        <w:t>[2]</w:t>
      </w:r>
      <w:r w:rsidR="00CF1D8C" w:rsidRPr="00CF1D8C">
        <w:rPr>
          <w:rFonts w:ascii="宋体" w:eastAsia="宋体" w:hAnsi="宋体" w:hint="eastAsia"/>
          <w:sz w:val="28"/>
          <w:szCs w:val="28"/>
          <w:vertAlign w:val="superscript"/>
        </w:rPr>
        <w:fldChar w:fldCharType="end"/>
      </w:r>
      <w:r w:rsidRPr="001B0A1D">
        <w:rPr>
          <w:rFonts w:ascii="宋体" w:eastAsia="宋体" w:hAnsi="宋体" w:hint="eastAsia"/>
          <w:sz w:val="28"/>
          <w:szCs w:val="28"/>
        </w:rPr>
        <w:t>。</w:t>
      </w:r>
    </w:p>
    <w:p w14:paraId="0A7AD668" w14:textId="2F441C89" w:rsidR="00DB0E8E" w:rsidRPr="00C40CAB" w:rsidRDefault="00DB0E8E" w:rsidP="00DB0E8E">
      <w:pPr>
        <w:pStyle w:val="3"/>
        <w:rPr>
          <w:rFonts w:hint="eastAsia"/>
        </w:rPr>
      </w:pPr>
      <w:r>
        <w:rPr>
          <w:rFonts w:hint="eastAsia"/>
        </w:rPr>
        <w:t>2</w:t>
      </w:r>
      <w:r w:rsidRPr="00C40CAB">
        <w:t>.</w:t>
      </w:r>
      <w:r w:rsidR="00362738">
        <w:rPr>
          <w:rFonts w:hint="eastAsia"/>
        </w:rPr>
        <w:t xml:space="preserve"> </w:t>
      </w:r>
      <w:r w:rsidRPr="00DB0E8E">
        <w:rPr>
          <w:rFonts w:hint="eastAsia"/>
        </w:rPr>
        <w:t>安全要求的多样性</w:t>
      </w:r>
    </w:p>
    <w:p w14:paraId="784DF995" w14:textId="01EB1DEA" w:rsidR="004F63C2" w:rsidRDefault="004F63C2" w:rsidP="004F63C2">
      <w:pPr>
        <w:spacing w:line="360" w:lineRule="auto"/>
        <w:ind w:firstLineChars="200" w:firstLine="560"/>
        <w:rPr>
          <w:rFonts w:ascii="宋体" w:eastAsia="宋体" w:hAnsi="宋体" w:hint="eastAsia"/>
          <w:sz w:val="28"/>
          <w:szCs w:val="28"/>
        </w:rPr>
      </w:pPr>
      <w:r w:rsidRPr="004F63C2">
        <w:rPr>
          <w:rFonts w:ascii="宋体" w:eastAsia="宋体" w:hAnsi="宋体" w:hint="eastAsia"/>
          <w:sz w:val="28"/>
          <w:szCs w:val="28"/>
        </w:rPr>
        <w:t>在等保2</w:t>
      </w:r>
      <w:r>
        <w:rPr>
          <w:rFonts w:ascii="宋体" w:eastAsia="宋体" w:hAnsi="宋体" w:hint="eastAsia"/>
          <w:sz w:val="28"/>
          <w:szCs w:val="28"/>
        </w:rPr>
        <w:t>.</w:t>
      </w:r>
      <w:r w:rsidRPr="004F63C2">
        <w:rPr>
          <w:rFonts w:ascii="宋体" w:eastAsia="宋体" w:hAnsi="宋体" w:hint="eastAsia"/>
          <w:sz w:val="28"/>
          <w:szCs w:val="28"/>
        </w:rPr>
        <w:t>0下所要求的安全通用技术，在原有技术的基础上增加了安全扩展方面的范畴和技术标准。</w:t>
      </w:r>
    </w:p>
    <w:p w14:paraId="5C03DDFE" w14:textId="4D1C720E" w:rsidR="00963F85" w:rsidRPr="00963F85" w:rsidRDefault="00963F85" w:rsidP="00963F85">
      <w:pPr>
        <w:spacing w:line="360" w:lineRule="auto"/>
        <w:ind w:firstLineChars="200" w:firstLine="560"/>
        <w:rPr>
          <w:rFonts w:ascii="宋体" w:eastAsia="宋体" w:hAnsi="宋体" w:hint="eastAsia"/>
          <w:sz w:val="28"/>
          <w:szCs w:val="28"/>
        </w:rPr>
      </w:pPr>
      <w:r w:rsidRPr="00963F85">
        <w:rPr>
          <w:rFonts w:ascii="宋体" w:eastAsia="宋体" w:hAnsi="宋体" w:hint="eastAsia"/>
          <w:sz w:val="28"/>
          <w:szCs w:val="28"/>
        </w:rPr>
        <w:t>在安全扩展中</w:t>
      </w:r>
      <w:r>
        <w:rPr>
          <w:rFonts w:ascii="宋体" w:eastAsia="宋体" w:hAnsi="宋体" w:hint="eastAsia"/>
          <w:sz w:val="28"/>
          <w:szCs w:val="28"/>
        </w:rPr>
        <w:t>,</w:t>
      </w:r>
      <w:r w:rsidRPr="00963F85">
        <w:rPr>
          <w:rFonts w:ascii="宋体" w:eastAsia="宋体" w:hAnsi="宋体" w:hint="eastAsia"/>
          <w:sz w:val="28"/>
          <w:szCs w:val="28"/>
        </w:rPr>
        <w:t>主要是对一些特殊对象的个性要求提供多样性的安全保护技术，主要包含了云计算安全扩展技术和物联网安全扩展技术，在原有安全管理体系上进行有效的创新以及改进</w:t>
      </w:r>
      <w:r w:rsidR="00C04E16" w:rsidRPr="00C04E16">
        <w:rPr>
          <w:rFonts w:ascii="宋体" w:eastAsia="宋体" w:hAnsi="宋体" w:hint="eastAsia"/>
          <w:sz w:val="28"/>
          <w:szCs w:val="28"/>
          <w:vertAlign w:val="superscript"/>
        </w:rPr>
        <w:fldChar w:fldCharType="begin"/>
      </w:r>
      <w:r w:rsidR="00C04E16" w:rsidRPr="00C04E16">
        <w:rPr>
          <w:rFonts w:ascii="宋体" w:eastAsia="宋体" w:hAnsi="宋体" w:hint="eastAsia"/>
          <w:sz w:val="28"/>
          <w:szCs w:val="28"/>
          <w:vertAlign w:val="superscript"/>
        </w:rPr>
        <w:instrText xml:space="preserve"> REF _Ref182236922 \r \h </w:instrText>
      </w:r>
      <w:r w:rsidR="00C04E16">
        <w:rPr>
          <w:rFonts w:ascii="宋体" w:eastAsia="宋体" w:hAnsi="宋体" w:hint="eastAsia"/>
          <w:sz w:val="28"/>
          <w:szCs w:val="28"/>
          <w:vertAlign w:val="superscript"/>
        </w:rPr>
        <w:instrText xml:space="preserve"> \* MERGEFORMAT </w:instrText>
      </w:r>
      <w:r w:rsidR="00C04E16" w:rsidRPr="00C04E16">
        <w:rPr>
          <w:rFonts w:ascii="宋体" w:eastAsia="宋体" w:hAnsi="宋体" w:hint="eastAsia"/>
          <w:sz w:val="28"/>
          <w:szCs w:val="28"/>
          <w:vertAlign w:val="superscript"/>
        </w:rPr>
      </w:r>
      <w:r w:rsidR="00C04E16" w:rsidRPr="00C04E16">
        <w:rPr>
          <w:rFonts w:ascii="宋体" w:eastAsia="宋体" w:hAnsi="宋体" w:hint="eastAsia"/>
          <w:sz w:val="28"/>
          <w:szCs w:val="28"/>
          <w:vertAlign w:val="superscript"/>
        </w:rPr>
        <w:fldChar w:fldCharType="separate"/>
      </w:r>
      <w:r w:rsidR="00C04E16" w:rsidRPr="00C04E16">
        <w:rPr>
          <w:rFonts w:ascii="宋体" w:eastAsia="宋体" w:hAnsi="宋体" w:hint="eastAsia"/>
          <w:sz w:val="28"/>
          <w:szCs w:val="28"/>
          <w:vertAlign w:val="superscript"/>
        </w:rPr>
        <w:t>[2]</w:t>
      </w:r>
      <w:r w:rsidR="00C04E16" w:rsidRPr="00C04E16">
        <w:rPr>
          <w:rFonts w:ascii="宋体" w:eastAsia="宋体" w:hAnsi="宋体" w:hint="eastAsia"/>
          <w:sz w:val="28"/>
          <w:szCs w:val="28"/>
          <w:vertAlign w:val="superscript"/>
        </w:rPr>
        <w:fldChar w:fldCharType="end"/>
      </w:r>
      <w:r>
        <w:rPr>
          <w:rFonts w:ascii="宋体" w:eastAsia="宋体" w:hAnsi="宋体" w:hint="eastAsia"/>
          <w:sz w:val="28"/>
          <w:szCs w:val="28"/>
        </w:rPr>
        <w:t>。</w:t>
      </w:r>
      <w:r w:rsidRPr="00963F85">
        <w:rPr>
          <w:rFonts w:ascii="宋体" w:eastAsia="宋体" w:hAnsi="宋体" w:hint="eastAsia"/>
          <w:sz w:val="28"/>
          <w:szCs w:val="28"/>
        </w:rPr>
        <w:t>在安全管理工作中</w:t>
      </w:r>
      <w:r>
        <w:rPr>
          <w:rFonts w:ascii="宋体" w:eastAsia="宋体" w:hAnsi="宋体" w:hint="eastAsia"/>
          <w:sz w:val="28"/>
          <w:szCs w:val="28"/>
        </w:rPr>
        <w:t>，</w:t>
      </w:r>
      <w:r w:rsidRPr="00963F85">
        <w:rPr>
          <w:rFonts w:ascii="宋体" w:eastAsia="宋体" w:hAnsi="宋体" w:hint="eastAsia"/>
          <w:sz w:val="28"/>
          <w:szCs w:val="28"/>
        </w:rPr>
        <w:t>主要是以网络通信安全防护和区域边界安全防护作为主要的技术保障</w:t>
      </w:r>
      <w:r>
        <w:rPr>
          <w:rFonts w:ascii="宋体" w:eastAsia="宋体" w:hAnsi="宋体" w:hint="eastAsia"/>
          <w:sz w:val="28"/>
          <w:szCs w:val="28"/>
        </w:rPr>
        <w:t>，</w:t>
      </w:r>
      <w:r w:rsidRPr="00963F85">
        <w:rPr>
          <w:rFonts w:ascii="宋体" w:eastAsia="宋体" w:hAnsi="宋体" w:hint="eastAsia"/>
          <w:sz w:val="28"/>
          <w:szCs w:val="28"/>
        </w:rPr>
        <w:t>在此基础上建立了风险管理体系和安全管理体系，形成综合性的防御体系</w:t>
      </w:r>
      <w:r w:rsidR="00C04E16" w:rsidRPr="00C04E16">
        <w:rPr>
          <w:rFonts w:ascii="宋体" w:eastAsia="宋体" w:hAnsi="宋体" w:hint="eastAsia"/>
          <w:sz w:val="28"/>
          <w:szCs w:val="28"/>
          <w:vertAlign w:val="superscript"/>
        </w:rPr>
        <w:fldChar w:fldCharType="begin"/>
      </w:r>
      <w:r w:rsidR="00C04E16" w:rsidRPr="00C04E16">
        <w:rPr>
          <w:rFonts w:ascii="宋体" w:eastAsia="宋体" w:hAnsi="宋体" w:hint="eastAsia"/>
          <w:sz w:val="28"/>
          <w:szCs w:val="28"/>
          <w:vertAlign w:val="superscript"/>
        </w:rPr>
        <w:instrText xml:space="preserve"> REF _Ref182236922 \r \h </w:instrText>
      </w:r>
      <w:r w:rsidR="00C04E16">
        <w:rPr>
          <w:rFonts w:ascii="宋体" w:eastAsia="宋体" w:hAnsi="宋体" w:hint="eastAsia"/>
          <w:sz w:val="28"/>
          <w:szCs w:val="28"/>
          <w:vertAlign w:val="superscript"/>
        </w:rPr>
        <w:instrText xml:space="preserve"> \* MERGEFORMAT </w:instrText>
      </w:r>
      <w:r w:rsidR="00C04E16" w:rsidRPr="00C04E16">
        <w:rPr>
          <w:rFonts w:ascii="宋体" w:eastAsia="宋体" w:hAnsi="宋体" w:hint="eastAsia"/>
          <w:sz w:val="28"/>
          <w:szCs w:val="28"/>
          <w:vertAlign w:val="superscript"/>
        </w:rPr>
      </w:r>
      <w:r w:rsidR="00C04E16" w:rsidRPr="00C04E16">
        <w:rPr>
          <w:rFonts w:ascii="宋体" w:eastAsia="宋体" w:hAnsi="宋体" w:hint="eastAsia"/>
          <w:sz w:val="28"/>
          <w:szCs w:val="28"/>
          <w:vertAlign w:val="superscript"/>
        </w:rPr>
        <w:fldChar w:fldCharType="separate"/>
      </w:r>
      <w:r w:rsidR="00C04E16" w:rsidRPr="00C04E16">
        <w:rPr>
          <w:rFonts w:ascii="宋体" w:eastAsia="宋体" w:hAnsi="宋体" w:hint="eastAsia"/>
          <w:sz w:val="28"/>
          <w:szCs w:val="28"/>
          <w:vertAlign w:val="superscript"/>
        </w:rPr>
        <w:t>[2]</w:t>
      </w:r>
      <w:r w:rsidR="00C04E16" w:rsidRPr="00C04E16">
        <w:rPr>
          <w:rFonts w:ascii="宋体" w:eastAsia="宋体" w:hAnsi="宋体" w:hint="eastAsia"/>
          <w:sz w:val="28"/>
          <w:szCs w:val="28"/>
          <w:vertAlign w:val="superscript"/>
        </w:rPr>
        <w:fldChar w:fldCharType="end"/>
      </w:r>
      <w:r w:rsidRPr="00963F85">
        <w:rPr>
          <w:rFonts w:ascii="宋体" w:eastAsia="宋体" w:hAnsi="宋体" w:hint="eastAsia"/>
          <w:sz w:val="28"/>
          <w:szCs w:val="28"/>
        </w:rPr>
        <w:t>。</w:t>
      </w:r>
    </w:p>
    <w:p w14:paraId="5AE2EA69" w14:textId="1716EBB4" w:rsidR="00C96A01" w:rsidRPr="00C40CAB" w:rsidRDefault="00C96A01" w:rsidP="00C96A01">
      <w:pPr>
        <w:pStyle w:val="1"/>
        <w:rPr>
          <w:rFonts w:hint="eastAsia"/>
        </w:rPr>
      </w:pPr>
      <w:r>
        <w:rPr>
          <w:rFonts w:hint="eastAsia"/>
        </w:rPr>
        <w:t>二</w:t>
      </w:r>
      <w:r w:rsidRPr="00C40CAB">
        <w:t>、</w:t>
      </w:r>
      <w:r w:rsidRPr="00C96A01">
        <w:rPr>
          <w:rFonts w:hint="eastAsia"/>
        </w:rPr>
        <w:t>人工智能安全发展</w:t>
      </w:r>
    </w:p>
    <w:p w14:paraId="4E47A6E5" w14:textId="4B9E67B3" w:rsidR="00C96A01" w:rsidRPr="00C40CAB" w:rsidRDefault="00C96A01" w:rsidP="00C96A01">
      <w:pPr>
        <w:pStyle w:val="2"/>
        <w:rPr>
          <w:rFonts w:hint="eastAsia"/>
        </w:rPr>
      </w:pPr>
      <w:r w:rsidRPr="00C40CAB">
        <w:rPr>
          <w:rFonts w:hint="eastAsia"/>
        </w:rPr>
        <w:t>（一）</w:t>
      </w:r>
      <w:r w:rsidRPr="00C96A01">
        <w:rPr>
          <w:rFonts w:hint="eastAsia"/>
        </w:rPr>
        <w:t>人工智能技术特点</w:t>
      </w:r>
    </w:p>
    <w:p w14:paraId="5A578986" w14:textId="5F90ACBC" w:rsidR="0084229F" w:rsidRDefault="0084229F" w:rsidP="0084229F">
      <w:pPr>
        <w:spacing w:line="360" w:lineRule="auto"/>
        <w:ind w:firstLineChars="200" w:firstLine="560"/>
        <w:rPr>
          <w:rFonts w:ascii="宋体" w:eastAsia="宋体" w:hAnsi="宋体" w:hint="eastAsia"/>
          <w:sz w:val="28"/>
          <w:szCs w:val="28"/>
        </w:rPr>
      </w:pPr>
      <w:r w:rsidRPr="0084229F">
        <w:rPr>
          <w:rFonts w:ascii="宋体" w:eastAsia="宋体" w:hAnsi="宋体" w:hint="eastAsia"/>
          <w:sz w:val="28"/>
          <w:szCs w:val="28"/>
        </w:rPr>
        <w:t>深度学习加速发展，</w:t>
      </w:r>
      <w:r>
        <w:rPr>
          <w:rFonts w:ascii="宋体" w:eastAsia="宋体" w:hAnsi="宋体" w:hint="eastAsia"/>
          <w:sz w:val="28"/>
          <w:szCs w:val="28"/>
        </w:rPr>
        <w:t>进入了</w:t>
      </w:r>
      <w:r w:rsidRPr="0084229F">
        <w:rPr>
          <w:rFonts w:ascii="宋体" w:eastAsia="宋体" w:hAnsi="宋体" w:hint="eastAsia"/>
          <w:sz w:val="28"/>
          <w:szCs w:val="28"/>
        </w:rPr>
        <w:t>以神经网络为基础、以大模型为典型</w:t>
      </w:r>
      <w:r w:rsidRPr="0084229F">
        <w:rPr>
          <w:rFonts w:ascii="宋体" w:eastAsia="宋体" w:hAnsi="宋体" w:hint="eastAsia"/>
          <w:sz w:val="28"/>
          <w:szCs w:val="28"/>
        </w:rPr>
        <w:lastRenderedPageBreak/>
        <w:t>应用的新发展阶段。大规模人工智能模型逐步成为</w:t>
      </w:r>
      <w:r>
        <w:rPr>
          <w:rFonts w:ascii="宋体" w:eastAsia="宋体" w:hAnsi="宋体" w:hint="eastAsia"/>
          <w:sz w:val="28"/>
          <w:szCs w:val="28"/>
        </w:rPr>
        <w:t>业界</w:t>
      </w:r>
      <w:r w:rsidRPr="0084229F">
        <w:rPr>
          <w:rFonts w:ascii="宋体" w:eastAsia="宋体" w:hAnsi="宋体" w:hint="eastAsia"/>
          <w:sz w:val="28"/>
          <w:szCs w:val="28"/>
        </w:rPr>
        <w:t>主流</w:t>
      </w:r>
      <w:r>
        <w:rPr>
          <w:rFonts w:ascii="宋体" w:eastAsia="宋体" w:hAnsi="宋体" w:hint="eastAsia"/>
          <w:sz w:val="28"/>
          <w:szCs w:val="28"/>
        </w:rPr>
        <w:t>，</w:t>
      </w:r>
      <w:r w:rsidRPr="0084229F">
        <w:rPr>
          <w:rFonts w:ascii="宋体" w:eastAsia="宋体" w:hAnsi="宋体" w:hint="eastAsia"/>
          <w:sz w:val="28"/>
          <w:szCs w:val="28"/>
        </w:rPr>
        <w:t>以生成式人工智能为例，具备数百亿参数的模型已非罕见，并随着模型规模增长产生了接近人类的“高级”能力，使人们相信通用人工智能或将到来</w:t>
      </w:r>
      <w:r w:rsidRPr="0084229F">
        <w:rPr>
          <w:rFonts w:ascii="宋体" w:eastAsia="宋体" w:hAnsi="宋体" w:hint="eastAsia"/>
          <w:sz w:val="28"/>
          <w:szCs w:val="28"/>
          <w:vertAlign w:val="superscript"/>
        </w:rPr>
        <w:fldChar w:fldCharType="begin"/>
      </w:r>
      <w:r w:rsidRPr="0084229F">
        <w:rPr>
          <w:rFonts w:ascii="宋体" w:eastAsia="宋体" w:hAnsi="宋体" w:hint="eastAsia"/>
          <w:sz w:val="28"/>
          <w:szCs w:val="28"/>
          <w:vertAlign w:val="superscript"/>
        </w:rPr>
        <w:instrText xml:space="preserve"> REF _Ref182237717 \r \h </w:instrText>
      </w:r>
      <w:r>
        <w:rPr>
          <w:rFonts w:ascii="宋体" w:eastAsia="宋体" w:hAnsi="宋体" w:hint="eastAsia"/>
          <w:sz w:val="28"/>
          <w:szCs w:val="28"/>
          <w:vertAlign w:val="superscript"/>
        </w:rPr>
        <w:instrText xml:space="preserve"> \* MERGEFORMAT </w:instrText>
      </w:r>
      <w:r w:rsidRPr="0084229F">
        <w:rPr>
          <w:rFonts w:ascii="宋体" w:eastAsia="宋体" w:hAnsi="宋体" w:hint="eastAsia"/>
          <w:sz w:val="28"/>
          <w:szCs w:val="28"/>
          <w:vertAlign w:val="superscript"/>
        </w:rPr>
      </w:r>
      <w:r w:rsidRPr="0084229F">
        <w:rPr>
          <w:rFonts w:ascii="宋体" w:eastAsia="宋体" w:hAnsi="宋体" w:hint="eastAsia"/>
          <w:sz w:val="28"/>
          <w:szCs w:val="28"/>
          <w:vertAlign w:val="superscript"/>
        </w:rPr>
        <w:fldChar w:fldCharType="separate"/>
      </w:r>
      <w:r w:rsidRPr="0084229F">
        <w:rPr>
          <w:rFonts w:ascii="宋体" w:eastAsia="宋体" w:hAnsi="宋体" w:hint="eastAsia"/>
          <w:sz w:val="28"/>
          <w:szCs w:val="28"/>
          <w:vertAlign w:val="superscript"/>
        </w:rPr>
        <w:t>[3]</w:t>
      </w:r>
      <w:r w:rsidRPr="0084229F">
        <w:rPr>
          <w:rFonts w:ascii="宋体" w:eastAsia="宋体" w:hAnsi="宋体" w:hint="eastAsia"/>
          <w:sz w:val="28"/>
          <w:szCs w:val="28"/>
          <w:vertAlign w:val="superscript"/>
        </w:rPr>
        <w:fldChar w:fldCharType="end"/>
      </w:r>
      <w:r w:rsidRPr="0084229F">
        <w:rPr>
          <w:rFonts w:ascii="宋体" w:eastAsia="宋体" w:hAnsi="宋体" w:hint="eastAsia"/>
          <w:sz w:val="28"/>
          <w:szCs w:val="28"/>
        </w:rPr>
        <w:t>。有人类参与的指令微调</w:t>
      </w:r>
      <w:r>
        <w:rPr>
          <w:rFonts w:ascii="宋体" w:eastAsia="宋体" w:hAnsi="宋体" w:hint="eastAsia"/>
          <w:sz w:val="28"/>
          <w:szCs w:val="28"/>
        </w:rPr>
        <w:t>成为人工智能训练的新技术特点。</w:t>
      </w:r>
    </w:p>
    <w:p w14:paraId="62306364" w14:textId="7A8DB340" w:rsidR="00C96A01" w:rsidRPr="00C40CAB" w:rsidRDefault="00C96A01" w:rsidP="00C96A01">
      <w:pPr>
        <w:pStyle w:val="2"/>
        <w:rPr>
          <w:rFonts w:hint="eastAsia"/>
        </w:rPr>
      </w:pPr>
      <w:r w:rsidRPr="00C40CAB">
        <w:rPr>
          <w:rFonts w:hint="eastAsia"/>
        </w:rPr>
        <w:t>（</w:t>
      </w:r>
      <w:r>
        <w:rPr>
          <w:rFonts w:hint="eastAsia"/>
        </w:rPr>
        <w:t>二</w:t>
      </w:r>
      <w:r w:rsidRPr="00C40CAB">
        <w:rPr>
          <w:rFonts w:hint="eastAsia"/>
        </w:rPr>
        <w:t>）</w:t>
      </w:r>
      <w:r w:rsidRPr="00C96A01">
        <w:rPr>
          <w:rFonts w:hint="eastAsia"/>
        </w:rPr>
        <w:t>人工智能</w:t>
      </w:r>
      <w:r>
        <w:rPr>
          <w:rFonts w:hint="eastAsia"/>
        </w:rPr>
        <w:t>安全风险</w:t>
      </w:r>
    </w:p>
    <w:p w14:paraId="7561D302" w14:textId="4A5162B2" w:rsidR="00C96A01" w:rsidRPr="00C40CAB" w:rsidRDefault="00C96A01" w:rsidP="00C96A01">
      <w:pPr>
        <w:pStyle w:val="3"/>
        <w:rPr>
          <w:rFonts w:hint="eastAsia"/>
        </w:rPr>
      </w:pPr>
      <w:r w:rsidRPr="00C40CAB">
        <w:t>1.</w:t>
      </w:r>
      <w:r w:rsidR="00362738">
        <w:rPr>
          <w:rFonts w:hint="eastAsia"/>
        </w:rPr>
        <w:t xml:space="preserve"> </w:t>
      </w:r>
      <w:r w:rsidRPr="00C96A01">
        <w:rPr>
          <w:rFonts w:hint="eastAsia"/>
        </w:rPr>
        <w:t>合法训练集的选择</w:t>
      </w:r>
    </w:p>
    <w:p w14:paraId="75A41237" w14:textId="35E01792" w:rsidR="000F25F3" w:rsidRDefault="000F25F3" w:rsidP="000F25F3">
      <w:pPr>
        <w:spacing w:line="360" w:lineRule="auto"/>
        <w:ind w:firstLineChars="200" w:firstLine="560"/>
        <w:rPr>
          <w:rFonts w:ascii="宋体" w:eastAsia="宋体" w:hAnsi="宋体" w:hint="eastAsia"/>
          <w:sz w:val="28"/>
          <w:szCs w:val="28"/>
        </w:rPr>
      </w:pPr>
      <w:r w:rsidRPr="000F25F3">
        <w:rPr>
          <w:rFonts w:ascii="宋体" w:eastAsia="宋体" w:hAnsi="宋体" w:hint="eastAsia"/>
          <w:sz w:val="28"/>
          <w:szCs w:val="28"/>
        </w:rPr>
        <w:t>A</w:t>
      </w:r>
      <w:r>
        <w:rPr>
          <w:rFonts w:ascii="宋体" w:eastAsia="宋体" w:hAnsi="宋体" w:hint="eastAsia"/>
          <w:sz w:val="28"/>
          <w:szCs w:val="28"/>
        </w:rPr>
        <w:t>I</w:t>
      </w:r>
      <w:r w:rsidRPr="000F25F3">
        <w:rPr>
          <w:rFonts w:ascii="宋体" w:eastAsia="宋体" w:hAnsi="宋体" w:hint="eastAsia"/>
          <w:sz w:val="28"/>
          <w:szCs w:val="28"/>
        </w:rPr>
        <w:t>模型建立初期选择合法的训练集才能有效建立模型</w:t>
      </w:r>
      <w:r w:rsidR="00C07D27" w:rsidRPr="00C07D27">
        <w:rPr>
          <w:rFonts w:ascii="宋体" w:eastAsia="宋体" w:hAnsi="宋体" w:hint="eastAsia"/>
          <w:sz w:val="28"/>
          <w:szCs w:val="28"/>
          <w:vertAlign w:val="superscript"/>
        </w:rPr>
        <w:fldChar w:fldCharType="begin"/>
      </w:r>
      <w:r w:rsidR="00C07D27" w:rsidRPr="00C07D27">
        <w:rPr>
          <w:rFonts w:ascii="宋体" w:eastAsia="宋体" w:hAnsi="宋体" w:hint="eastAsia"/>
          <w:sz w:val="28"/>
          <w:szCs w:val="28"/>
          <w:vertAlign w:val="superscript"/>
        </w:rPr>
        <w:instrText xml:space="preserve"> REF _Ref182238166 \r \h </w:instrText>
      </w:r>
      <w:r w:rsidR="00C07D27">
        <w:rPr>
          <w:rFonts w:ascii="宋体" w:eastAsia="宋体" w:hAnsi="宋体" w:hint="eastAsia"/>
          <w:sz w:val="28"/>
          <w:szCs w:val="28"/>
          <w:vertAlign w:val="superscript"/>
        </w:rPr>
        <w:instrText xml:space="preserve"> \* MERGEFORMAT </w:instrText>
      </w:r>
      <w:r w:rsidR="00C07D27" w:rsidRPr="00C07D27">
        <w:rPr>
          <w:rFonts w:ascii="宋体" w:eastAsia="宋体" w:hAnsi="宋体" w:hint="eastAsia"/>
          <w:sz w:val="28"/>
          <w:szCs w:val="28"/>
          <w:vertAlign w:val="superscript"/>
        </w:rPr>
      </w:r>
      <w:r w:rsidR="00C07D27" w:rsidRPr="00C07D27">
        <w:rPr>
          <w:rFonts w:ascii="宋体" w:eastAsia="宋体" w:hAnsi="宋体" w:hint="eastAsia"/>
          <w:sz w:val="28"/>
          <w:szCs w:val="28"/>
          <w:vertAlign w:val="superscript"/>
        </w:rPr>
        <w:fldChar w:fldCharType="separate"/>
      </w:r>
      <w:r w:rsidR="00C07D27" w:rsidRPr="00C07D27">
        <w:rPr>
          <w:rFonts w:ascii="宋体" w:eastAsia="宋体" w:hAnsi="宋体" w:hint="eastAsia"/>
          <w:sz w:val="28"/>
          <w:szCs w:val="28"/>
          <w:vertAlign w:val="superscript"/>
        </w:rPr>
        <w:t>[4]</w:t>
      </w:r>
      <w:r w:rsidR="00C07D27" w:rsidRPr="00C07D27">
        <w:rPr>
          <w:rFonts w:ascii="宋体" w:eastAsia="宋体" w:hAnsi="宋体" w:hint="eastAsia"/>
          <w:sz w:val="28"/>
          <w:szCs w:val="28"/>
          <w:vertAlign w:val="superscript"/>
        </w:rPr>
        <w:fldChar w:fldCharType="end"/>
      </w:r>
      <w:r>
        <w:rPr>
          <w:rFonts w:ascii="宋体" w:eastAsia="宋体" w:hAnsi="宋体" w:hint="eastAsia"/>
          <w:sz w:val="28"/>
          <w:szCs w:val="28"/>
        </w:rPr>
        <w:t>。</w:t>
      </w:r>
      <w:r w:rsidRPr="000F25F3">
        <w:rPr>
          <w:rFonts w:ascii="宋体" w:eastAsia="宋体" w:hAnsi="宋体" w:hint="eastAsia"/>
          <w:sz w:val="28"/>
          <w:szCs w:val="28"/>
        </w:rPr>
        <w:t>尤其</w:t>
      </w:r>
      <w:r>
        <w:rPr>
          <w:rFonts w:ascii="宋体" w:eastAsia="宋体" w:hAnsi="宋体" w:hint="eastAsia"/>
          <w:sz w:val="28"/>
          <w:szCs w:val="28"/>
        </w:rPr>
        <w:t>对于</w:t>
      </w:r>
      <w:r w:rsidRPr="000F25F3">
        <w:rPr>
          <w:rFonts w:ascii="宋体" w:eastAsia="宋体" w:hAnsi="宋体" w:hint="eastAsia"/>
          <w:sz w:val="28"/>
          <w:szCs w:val="28"/>
        </w:rPr>
        <w:t>无监督学习模型</w:t>
      </w:r>
      <w:r>
        <w:rPr>
          <w:rFonts w:ascii="宋体" w:eastAsia="宋体" w:hAnsi="宋体" w:hint="eastAsia"/>
          <w:sz w:val="28"/>
          <w:szCs w:val="28"/>
        </w:rPr>
        <w:t>来说，当其</w:t>
      </w:r>
      <w:r w:rsidRPr="000F25F3">
        <w:rPr>
          <w:rFonts w:ascii="宋体" w:eastAsia="宋体" w:hAnsi="宋体" w:hint="eastAsia"/>
          <w:sz w:val="28"/>
          <w:szCs w:val="28"/>
        </w:rPr>
        <w:t>出现</w:t>
      </w:r>
      <w:r>
        <w:rPr>
          <w:rFonts w:ascii="宋体" w:eastAsia="宋体" w:hAnsi="宋体" w:hint="eastAsia"/>
          <w:sz w:val="28"/>
          <w:szCs w:val="28"/>
        </w:rPr>
        <w:t>误差</w:t>
      </w:r>
      <w:r w:rsidRPr="000F25F3">
        <w:rPr>
          <w:rFonts w:ascii="宋体" w:eastAsia="宋体" w:hAnsi="宋体" w:hint="eastAsia"/>
          <w:sz w:val="28"/>
          <w:szCs w:val="28"/>
        </w:rPr>
        <w:t>或错误</w:t>
      </w:r>
      <w:r>
        <w:rPr>
          <w:rFonts w:ascii="宋体" w:eastAsia="宋体" w:hAnsi="宋体" w:hint="eastAsia"/>
          <w:sz w:val="28"/>
          <w:szCs w:val="28"/>
        </w:rPr>
        <w:t>时，是</w:t>
      </w:r>
      <w:r w:rsidRPr="000F25F3">
        <w:rPr>
          <w:rFonts w:ascii="宋体" w:eastAsia="宋体" w:hAnsi="宋体" w:hint="eastAsia"/>
          <w:sz w:val="28"/>
          <w:szCs w:val="28"/>
        </w:rPr>
        <w:t>不容易</w:t>
      </w:r>
      <w:r>
        <w:rPr>
          <w:rFonts w:ascii="宋体" w:eastAsia="宋体" w:hAnsi="宋体" w:hint="eastAsia"/>
          <w:sz w:val="28"/>
          <w:szCs w:val="28"/>
        </w:rPr>
        <w:t>被</w:t>
      </w:r>
      <w:r w:rsidRPr="000F25F3">
        <w:rPr>
          <w:rFonts w:ascii="宋体" w:eastAsia="宋体" w:hAnsi="宋体" w:hint="eastAsia"/>
          <w:sz w:val="28"/>
          <w:szCs w:val="28"/>
        </w:rPr>
        <w:t>识别</w:t>
      </w:r>
      <w:r>
        <w:rPr>
          <w:rFonts w:ascii="宋体" w:eastAsia="宋体" w:hAnsi="宋体" w:hint="eastAsia"/>
          <w:sz w:val="28"/>
          <w:szCs w:val="28"/>
        </w:rPr>
        <w:t>的，从而造成严重的影响。因此，训练初期</w:t>
      </w:r>
      <w:r w:rsidRPr="000F25F3">
        <w:rPr>
          <w:rFonts w:ascii="宋体" w:eastAsia="宋体" w:hAnsi="宋体" w:hint="eastAsia"/>
          <w:sz w:val="28"/>
          <w:szCs w:val="28"/>
        </w:rPr>
        <w:t>必须</w:t>
      </w:r>
      <w:r>
        <w:rPr>
          <w:rFonts w:ascii="宋体" w:eastAsia="宋体" w:hAnsi="宋体" w:hint="eastAsia"/>
          <w:sz w:val="28"/>
          <w:szCs w:val="28"/>
        </w:rPr>
        <w:t>对</w:t>
      </w:r>
      <w:r w:rsidRPr="000F25F3">
        <w:rPr>
          <w:rFonts w:ascii="宋体" w:eastAsia="宋体" w:hAnsi="宋体" w:hint="eastAsia"/>
          <w:sz w:val="28"/>
          <w:szCs w:val="28"/>
        </w:rPr>
        <w:t>训练集</w:t>
      </w:r>
      <w:r>
        <w:rPr>
          <w:rFonts w:ascii="宋体" w:eastAsia="宋体" w:hAnsi="宋体" w:hint="eastAsia"/>
          <w:sz w:val="28"/>
          <w:szCs w:val="28"/>
        </w:rPr>
        <w:t>进行</w:t>
      </w:r>
      <w:r w:rsidRPr="000F25F3">
        <w:rPr>
          <w:rFonts w:ascii="宋体" w:eastAsia="宋体" w:hAnsi="宋体" w:hint="eastAsia"/>
          <w:sz w:val="28"/>
          <w:szCs w:val="28"/>
        </w:rPr>
        <w:t>鉴别以保证合法的</w:t>
      </w:r>
      <w:r>
        <w:rPr>
          <w:rFonts w:ascii="宋体" w:eastAsia="宋体" w:hAnsi="宋体" w:hint="eastAsia"/>
          <w:sz w:val="28"/>
          <w:szCs w:val="28"/>
        </w:rPr>
        <w:t>、</w:t>
      </w:r>
      <w:r w:rsidRPr="000F25F3">
        <w:rPr>
          <w:rFonts w:ascii="宋体" w:eastAsia="宋体" w:hAnsi="宋体" w:hint="eastAsia"/>
          <w:sz w:val="28"/>
          <w:szCs w:val="28"/>
        </w:rPr>
        <w:t>没被篡改的训练集</w:t>
      </w:r>
      <w:r>
        <w:rPr>
          <w:rFonts w:ascii="宋体" w:eastAsia="宋体" w:hAnsi="宋体" w:hint="eastAsia"/>
          <w:sz w:val="28"/>
          <w:szCs w:val="28"/>
        </w:rPr>
        <w:t>。</w:t>
      </w:r>
    </w:p>
    <w:p w14:paraId="5A104560" w14:textId="6163BCDD" w:rsidR="00C96A01" w:rsidRPr="00C40CAB" w:rsidRDefault="00C96A01" w:rsidP="00C96A01">
      <w:pPr>
        <w:pStyle w:val="3"/>
        <w:rPr>
          <w:rFonts w:hint="eastAsia"/>
        </w:rPr>
      </w:pPr>
      <w:r>
        <w:rPr>
          <w:rFonts w:hint="eastAsia"/>
        </w:rPr>
        <w:t>2</w:t>
      </w:r>
      <w:r w:rsidRPr="00C40CAB">
        <w:t>.</w:t>
      </w:r>
      <w:r w:rsidR="00362738">
        <w:rPr>
          <w:rFonts w:hint="eastAsia"/>
        </w:rPr>
        <w:t xml:space="preserve"> </w:t>
      </w:r>
      <w:r w:rsidRPr="00C96A01">
        <w:rPr>
          <w:rFonts w:hint="eastAsia"/>
        </w:rPr>
        <w:t>算法的透明性和可解释性</w:t>
      </w:r>
    </w:p>
    <w:p w14:paraId="674B97ED" w14:textId="05A7C754" w:rsidR="00C96A01" w:rsidRDefault="00C62802" w:rsidP="00C62802">
      <w:pPr>
        <w:spacing w:line="360" w:lineRule="auto"/>
        <w:ind w:firstLineChars="200" w:firstLine="560"/>
        <w:rPr>
          <w:rFonts w:ascii="宋体" w:eastAsia="宋体" w:hAnsi="宋体" w:hint="eastAsia"/>
          <w:sz w:val="28"/>
          <w:szCs w:val="28"/>
        </w:rPr>
      </w:pPr>
      <w:r>
        <w:rPr>
          <w:rFonts w:ascii="宋体" w:eastAsia="宋体" w:hAnsi="宋体" w:hint="eastAsia"/>
          <w:sz w:val="28"/>
          <w:szCs w:val="28"/>
        </w:rPr>
        <w:t>由于人工智能决策算法的</w:t>
      </w:r>
      <w:r w:rsidR="00C34E1F" w:rsidRPr="00C34E1F">
        <w:rPr>
          <w:rFonts w:ascii="宋体" w:eastAsia="宋体" w:hAnsi="宋体" w:hint="eastAsia"/>
          <w:sz w:val="28"/>
          <w:szCs w:val="28"/>
        </w:rPr>
        <w:t>透明度不足及解释欠佳</w:t>
      </w:r>
      <w:r w:rsidR="00C34E1F">
        <w:rPr>
          <w:rFonts w:ascii="宋体" w:eastAsia="宋体" w:hAnsi="宋体" w:hint="eastAsia"/>
          <w:sz w:val="28"/>
          <w:szCs w:val="28"/>
        </w:rPr>
        <w:t>，</w:t>
      </w:r>
      <w:r w:rsidRPr="00C62802">
        <w:rPr>
          <w:rFonts w:ascii="宋体" w:eastAsia="宋体" w:hAnsi="宋体" w:hint="eastAsia"/>
          <w:sz w:val="28"/>
          <w:szCs w:val="28"/>
        </w:rPr>
        <w:t>常常被看作“</w:t>
      </w:r>
      <w:r>
        <w:rPr>
          <w:rFonts w:ascii="宋体" w:eastAsia="宋体" w:hAnsi="宋体" w:hint="eastAsia"/>
          <w:sz w:val="28"/>
          <w:szCs w:val="28"/>
        </w:rPr>
        <w:t>神秘</w:t>
      </w:r>
      <w:r w:rsidRPr="00C62802">
        <w:rPr>
          <w:rFonts w:ascii="宋体" w:eastAsia="宋体" w:hAnsi="宋体" w:hint="eastAsia"/>
          <w:sz w:val="28"/>
          <w:szCs w:val="28"/>
        </w:rPr>
        <w:t>黑盒”</w:t>
      </w:r>
      <w:r w:rsidRPr="00C62802">
        <w:rPr>
          <w:rFonts w:ascii="宋体" w:eastAsia="宋体" w:hAnsi="宋体" w:hint="eastAsia"/>
          <w:sz w:val="28"/>
          <w:szCs w:val="28"/>
          <w:vertAlign w:val="superscript"/>
        </w:rPr>
        <w:fldChar w:fldCharType="begin"/>
      </w:r>
      <w:r w:rsidRPr="00C62802">
        <w:rPr>
          <w:rFonts w:ascii="宋体" w:eastAsia="宋体" w:hAnsi="宋体" w:hint="eastAsia"/>
          <w:sz w:val="28"/>
          <w:szCs w:val="28"/>
          <w:vertAlign w:val="superscript"/>
        </w:rPr>
        <w:instrText xml:space="preserve"> REF _Ref182238668 \r \h </w:instrText>
      </w:r>
      <w:r>
        <w:rPr>
          <w:rFonts w:ascii="宋体" w:eastAsia="宋体" w:hAnsi="宋体" w:hint="eastAsia"/>
          <w:sz w:val="28"/>
          <w:szCs w:val="28"/>
          <w:vertAlign w:val="superscript"/>
        </w:rPr>
        <w:instrText xml:space="preserve"> \* MERGEFORMAT </w:instrText>
      </w:r>
      <w:r w:rsidRPr="00C62802">
        <w:rPr>
          <w:rFonts w:ascii="宋体" w:eastAsia="宋体" w:hAnsi="宋体" w:hint="eastAsia"/>
          <w:sz w:val="28"/>
          <w:szCs w:val="28"/>
          <w:vertAlign w:val="superscript"/>
        </w:rPr>
      </w:r>
      <w:r w:rsidRPr="00C62802">
        <w:rPr>
          <w:rFonts w:ascii="宋体" w:eastAsia="宋体" w:hAnsi="宋体" w:hint="eastAsia"/>
          <w:sz w:val="28"/>
          <w:szCs w:val="28"/>
          <w:vertAlign w:val="superscript"/>
        </w:rPr>
        <w:fldChar w:fldCharType="separate"/>
      </w:r>
      <w:r w:rsidRPr="00C62802">
        <w:rPr>
          <w:rFonts w:ascii="宋体" w:eastAsia="宋体" w:hAnsi="宋体" w:hint="eastAsia"/>
          <w:sz w:val="28"/>
          <w:szCs w:val="28"/>
          <w:vertAlign w:val="superscript"/>
        </w:rPr>
        <w:t>[5]</w:t>
      </w:r>
      <w:r w:rsidRPr="00C62802">
        <w:rPr>
          <w:rFonts w:ascii="宋体" w:eastAsia="宋体" w:hAnsi="宋体" w:hint="eastAsia"/>
          <w:sz w:val="28"/>
          <w:szCs w:val="28"/>
          <w:vertAlign w:val="superscript"/>
        </w:rPr>
        <w:fldChar w:fldCharType="end"/>
      </w:r>
      <w:r w:rsidRPr="00C62802">
        <w:rPr>
          <w:rFonts w:ascii="宋体" w:eastAsia="宋体" w:hAnsi="宋体" w:hint="eastAsia"/>
          <w:sz w:val="28"/>
          <w:szCs w:val="28"/>
        </w:rPr>
        <w:t>，</w:t>
      </w:r>
      <w:r w:rsidR="00C34E1F" w:rsidRPr="00C34E1F">
        <w:rPr>
          <w:rFonts w:ascii="宋体" w:eastAsia="宋体" w:hAnsi="宋体" w:hint="eastAsia"/>
          <w:sz w:val="28"/>
          <w:szCs w:val="28"/>
        </w:rPr>
        <w:t>对安全性和</w:t>
      </w:r>
      <w:r>
        <w:rPr>
          <w:rFonts w:ascii="宋体" w:eastAsia="宋体" w:hAnsi="宋体" w:hint="eastAsia"/>
          <w:sz w:val="28"/>
          <w:szCs w:val="28"/>
        </w:rPr>
        <w:t>可信任性造成一定的</w:t>
      </w:r>
      <w:r w:rsidR="00C34E1F" w:rsidRPr="00C34E1F">
        <w:rPr>
          <w:rFonts w:ascii="宋体" w:eastAsia="宋体" w:hAnsi="宋体" w:hint="eastAsia"/>
          <w:sz w:val="28"/>
          <w:szCs w:val="28"/>
        </w:rPr>
        <w:t>威胁</w:t>
      </w:r>
      <w:r w:rsidR="00C34E1F">
        <w:rPr>
          <w:rFonts w:ascii="宋体" w:eastAsia="宋体" w:hAnsi="宋体" w:hint="eastAsia"/>
          <w:sz w:val="28"/>
          <w:szCs w:val="28"/>
        </w:rPr>
        <w:t>。</w:t>
      </w:r>
      <w:r w:rsidR="00C34E1F" w:rsidRPr="00C34E1F">
        <w:rPr>
          <w:rFonts w:ascii="宋体" w:eastAsia="宋体" w:hAnsi="宋体" w:hint="eastAsia"/>
          <w:sz w:val="28"/>
          <w:szCs w:val="28"/>
        </w:rPr>
        <w:t>因此</w:t>
      </w:r>
      <w:r w:rsidR="00C34E1F">
        <w:rPr>
          <w:rFonts w:ascii="宋体" w:eastAsia="宋体" w:hAnsi="宋体" w:hint="eastAsia"/>
          <w:sz w:val="28"/>
          <w:szCs w:val="28"/>
        </w:rPr>
        <w:t>，</w:t>
      </w:r>
      <w:r w:rsidR="00C34E1F" w:rsidRPr="00C34E1F">
        <w:rPr>
          <w:rFonts w:ascii="宋体" w:eastAsia="宋体" w:hAnsi="宋体" w:hint="eastAsia"/>
          <w:sz w:val="28"/>
          <w:szCs w:val="28"/>
        </w:rPr>
        <w:t>增强人工智能的安全性</w:t>
      </w:r>
      <w:r w:rsidR="00C34E1F">
        <w:rPr>
          <w:rFonts w:ascii="宋体" w:eastAsia="宋体" w:hAnsi="宋体" w:hint="eastAsia"/>
          <w:sz w:val="28"/>
          <w:szCs w:val="28"/>
        </w:rPr>
        <w:t>，</w:t>
      </w:r>
      <w:r w:rsidR="00C34E1F" w:rsidRPr="00C34E1F">
        <w:rPr>
          <w:rFonts w:ascii="宋体" w:eastAsia="宋体" w:hAnsi="宋体" w:hint="eastAsia"/>
          <w:sz w:val="28"/>
          <w:szCs w:val="28"/>
        </w:rPr>
        <w:t>需重视算法透明度和解释性的提高</w:t>
      </w:r>
      <w:r w:rsidR="00C34E1F">
        <w:rPr>
          <w:rFonts w:ascii="宋体" w:eastAsia="宋体" w:hAnsi="宋体" w:hint="eastAsia"/>
          <w:sz w:val="28"/>
          <w:szCs w:val="28"/>
        </w:rPr>
        <w:t>。</w:t>
      </w:r>
    </w:p>
    <w:p w14:paraId="20AF38C9" w14:textId="511D055E" w:rsidR="00C96A01" w:rsidRDefault="00C96A01" w:rsidP="00C96A01">
      <w:pPr>
        <w:pStyle w:val="3"/>
        <w:rPr>
          <w:rFonts w:hint="eastAsia"/>
        </w:rPr>
      </w:pPr>
      <w:r>
        <w:rPr>
          <w:rFonts w:hint="eastAsia"/>
        </w:rPr>
        <w:t>3</w:t>
      </w:r>
      <w:r w:rsidRPr="00C40CAB">
        <w:t>.</w:t>
      </w:r>
      <w:r w:rsidR="00362738">
        <w:rPr>
          <w:rFonts w:hint="eastAsia"/>
        </w:rPr>
        <w:t xml:space="preserve"> </w:t>
      </w:r>
      <w:r w:rsidRPr="00C96A01">
        <w:rPr>
          <w:rFonts w:hint="eastAsia"/>
        </w:rPr>
        <w:t>人工智能安全风险治理</w:t>
      </w:r>
    </w:p>
    <w:p w14:paraId="091B2AA6" w14:textId="6AD6CC7D" w:rsidR="003812F5" w:rsidRDefault="003812F5" w:rsidP="003812F5">
      <w:pPr>
        <w:spacing w:line="360" w:lineRule="auto"/>
        <w:ind w:firstLineChars="200" w:firstLine="560"/>
        <w:rPr>
          <w:rFonts w:ascii="宋体" w:eastAsia="宋体" w:hAnsi="宋体" w:hint="eastAsia"/>
          <w:sz w:val="28"/>
          <w:szCs w:val="28"/>
        </w:rPr>
      </w:pPr>
      <w:r w:rsidRPr="003812F5">
        <w:rPr>
          <w:rFonts w:ascii="宋体" w:eastAsia="宋体" w:hAnsi="宋体" w:hint="eastAsia"/>
          <w:sz w:val="28"/>
          <w:szCs w:val="28"/>
        </w:rPr>
        <w:t>人工智能技术的发展引发了</w:t>
      </w:r>
      <w:r w:rsidR="00AD51FD">
        <w:rPr>
          <w:rFonts w:ascii="宋体" w:eastAsia="宋体" w:hAnsi="宋体" w:hint="eastAsia"/>
          <w:sz w:val="28"/>
          <w:szCs w:val="28"/>
        </w:rPr>
        <w:t>一系列的</w:t>
      </w:r>
      <w:r w:rsidRPr="003812F5">
        <w:rPr>
          <w:rFonts w:ascii="宋体" w:eastAsia="宋体" w:hAnsi="宋体" w:hint="eastAsia"/>
          <w:sz w:val="28"/>
          <w:szCs w:val="28"/>
        </w:rPr>
        <w:t>链式反应</w:t>
      </w:r>
      <w:r>
        <w:rPr>
          <w:rFonts w:ascii="宋体" w:eastAsia="宋体" w:hAnsi="宋体" w:hint="eastAsia"/>
          <w:sz w:val="28"/>
          <w:szCs w:val="28"/>
        </w:rPr>
        <w:t>，</w:t>
      </w:r>
      <w:r w:rsidRPr="003812F5">
        <w:rPr>
          <w:rFonts w:ascii="宋体" w:eastAsia="宋体" w:hAnsi="宋体" w:hint="eastAsia"/>
          <w:sz w:val="28"/>
          <w:szCs w:val="28"/>
        </w:rPr>
        <w:t>是</w:t>
      </w:r>
      <w:r w:rsidR="00AD51FD">
        <w:rPr>
          <w:rFonts w:ascii="宋体" w:eastAsia="宋体" w:hAnsi="宋体" w:hint="eastAsia"/>
          <w:sz w:val="28"/>
          <w:szCs w:val="28"/>
        </w:rPr>
        <w:t>新时代</w:t>
      </w:r>
      <w:r w:rsidRPr="003812F5">
        <w:rPr>
          <w:rFonts w:ascii="宋体" w:eastAsia="宋体" w:hAnsi="宋体" w:hint="eastAsia"/>
          <w:sz w:val="28"/>
          <w:szCs w:val="28"/>
        </w:rPr>
        <w:t>推动各领域向智能化</w:t>
      </w:r>
      <w:r w:rsidR="00AD51FD">
        <w:rPr>
          <w:rFonts w:ascii="宋体" w:eastAsia="宋体" w:hAnsi="宋体" w:hint="eastAsia"/>
          <w:sz w:val="28"/>
          <w:szCs w:val="28"/>
        </w:rPr>
        <w:t>、数字化</w:t>
      </w:r>
      <w:r w:rsidRPr="003812F5">
        <w:rPr>
          <w:rFonts w:ascii="宋体" w:eastAsia="宋体" w:hAnsi="宋体" w:hint="eastAsia"/>
          <w:sz w:val="28"/>
          <w:szCs w:val="28"/>
        </w:rPr>
        <w:t>转型的核心</w:t>
      </w:r>
      <w:r>
        <w:rPr>
          <w:rFonts w:ascii="宋体" w:eastAsia="宋体" w:hAnsi="宋体" w:hint="eastAsia"/>
          <w:sz w:val="28"/>
          <w:szCs w:val="28"/>
        </w:rPr>
        <w:t>。</w:t>
      </w:r>
      <w:r w:rsidRPr="003812F5">
        <w:rPr>
          <w:rFonts w:ascii="宋体" w:eastAsia="宋体" w:hAnsi="宋体" w:hint="eastAsia"/>
          <w:sz w:val="28"/>
          <w:szCs w:val="28"/>
        </w:rPr>
        <w:t>因此</w:t>
      </w:r>
      <w:r>
        <w:rPr>
          <w:rFonts w:ascii="宋体" w:eastAsia="宋体" w:hAnsi="宋体" w:hint="eastAsia"/>
          <w:sz w:val="28"/>
          <w:szCs w:val="28"/>
        </w:rPr>
        <w:t>，</w:t>
      </w:r>
      <w:r w:rsidRPr="003812F5">
        <w:rPr>
          <w:rFonts w:ascii="宋体" w:eastAsia="宋体" w:hAnsi="宋体" w:hint="eastAsia"/>
          <w:sz w:val="28"/>
          <w:szCs w:val="28"/>
        </w:rPr>
        <w:t>切实防范并化解人工智能安全风险</w:t>
      </w:r>
      <w:r>
        <w:rPr>
          <w:rFonts w:ascii="宋体" w:eastAsia="宋体" w:hAnsi="宋体" w:hint="eastAsia"/>
          <w:sz w:val="28"/>
          <w:szCs w:val="28"/>
        </w:rPr>
        <w:t>、</w:t>
      </w:r>
      <w:r w:rsidRPr="003812F5">
        <w:rPr>
          <w:rFonts w:ascii="宋体" w:eastAsia="宋体" w:hAnsi="宋体" w:hint="eastAsia"/>
          <w:sz w:val="28"/>
          <w:szCs w:val="28"/>
        </w:rPr>
        <w:t>保障人工智能安全是维护总体国家安全的必然选择</w:t>
      </w:r>
      <w:r>
        <w:rPr>
          <w:rFonts w:ascii="宋体" w:eastAsia="宋体" w:hAnsi="宋体" w:hint="eastAsia"/>
          <w:sz w:val="28"/>
          <w:szCs w:val="28"/>
        </w:rPr>
        <w:t>。</w:t>
      </w:r>
      <w:r w:rsidRPr="003812F5">
        <w:rPr>
          <w:rFonts w:ascii="宋体" w:eastAsia="宋体" w:hAnsi="宋体" w:hint="eastAsia"/>
          <w:sz w:val="28"/>
          <w:szCs w:val="28"/>
        </w:rPr>
        <w:t>人工智能安全风险治理需满足总体国家安全观的治理要求</w:t>
      </w:r>
      <w:r>
        <w:rPr>
          <w:rFonts w:ascii="宋体" w:eastAsia="宋体" w:hAnsi="宋体" w:hint="eastAsia"/>
          <w:sz w:val="28"/>
          <w:szCs w:val="28"/>
        </w:rPr>
        <w:t>，</w:t>
      </w:r>
      <w:r w:rsidRPr="003812F5">
        <w:rPr>
          <w:rFonts w:ascii="宋体" w:eastAsia="宋体" w:hAnsi="宋体" w:hint="eastAsia"/>
          <w:sz w:val="28"/>
          <w:szCs w:val="28"/>
        </w:rPr>
        <w:t>将全面治理与系统治理思维融入安全风险防范与风险化解流程中</w:t>
      </w:r>
      <w:r w:rsidR="000A4D31" w:rsidRPr="000A4D31">
        <w:rPr>
          <w:rFonts w:ascii="宋体" w:eastAsia="宋体" w:hAnsi="宋体" w:hint="eastAsia"/>
          <w:sz w:val="28"/>
          <w:szCs w:val="28"/>
          <w:vertAlign w:val="superscript"/>
        </w:rPr>
        <w:fldChar w:fldCharType="begin"/>
      </w:r>
      <w:r w:rsidR="000A4D31" w:rsidRPr="000A4D31">
        <w:rPr>
          <w:rFonts w:ascii="宋体" w:eastAsia="宋体" w:hAnsi="宋体" w:hint="eastAsia"/>
          <w:sz w:val="28"/>
          <w:szCs w:val="28"/>
          <w:vertAlign w:val="superscript"/>
        </w:rPr>
        <w:instrText xml:space="preserve"> REF _Ref182239267 \r \h </w:instrText>
      </w:r>
      <w:r w:rsidR="000A4D31">
        <w:rPr>
          <w:rFonts w:ascii="宋体" w:eastAsia="宋体" w:hAnsi="宋体" w:hint="eastAsia"/>
          <w:sz w:val="28"/>
          <w:szCs w:val="28"/>
          <w:vertAlign w:val="superscript"/>
        </w:rPr>
        <w:instrText xml:space="preserve"> \* MERGEFORMAT </w:instrText>
      </w:r>
      <w:r w:rsidR="000A4D31" w:rsidRPr="000A4D31">
        <w:rPr>
          <w:rFonts w:ascii="宋体" w:eastAsia="宋体" w:hAnsi="宋体" w:hint="eastAsia"/>
          <w:sz w:val="28"/>
          <w:szCs w:val="28"/>
          <w:vertAlign w:val="superscript"/>
        </w:rPr>
      </w:r>
      <w:r w:rsidR="000A4D31" w:rsidRPr="000A4D31">
        <w:rPr>
          <w:rFonts w:ascii="宋体" w:eastAsia="宋体" w:hAnsi="宋体" w:hint="eastAsia"/>
          <w:sz w:val="28"/>
          <w:szCs w:val="28"/>
          <w:vertAlign w:val="superscript"/>
        </w:rPr>
        <w:fldChar w:fldCharType="separate"/>
      </w:r>
      <w:r w:rsidR="000A4D31" w:rsidRPr="000A4D31">
        <w:rPr>
          <w:rFonts w:ascii="宋体" w:eastAsia="宋体" w:hAnsi="宋体" w:hint="eastAsia"/>
          <w:sz w:val="28"/>
          <w:szCs w:val="28"/>
          <w:vertAlign w:val="superscript"/>
        </w:rPr>
        <w:t>[6]</w:t>
      </w:r>
      <w:r w:rsidR="000A4D31" w:rsidRPr="000A4D31">
        <w:rPr>
          <w:rFonts w:ascii="宋体" w:eastAsia="宋体" w:hAnsi="宋体" w:hint="eastAsia"/>
          <w:sz w:val="28"/>
          <w:szCs w:val="28"/>
          <w:vertAlign w:val="superscript"/>
        </w:rPr>
        <w:fldChar w:fldCharType="end"/>
      </w:r>
      <w:r>
        <w:rPr>
          <w:rFonts w:ascii="宋体" w:eastAsia="宋体" w:hAnsi="宋体" w:hint="eastAsia"/>
          <w:sz w:val="28"/>
          <w:szCs w:val="28"/>
        </w:rPr>
        <w:t>。</w:t>
      </w:r>
    </w:p>
    <w:p w14:paraId="7D222C4A" w14:textId="5A156F6C" w:rsidR="00C96A01" w:rsidRPr="00C40CAB" w:rsidRDefault="00C96A01" w:rsidP="00C96A01">
      <w:pPr>
        <w:pStyle w:val="4"/>
        <w:rPr>
          <w:rFonts w:hint="eastAsia"/>
        </w:rPr>
      </w:pPr>
      <w:r w:rsidRPr="00C40CAB">
        <w:lastRenderedPageBreak/>
        <w:t>（</w:t>
      </w:r>
      <w:r w:rsidRPr="00C40CAB">
        <w:rPr>
          <w:rFonts w:hint="eastAsia"/>
        </w:rPr>
        <w:t>1</w:t>
      </w:r>
      <w:r w:rsidRPr="00C40CAB">
        <w:t>）</w:t>
      </w:r>
      <w:r w:rsidRPr="00C96A01">
        <w:rPr>
          <w:rFonts w:hint="eastAsia"/>
        </w:rPr>
        <w:t>以全面治理思维构建人工智能风险防范体系</w:t>
      </w:r>
    </w:p>
    <w:p w14:paraId="5265652F" w14:textId="10EA7875" w:rsidR="000A4D31" w:rsidRDefault="001A2739" w:rsidP="001A2739">
      <w:pPr>
        <w:spacing w:line="360" w:lineRule="auto"/>
        <w:ind w:firstLineChars="200" w:firstLine="560"/>
        <w:rPr>
          <w:rFonts w:ascii="宋体" w:eastAsia="宋体" w:hAnsi="宋体" w:hint="eastAsia"/>
          <w:sz w:val="28"/>
          <w:szCs w:val="28"/>
        </w:rPr>
      </w:pPr>
      <w:r>
        <w:rPr>
          <w:rFonts w:ascii="宋体" w:eastAsia="宋体" w:hAnsi="宋体" w:hint="eastAsia"/>
          <w:sz w:val="28"/>
          <w:szCs w:val="28"/>
        </w:rPr>
        <w:t>在</w:t>
      </w:r>
      <w:r w:rsidRPr="001A2739">
        <w:rPr>
          <w:rFonts w:ascii="宋体" w:eastAsia="宋体" w:hAnsi="宋体" w:hint="eastAsia"/>
          <w:sz w:val="28"/>
          <w:szCs w:val="28"/>
        </w:rPr>
        <w:t>中国智能化转型不断深化的进程中</w:t>
      </w:r>
      <w:r>
        <w:rPr>
          <w:rFonts w:ascii="宋体" w:eastAsia="宋体" w:hAnsi="宋体" w:hint="eastAsia"/>
          <w:sz w:val="28"/>
          <w:szCs w:val="28"/>
        </w:rPr>
        <w:t>，</w:t>
      </w:r>
      <w:r w:rsidR="000A4D31" w:rsidRPr="000A4D31">
        <w:rPr>
          <w:rFonts w:ascii="宋体" w:eastAsia="宋体" w:hAnsi="宋体" w:hint="eastAsia"/>
          <w:sz w:val="28"/>
          <w:szCs w:val="28"/>
        </w:rPr>
        <w:t>人工智能全面融入社会治理</w:t>
      </w:r>
      <w:r w:rsidR="000A4D31">
        <w:rPr>
          <w:rFonts w:ascii="宋体" w:eastAsia="宋体" w:hAnsi="宋体" w:hint="eastAsia"/>
          <w:sz w:val="28"/>
          <w:szCs w:val="28"/>
        </w:rPr>
        <w:t>、</w:t>
      </w:r>
      <w:r w:rsidR="000A4D31" w:rsidRPr="000A4D31">
        <w:rPr>
          <w:rFonts w:ascii="宋体" w:eastAsia="宋体" w:hAnsi="宋体" w:hint="eastAsia"/>
          <w:sz w:val="28"/>
          <w:szCs w:val="28"/>
        </w:rPr>
        <w:t>产业发展</w:t>
      </w:r>
      <w:r w:rsidR="000A4D31">
        <w:rPr>
          <w:rFonts w:ascii="宋体" w:eastAsia="宋体" w:hAnsi="宋体" w:hint="eastAsia"/>
          <w:sz w:val="28"/>
          <w:szCs w:val="28"/>
        </w:rPr>
        <w:t>、</w:t>
      </w:r>
      <w:r w:rsidR="000A4D31" w:rsidRPr="000A4D31">
        <w:rPr>
          <w:rFonts w:ascii="宋体" w:eastAsia="宋体" w:hAnsi="宋体" w:hint="eastAsia"/>
          <w:sz w:val="28"/>
          <w:szCs w:val="28"/>
        </w:rPr>
        <w:t>公众生活与国家安全保障中</w:t>
      </w:r>
      <w:r w:rsidR="000A4D31">
        <w:rPr>
          <w:rFonts w:ascii="宋体" w:eastAsia="宋体" w:hAnsi="宋体" w:hint="eastAsia"/>
          <w:sz w:val="28"/>
          <w:szCs w:val="28"/>
        </w:rPr>
        <w:t>，</w:t>
      </w:r>
      <w:r w:rsidR="000A4D31" w:rsidRPr="000A4D31">
        <w:rPr>
          <w:rFonts w:ascii="宋体" w:eastAsia="宋体" w:hAnsi="宋体" w:hint="eastAsia"/>
          <w:sz w:val="28"/>
          <w:szCs w:val="28"/>
        </w:rPr>
        <w:t>智能与实体的连接拓展了新一代人工智能的运用领域</w:t>
      </w:r>
      <w:r w:rsidR="000A4D31">
        <w:rPr>
          <w:rFonts w:ascii="宋体" w:eastAsia="宋体" w:hAnsi="宋体" w:hint="eastAsia"/>
          <w:sz w:val="28"/>
          <w:szCs w:val="28"/>
        </w:rPr>
        <w:t>，</w:t>
      </w:r>
      <w:r w:rsidR="000A4D31" w:rsidRPr="000A4D31">
        <w:rPr>
          <w:rFonts w:ascii="宋体" w:eastAsia="宋体" w:hAnsi="宋体" w:hint="eastAsia"/>
          <w:sz w:val="28"/>
          <w:szCs w:val="28"/>
        </w:rPr>
        <w:t>同时技术不足与局限在安全层面产生的负面影响从科技领域向外扩散</w:t>
      </w:r>
      <w:r w:rsidR="000A4D31">
        <w:rPr>
          <w:rFonts w:ascii="宋体" w:eastAsia="宋体" w:hAnsi="宋体" w:hint="eastAsia"/>
          <w:sz w:val="28"/>
          <w:szCs w:val="28"/>
        </w:rPr>
        <w:t>，</w:t>
      </w:r>
      <w:r w:rsidR="000A4D31" w:rsidRPr="000A4D31">
        <w:rPr>
          <w:rFonts w:ascii="宋体" w:eastAsia="宋体" w:hAnsi="宋体" w:hint="eastAsia"/>
          <w:sz w:val="28"/>
          <w:szCs w:val="28"/>
        </w:rPr>
        <w:t>危及总体国家安全</w:t>
      </w:r>
      <w:r w:rsidRPr="001A2739">
        <w:rPr>
          <w:rFonts w:ascii="宋体" w:eastAsia="宋体" w:hAnsi="宋体" w:hint="eastAsia"/>
          <w:sz w:val="28"/>
          <w:szCs w:val="28"/>
          <w:vertAlign w:val="superscript"/>
        </w:rPr>
        <w:fldChar w:fldCharType="begin"/>
      </w:r>
      <w:r w:rsidRPr="001A2739">
        <w:rPr>
          <w:rFonts w:ascii="宋体" w:eastAsia="宋体" w:hAnsi="宋体" w:hint="eastAsia"/>
          <w:sz w:val="28"/>
          <w:szCs w:val="28"/>
          <w:vertAlign w:val="superscript"/>
        </w:rPr>
        <w:instrText xml:space="preserve"> REF _Ref182239267 \r \h </w:instrText>
      </w:r>
      <w:r>
        <w:rPr>
          <w:rFonts w:ascii="宋体" w:eastAsia="宋体" w:hAnsi="宋体" w:hint="eastAsia"/>
          <w:sz w:val="28"/>
          <w:szCs w:val="28"/>
          <w:vertAlign w:val="superscript"/>
        </w:rPr>
        <w:instrText xml:space="preserve"> \* MERGEFORMAT </w:instrText>
      </w:r>
      <w:r w:rsidRPr="001A2739">
        <w:rPr>
          <w:rFonts w:ascii="宋体" w:eastAsia="宋体" w:hAnsi="宋体" w:hint="eastAsia"/>
          <w:sz w:val="28"/>
          <w:szCs w:val="28"/>
          <w:vertAlign w:val="superscript"/>
        </w:rPr>
      </w:r>
      <w:r w:rsidRPr="001A2739">
        <w:rPr>
          <w:rFonts w:ascii="宋体" w:eastAsia="宋体" w:hAnsi="宋体" w:hint="eastAsia"/>
          <w:sz w:val="28"/>
          <w:szCs w:val="28"/>
          <w:vertAlign w:val="superscript"/>
        </w:rPr>
        <w:fldChar w:fldCharType="separate"/>
      </w:r>
      <w:r w:rsidRPr="001A2739">
        <w:rPr>
          <w:rFonts w:ascii="宋体" w:eastAsia="宋体" w:hAnsi="宋体" w:hint="eastAsia"/>
          <w:sz w:val="28"/>
          <w:szCs w:val="28"/>
          <w:vertAlign w:val="superscript"/>
        </w:rPr>
        <w:t>[6]</w:t>
      </w:r>
      <w:r w:rsidRPr="001A2739">
        <w:rPr>
          <w:rFonts w:ascii="宋体" w:eastAsia="宋体" w:hAnsi="宋体" w:hint="eastAsia"/>
          <w:sz w:val="28"/>
          <w:szCs w:val="28"/>
          <w:vertAlign w:val="superscript"/>
        </w:rPr>
        <w:fldChar w:fldCharType="end"/>
      </w:r>
      <w:r w:rsidR="000A4D31">
        <w:rPr>
          <w:rFonts w:ascii="宋体" w:eastAsia="宋体" w:hAnsi="宋体" w:hint="eastAsia"/>
          <w:sz w:val="28"/>
          <w:szCs w:val="28"/>
        </w:rPr>
        <w:t>。</w:t>
      </w:r>
      <w:r w:rsidR="000A4D31" w:rsidRPr="000A4D31">
        <w:rPr>
          <w:rFonts w:ascii="宋体" w:eastAsia="宋体" w:hAnsi="宋体" w:hint="eastAsia"/>
          <w:sz w:val="28"/>
          <w:szCs w:val="28"/>
        </w:rPr>
        <w:t>人工智能产生的</w:t>
      </w:r>
      <w:r>
        <w:rPr>
          <w:rFonts w:ascii="宋体" w:eastAsia="宋体" w:hAnsi="宋体" w:hint="eastAsia"/>
          <w:sz w:val="28"/>
          <w:szCs w:val="28"/>
        </w:rPr>
        <w:t>安全</w:t>
      </w:r>
      <w:r w:rsidR="000A4D31" w:rsidRPr="000A4D31">
        <w:rPr>
          <w:rFonts w:ascii="宋体" w:eastAsia="宋体" w:hAnsi="宋体" w:hint="eastAsia"/>
          <w:sz w:val="28"/>
          <w:szCs w:val="28"/>
        </w:rPr>
        <w:t>风险不仅威胁政治</w:t>
      </w:r>
      <w:r>
        <w:rPr>
          <w:rFonts w:ascii="宋体" w:eastAsia="宋体" w:hAnsi="宋体" w:hint="eastAsia"/>
          <w:sz w:val="28"/>
          <w:szCs w:val="28"/>
        </w:rPr>
        <w:t>、</w:t>
      </w:r>
      <w:r w:rsidRPr="000A4D31">
        <w:rPr>
          <w:rFonts w:ascii="宋体" w:eastAsia="宋体" w:hAnsi="宋体" w:hint="eastAsia"/>
          <w:sz w:val="28"/>
          <w:szCs w:val="28"/>
        </w:rPr>
        <w:t>军事</w:t>
      </w:r>
      <w:r w:rsidR="000A4D31" w:rsidRPr="000A4D31">
        <w:rPr>
          <w:rFonts w:ascii="宋体" w:eastAsia="宋体" w:hAnsi="宋体" w:hint="eastAsia"/>
          <w:sz w:val="28"/>
          <w:szCs w:val="28"/>
        </w:rPr>
        <w:t>等传统安全领域</w:t>
      </w:r>
      <w:r w:rsidR="000A4D31">
        <w:rPr>
          <w:rFonts w:ascii="宋体" w:eastAsia="宋体" w:hAnsi="宋体" w:hint="eastAsia"/>
          <w:sz w:val="28"/>
          <w:szCs w:val="28"/>
        </w:rPr>
        <w:t>，</w:t>
      </w:r>
      <w:r w:rsidR="000A4D31" w:rsidRPr="000A4D31">
        <w:rPr>
          <w:rFonts w:ascii="宋体" w:eastAsia="宋体" w:hAnsi="宋体" w:hint="eastAsia"/>
          <w:sz w:val="28"/>
          <w:szCs w:val="28"/>
        </w:rPr>
        <w:t>而且在文化</w:t>
      </w:r>
      <w:r w:rsidR="000A4D31">
        <w:rPr>
          <w:rFonts w:ascii="宋体" w:eastAsia="宋体" w:hAnsi="宋体" w:hint="eastAsia"/>
          <w:sz w:val="28"/>
          <w:szCs w:val="28"/>
        </w:rPr>
        <w:t>、</w:t>
      </w:r>
      <w:r w:rsidR="000A4D31" w:rsidRPr="000A4D31">
        <w:rPr>
          <w:rFonts w:ascii="宋体" w:eastAsia="宋体" w:hAnsi="宋体" w:hint="eastAsia"/>
          <w:sz w:val="28"/>
          <w:szCs w:val="28"/>
        </w:rPr>
        <w:t>信息等非传统安全领域</w:t>
      </w:r>
      <w:r>
        <w:rPr>
          <w:rFonts w:ascii="宋体" w:eastAsia="宋体" w:hAnsi="宋体" w:hint="eastAsia"/>
          <w:sz w:val="28"/>
          <w:szCs w:val="28"/>
        </w:rPr>
        <w:t>也</w:t>
      </w:r>
      <w:r w:rsidR="000A4D31" w:rsidRPr="000A4D31">
        <w:rPr>
          <w:rFonts w:ascii="宋体" w:eastAsia="宋体" w:hAnsi="宋体" w:hint="eastAsia"/>
          <w:sz w:val="28"/>
          <w:szCs w:val="28"/>
        </w:rPr>
        <w:t>诱发</w:t>
      </w:r>
      <w:r>
        <w:rPr>
          <w:rFonts w:ascii="宋体" w:eastAsia="宋体" w:hAnsi="宋体" w:hint="eastAsia"/>
          <w:sz w:val="28"/>
          <w:szCs w:val="28"/>
        </w:rPr>
        <w:t>巨大</w:t>
      </w:r>
      <w:r w:rsidR="000A4D31" w:rsidRPr="000A4D31">
        <w:rPr>
          <w:rFonts w:ascii="宋体" w:eastAsia="宋体" w:hAnsi="宋体" w:hint="eastAsia"/>
          <w:sz w:val="28"/>
          <w:szCs w:val="28"/>
        </w:rPr>
        <w:t>安全隐患。</w:t>
      </w:r>
    </w:p>
    <w:p w14:paraId="62866490" w14:textId="1CCEAB15" w:rsidR="00C96A01" w:rsidRPr="00C40CAB" w:rsidRDefault="00C96A01" w:rsidP="00C96A01">
      <w:pPr>
        <w:pStyle w:val="4"/>
        <w:rPr>
          <w:rFonts w:hint="eastAsia"/>
        </w:rPr>
      </w:pPr>
      <w:r w:rsidRPr="00C40CAB">
        <w:t>（</w:t>
      </w:r>
      <w:r>
        <w:rPr>
          <w:rFonts w:hint="eastAsia"/>
        </w:rPr>
        <w:t>2</w:t>
      </w:r>
      <w:r w:rsidRPr="00C40CAB">
        <w:t>）</w:t>
      </w:r>
      <w:r w:rsidRPr="00C96A01">
        <w:rPr>
          <w:rFonts w:hint="eastAsia"/>
        </w:rPr>
        <w:t>以系统治理思维设置人工智能风险化解机制</w:t>
      </w:r>
    </w:p>
    <w:p w14:paraId="33FF77CA" w14:textId="64DDAC3A" w:rsidR="00F16063" w:rsidRDefault="00F16063" w:rsidP="00F16063">
      <w:pPr>
        <w:spacing w:line="360" w:lineRule="auto"/>
        <w:ind w:firstLineChars="200" w:firstLine="560"/>
        <w:rPr>
          <w:rFonts w:ascii="宋体" w:eastAsia="宋体" w:hAnsi="宋体" w:hint="eastAsia"/>
          <w:sz w:val="28"/>
          <w:szCs w:val="28"/>
        </w:rPr>
      </w:pPr>
      <w:r w:rsidRPr="00F16063">
        <w:rPr>
          <w:rFonts w:ascii="宋体" w:eastAsia="宋体" w:hAnsi="宋体" w:hint="eastAsia"/>
          <w:sz w:val="28"/>
          <w:szCs w:val="28"/>
        </w:rPr>
        <w:t>总体国家安全观架构内</w:t>
      </w:r>
      <w:r>
        <w:rPr>
          <w:rFonts w:ascii="宋体" w:eastAsia="宋体" w:hAnsi="宋体" w:hint="eastAsia"/>
          <w:sz w:val="28"/>
          <w:szCs w:val="28"/>
        </w:rPr>
        <w:t>，</w:t>
      </w:r>
      <w:r w:rsidRPr="00F16063">
        <w:rPr>
          <w:rFonts w:ascii="宋体" w:eastAsia="宋体" w:hAnsi="宋体" w:hint="eastAsia"/>
          <w:sz w:val="28"/>
          <w:szCs w:val="28"/>
        </w:rPr>
        <w:t>各安全要素相互影响</w:t>
      </w:r>
      <w:r>
        <w:rPr>
          <w:rFonts w:ascii="宋体" w:eastAsia="宋体" w:hAnsi="宋体" w:hint="eastAsia"/>
          <w:sz w:val="28"/>
          <w:szCs w:val="28"/>
        </w:rPr>
        <w:t>、</w:t>
      </w:r>
      <w:r w:rsidRPr="00F16063">
        <w:rPr>
          <w:rFonts w:ascii="宋体" w:eastAsia="宋体" w:hAnsi="宋体" w:hint="eastAsia"/>
          <w:sz w:val="28"/>
          <w:szCs w:val="28"/>
        </w:rPr>
        <w:t>彼此联系</w:t>
      </w:r>
      <w:r>
        <w:rPr>
          <w:rFonts w:ascii="宋体" w:eastAsia="宋体" w:hAnsi="宋体" w:hint="eastAsia"/>
          <w:sz w:val="28"/>
          <w:szCs w:val="28"/>
        </w:rPr>
        <w:t>，</w:t>
      </w:r>
      <w:r w:rsidRPr="00F16063">
        <w:rPr>
          <w:rFonts w:ascii="宋体" w:eastAsia="宋体" w:hAnsi="宋体" w:hint="eastAsia"/>
          <w:sz w:val="28"/>
          <w:szCs w:val="28"/>
        </w:rPr>
        <w:t>新一代人工智能运用产生的安全风险在各安全领域间不断流动</w:t>
      </w:r>
      <w:r>
        <w:rPr>
          <w:rFonts w:ascii="宋体" w:eastAsia="宋体" w:hAnsi="宋体" w:hint="eastAsia"/>
          <w:sz w:val="28"/>
          <w:szCs w:val="28"/>
        </w:rPr>
        <w:t>，</w:t>
      </w:r>
      <w:r w:rsidRPr="00F16063">
        <w:rPr>
          <w:rFonts w:ascii="宋体" w:eastAsia="宋体" w:hAnsi="宋体" w:hint="eastAsia"/>
          <w:sz w:val="28"/>
          <w:szCs w:val="28"/>
        </w:rPr>
        <w:t>加剧了风险危害和治理难度</w:t>
      </w:r>
      <w:r>
        <w:rPr>
          <w:rFonts w:ascii="宋体" w:eastAsia="宋体" w:hAnsi="宋体" w:hint="eastAsia"/>
          <w:sz w:val="28"/>
          <w:szCs w:val="28"/>
        </w:rPr>
        <w:t>。</w:t>
      </w:r>
      <w:r w:rsidRPr="00F16063">
        <w:rPr>
          <w:rFonts w:ascii="宋体" w:eastAsia="宋体" w:hAnsi="宋体" w:hint="eastAsia"/>
          <w:sz w:val="28"/>
          <w:szCs w:val="28"/>
        </w:rPr>
        <w:t>总体国家安全观强调国家安全工作的系统性与协调性</w:t>
      </w:r>
      <w:r>
        <w:rPr>
          <w:rFonts w:ascii="宋体" w:eastAsia="宋体" w:hAnsi="宋体" w:hint="eastAsia"/>
          <w:sz w:val="28"/>
          <w:szCs w:val="28"/>
        </w:rPr>
        <w:t>，</w:t>
      </w:r>
      <w:r w:rsidRPr="00F16063">
        <w:rPr>
          <w:rFonts w:ascii="宋体" w:eastAsia="宋体" w:hAnsi="宋体" w:hint="eastAsia"/>
          <w:sz w:val="28"/>
          <w:szCs w:val="28"/>
        </w:rPr>
        <w:t>各领域安全的联结性特征要求以系统治理思维设置人工智能安全风险化解机制</w:t>
      </w:r>
      <w:r>
        <w:rPr>
          <w:rFonts w:ascii="宋体" w:eastAsia="宋体" w:hAnsi="宋体" w:hint="eastAsia"/>
          <w:sz w:val="28"/>
          <w:szCs w:val="28"/>
        </w:rPr>
        <w:t>，</w:t>
      </w:r>
      <w:r w:rsidRPr="00F16063">
        <w:rPr>
          <w:rFonts w:ascii="宋体" w:eastAsia="宋体" w:hAnsi="宋体" w:hint="eastAsia"/>
          <w:sz w:val="28"/>
          <w:szCs w:val="28"/>
        </w:rPr>
        <w:t>充分发挥安全治理要素功能</w:t>
      </w:r>
      <w:r>
        <w:rPr>
          <w:rFonts w:ascii="宋体" w:eastAsia="宋体" w:hAnsi="宋体" w:hint="eastAsia"/>
          <w:sz w:val="28"/>
          <w:szCs w:val="28"/>
        </w:rPr>
        <w:t>，</w:t>
      </w:r>
      <w:r w:rsidRPr="00F16063">
        <w:rPr>
          <w:rFonts w:ascii="宋体" w:eastAsia="宋体" w:hAnsi="宋体" w:hint="eastAsia"/>
          <w:sz w:val="28"/>
          <w:szCs w:val="28"/>
        </w:rPr>
        <w:t>有效化解安全风险</w:t>
      </w:r>
      <w:r>
        <w:rPr>
          <w:rFonts w:ascii="宋体" w:eastAsia="宋体" w:hAnsi="宋体" w:hint="eastAsia"/>
          <w:sz w:val="28"/>
          <w:szCs w:val="28"/>
        </w:rPr>
        <w:t>，</w:t>
      </w:r>
      <w:r w:rsidRPr="00F16063">
        <w:rPr>
          <w:rFonts w:ascii="宋体" w:eastAsia="宋体" w:hAnsi="宋体" w:hint="eastAsia"/>
          <w:sz w:val="28"/>
          <w:szCs w:val="28"/>
        </w:rPr>
        <w:t>提升治理效能</w:t>
      </w:r>
      <w:r w:rsidRPr="00F16063">
        <w:rPr>
          <w:rFonts w:ascii="宋体" w:eastAsia="宋体" w:hAnsi="宋体" w:hint="eastAsia"/>
          <w:sz w:val="28"/>
          <w:szCs w:val="28"/>
          <w:vertAlign w:val="superscript"/>
        </w:rPr>
        <w:fldChar w:fldCharType="begin"/>
      </w:r>
      <w:r w:rsidRPr="00F16063">
        <w:rPr>
          <w:rFonts w:ascii="宋体" w:eastAsia="宋体" w:hAnsi="宋体" w:hint="eastAsia"/>
          <w:sz w:val="28"/>
          <w:szCs w:val="28"/>
          <w:vertAlign w:val="superscript"/>
        </w:rPr>
        <w:instrText xml:space="preserve"> REF _Ref182239267 \r \h </w:instrText>
      </w:r>
      <w:r>
        <w:rPr>
          <w:rFonts w:ascii="宋体" w:eastAsia="宋体" w:hAnsi="宋体" w:hint="eastAsia"/>
          <w:sz w:val="28"/>
          <w:szCs w:val="28"/>
          <w:vertAlign w:val="superscript"/>
        </w:rPr>
        <w:instrText xml:space="preserve"> \* MERGEFORMAT </w:instrText>
      </w:r>
      <w:r w:rsidRPr="00F16063">
        <w:rPr>
          <w:rFonts w:ascii="宋体" w:eastAsia="宋体" w:hAnsi="宋体" w:hint="eastAsia"/>
          <w:sz w:val="28"/>
          <w:szCs w:val="28"/>
          <w:vertAlign w:val="superscript"/>
        </w:rPr>
      </w:r>
      <w:r w:rsidRPr="00F16063">
        <w:rPr>
          <w:rFonts w:ascii="宋体" w:eastAsia="宋体" w:hAnsi="宋体" w:hint="eastAsia"/>
          <w:sz w:val="28"/>
          <w:szCs w:val="28"/>
          <w:vertAlign w:val="superscript"/>
        </w:rPr>
        <w:fldChar w:fldCharType="separate"/>
      </w:r>
      <w:r w:rsidRPr="00F16063">
        <w:rPr>
          <w:rFonts w:ascii="宋体" w:eastAsia="宋体" w:hAnsi="宋体" w:hint="eastAsia"/>
          <w:sz w:val="28"/>
          <w:szCs w:val="28"/>
          <w:vertAlign w:val="superscript"/>
        </w:rPr>
        <w:t>[6]</w:t>
      </w:r>
      <w:r w:rsidRPr="00F16063">
        <w:rPr>
          <w:rFonts w:ascii="宋体" w:eastAsia="宋体" w:hAnsi="宋体" w:hint="eastAsia"/>
          <w:sz w:val="28"/>
          <w:szCs w:val="28"/>
          <w:vertAlign w:val="superscript"/>
        </w:rPr>
        <w:fldChar w:fldCharType="end"/>
      </w:r>
      <w:r w:rsidRPr="00F16063">
        <w:rPr>
          <w:rFonts w:ascii="宋体" w:eastAsia="宋体" w:hAnsi="宋体" w:hint="eastAsia"/>
          <w:sz w:val="28"/>
          <w:szCs w:val="28"/>
        </w:rPr>
        <w:t>。</w:t>
      </w:r>
    </w:p>
    <w:p w14:paraId="3E2A5F9C" w14:textId="068469DB" w:rsidR="00C96A01" w:rsidRPr="00C40CAB" w:rsidRDefault="00C96A01" w:rsidP="00C96A01">
      <w:pPr>
        <w:pStyle w:val="2"/>
        <w:rPr>
          <w:rFonts w:hint="eastAsia"/>
        </w:rPr>
      </w:pPr>
      <w:r w:rsidRPr="00C40CAB">
        <w:rPr>
          <w:rFonts w:hint="eastAsia"/>
        </w:rPr>
        <w:t>（</w:t>
      </w:r>
      <w:r>
        <w:rPr>
          <w:rFonts w:hint="eastAsia"/>
        </w:rPr>
        <w:t>二</w:t>
      </w:r>
      <w:r w:rsidRPr="00C40CAB">
        <w:rPr>
          <w:rFonts w:hint="eastAsia"/>
        </w:rPr>
        <w:t>）</w:t>
      </w:r>
      <w:r w:rsidR="00D52303" w:rsidRPr="00D52303">
        <w:rPr>
          <w:rFonts w:hint="eastAsia"/>
        </w:rPr>
        <w:t>人工智能安全标准发展</w:t>
      </w:r>
    </w:p>
    <w:p w14:paraId="7AA2A6F4" w14:textId="3F0283D4" w:rsidR="00C96A01" w:rsidRPr="00C40CAB" w:rsidRDefault="00C96A01" w:rsidP="00C96A01">
      <w:pPr>
        <w:pStyle w:val="3"/>
        <w:rPr>
          <w:rFonts w:hint="eastAsia"/>
        </w:rPr>
      </w:pPr>
      <w:r w:rsidRPr="00C40CAB">
        <w:t>1.</w:t>
      </w:r>
      <w:r w:rsidRPr="00C40CAB">
        <w:rPr>
          <w:rFonts w:hint="eastAsia"/>
        </w:rPr>
        <w:t xml:space="preserve"> </w:t>
      </w:r>
      <w:r w:rsidR="00D52303" w:rsidRPr="00D52303">
        <w:rPr>
          <w:rFonts w:hint="eastAsia"/>
        </w:rPr>
        <w:t>国外标准</w:t>
      </w:r>
    </w:p>
    <w:p w14:paraId="4CEBE330" w14:textId="78A245F7" w:rsidR="00C96A01" w:rsidRPr="00C40CAB" w:rsidRDefault="00C96A01" w:rsidP="00C96A01">
      <w:pPr>
        <w:pStyle w:val="4"/>
        <w:rPr>
          <w:rFonts w:hint="eastAsia"/>
        </w:rPr>
      </w:pPr>
      <w:r w:rsidRPr="00C40CAB">
        <w:t>（</w:t>
      </w:r>
      <w:r w:rsidRPr="00C40CAB">
        <w:rPr>
          <w:rFonts w:hint="eastAsia"/>
        </w:rPr>
        <w:t>1</w:t>
      </w:r>
      <w:r w:rsidRPr="00C40CAB">
        <w:t>）</w:t>
      </w:r>
      <w:r w:rsidR="00D52303" w:rsidRPr="00D52303">
        <w:rPr>
          <w:rFonts w:hint="eastAsia"/>
        </w:rPr>
        <w:t>ISO/IEC TR 24028:2020《人工智能 人工智能中可信赖性概述》</w:t>
      </w:r>
      <w:r w:rsidR="00863157" w:rsidRPr="00863157">
        <w:rPr>
          <w:rFonts w:hint="eastAsia"/>
          <w:vertAlign w:val="superscript"/>
        </w:rPr>
        <w:fldChar w:fldCharType="begin"/>
      </w:r>
      <w:r w:rsidR="00863157" w:rsidRPr="00863157">
        <w:rPr>
          <w:rFonts w:hint="eastAsia"/>
          <w:vertAlign w:val="superscript"/>
        </w:rPr>
        <w:instrText xml:space="preserve"> REF _Ref182241838 \r \h </w:instrText>
      </w:r>
      <w:r w:rsidR="00863157">
        <w:rPr>
          <w:rFonts w:hint="eastAsia"/>
          <w:vertAlign w:val="superscript"/>
        </w:rPr>
        <w:instrText xml:space="preserve"> \* MERGEFORMAT </w:instrText>
      </w:r>
      <w:r w:rsidR="00863157" w:rsidRPr="00863157">
        <w:rPr>
          <w:rFonts w:hint="eastAsia"/>
          <w:vertAlign w:val="superscript"/>
        </w:rPr>
      </w:r>
      <w:r w:rsidR="00863157" w:rsidRPr="00863157">
        <w:rPr>
          <w:rFonts w:hint="eastAsia"/>
          <w:vertAlign w:val="superscript"/>
        </w:rPr>
        <w:fldChar w:fldCharType="separate"/>
      </w:r>
      <w:r w:rsidR="00863157" w:rsidRPr="00863157">
        <w:rPr>
          <w:rFonts w:hint="eastAsia"/>
          <w:vertAlign w:val="superscript"/>
        </w:rPr>
        <w:t>[12]</w:t>
      </w:r>
      <w:r w:rsidR="00863157" w:rsidRPr="00863157">
        <w:rPr>
          <w:rFonts w:hint="eastAsia"/>
          <w:vertAlign w:val="superscript"/>
        </w:rPr>
        <w:fldChar w:fldCharType="end"/>
      </w:r>
    </w:p>
    <w:p w14:paraId="34C04841" w14:textId="152EC3EB" w:rsidR="00863157" w:rsidRDefault="00863157" w:rsidP="00C96A01">
      <w:pPr>
        <w:spacing w:line="360" w:lineRule="auto"/>
        <w:ind w:firstLineChars="200" w:firstLine="560"/>
        <w:rPr>
          <w:rFonts w:ascii="宋体" w:eastAsia="宋体" w:hAnsi="宋体" w:hint="eastAsia"/>
          <w:sz w:val="28"/>
          <w:szCs w:val="28"/>
        </w:rPr>
      </w:pPr>
      <w:r>
        <w:rPr>
          <w:rFonts w:ascii="宋体" w:eastAsia="宋体" w:hAnsi="宋体" w:hint="eastAsia"/>
          <w:sz w:val="28"/>
          <w:szCs w:val="28"/>
        </w:rPr>
        <w:t>标准</w:t>
      </w:r>
      <w:r w:rsidRPr="00863157">
        <w:rPr>
          <w:rFonts w:ascii="宋体" w:eastAsia="宋体" w:hAnsi="宋体" w:hint="eastAsia"/>
          <w:sz w:val="28"/>
          <w:szCs w:val="28"/>
        </w:rPr>
        <w:t>分析</w:t>
      </w:r>
      <w:r>
        <w:rPr>
          <w:rFonts w:ascii="宋体" w:eastAsia="宋体" w:hAnsi="宋体" w:hint="eastAsia"/>
          <w:sz w:val="28"/>
          <w:szCs w:val="28"/>
        </w:rPr>
        <w:t>了</w:t>
      </w:r>
      <w:r w:rsidRPr="00863157">
        <w:rPr>
          <w:rFonts w:ascii="宋体" w:eastAsia="宋体" w:hAnsi="宋体" w:hint="eastAsia"/>
          <w:sz w:val="28"/>
          <w:szCs w:val="28"/>
        </w:rPr>
        <w:t>影响人工智能（AI）系统可信度的因素。简要概述了</w:t>
      </w:r>
      <w:r w:rsidRPr="00863157">
        <w:rPr>
          <w:rFonts w:ascii="宋体" w:eastAsia="宋体" w:hAnsi="宋体" w:hint="eastAsia"/>
          <w:sz w:val="28"/>
          <w:szCs w:val="28"/>
        </w:rPr>
        <w:lastRenderedPageBreak/>
        <w:t>现有的技术系统中支持或提升可信度的方法，并讨论了这些方法在AI系统中的潜在应用。</w:t>
      </w:r>
      <w:r w:rsidR="000C11F5">
        <w:rPr>
          <w:rFonts w:ascii="宋体" w:eastAsia="宋体" w:hAnsi="宋体" w:hint="eastAsia"/>
          <w:sz w:val="28"/>
          <w:szCs w:val="28"/>
        </w:rPr>
        <w:t>标准</w:t>
      </w:r>
      <w:r w:rsidRPr="00863157">
        <w:rPr>
          <w:rFonts w:ascii="宋体" w:eastAsia="宋体" w:hAnsi="宋体" w:hint="eastAsia"/>
          <w:sz w:val="28"/>
          <w:szCs w:val="28"/>
        </w:rPr>
        <w:t>讨论了缓解与可信度相关的AI系统弱点的可能方法</w:t>
      </w:r>
      <w:r>
        <w:rPr>
          <w:rFonts w:ascii="宋体" w:eastAsia="宋体" w:hAnsi="宋体" w:hint="eastAsia"/>
          <w:sz w:val="28"/>
          <w:szCs w:val="28"/>
        </w:rPr>
        <w:t>和</w:t>
      </w:r>
      <w:r w:rsidRPr="00863157">
        <w:rPr>
          <w:rFonts w:ascii="宋体" w:eastAsia="宋体" w:hAnsi="宋体" w:hint="eastAsia"/>
          <w:sz w:val="28"/>
          <w:szCs w:val="28"/>
        </w:rPr>
        <w:t>提升AI系统可信度的方法。</w:t>
      </w:r>
    </w:p>
    <w:p w14:paraId="76593F2B" w14:textId="6B5F9727" w:rsidR="00D52303" w:rsidRPr="00C40CAB" w:rsidRDefault="00D52303" w:rsidP="00D52303">
      <w:pPr>
        <w:pStyle w:val="4"/>
        <w:rPr>
          <w:rFonts w:hint="eastAsia"/>
        </w:rPr>
      </w:pPr>
      <w:r w:rsidRPr="00C40CAB">
        <w:t>（</w:t>
      </w:r>
      <w:r>
        <w:rPr>
          <w:rFonts w:hint="eastAsia"/>
        </w:rPr>
        <w:t>2</w:t>
      </w:r>
      <w:r w:rsidRPr="00C40CAB">
        <w:t>）</w:t>
      </w:r>
      <w:r w:rsidRPr="00D52303">
        <w:rPr>
          <w:rFonts w:hint="eastAsia"/>
        </w:rPr>
        <w:t>ETSI GR SAI 004《人工智能安全：问题陈述》</w:t>
      </w:r>
      <w:r w:rsidR="000C11F5" w:rsidRPr="000C11F5">
        <w:rPr>
          <w:rFonts w:hint="eastAsia"/>
          <w:vertAlign w:val="superscript"/>
        </w:rPr>
        <w:fldChar w:fldCharType="begin"/>
      </w:r>
      <w:r w:rsidR="000C11F5" w:rsidRPr="000C11F5">
        <w:rPr>
          <w:rFonts w:hint="eastAsia"/>
          <w:vertAlign w:val="superscript"/>
        </w:rPr>
        <w:instrText xml:space="preserve"> REF _Ref182242062 \r \h </w:instrText>
      </w:r>
      <w:r w:rsidR="000C11F5">
        <w:rPr>
          <w:rFonts w:hint="eastAsia"/>
          <w:vertAlign w:val="superscript"/>
        </w:rPr>
        <w:instrText xml:space="preserve"> \* MERGEFORMAT </w:instrText>
      </w:r>
      <w:r w:rsidR="000C11F5" w:rsidRPr="000C11F5">
        <w:rPr>
          <w:rFonts w:hint="eastAsia"/>
          <w:vertAlign w:val="superscript"/>
        </w:rPr>
      </w:r>
      <w:r w:rsidR="000C11F5" w:rsidRPr="000C11F5">
        <w:rPr>
          <w:rFonts w:hint="eastAsia"/>
          <w:vertAlign w:val="superscript"/>
        </w:rPr>
        <w:fldChar w:fldCharType="separate"/>
      </w:r>
      <w:r w:rsidR="000C11F5" w:rsidRPr="000C11F5">
        <w:rPr>
          <w:rFonts w:hint="eastAsia"/>
          <w:vertAlign w:val="superscript"/>
        </w:rPr>
        <w:t>[13]</w:t>
      </w:r>
      <w:r w:rsidR="000C11F5" w:rsidRPr="000C11F5">
        <w:rPr>
          <w:rFonts w:hint="eastAsia"/>
          <w:vertAlign w:val="superscript"/>
        </w:rPr>
        <w:fldChar w:fldCharType="end"/>
      </w:r>
    </w:p>
    <w:p w14:paraId="42E5DF5D" w14:textId="18E3E274" w:rsidR="000C11F5" w:rsidRDefault="000C11F5" w:rsidP="00D52303">
      <w:pPr>
        <w:spacing w:line="360" w:lineRule="auto"/>
        <w:ind w:firstLineChars="200" w:firstLine="560"/>
        <w:rPr>
          <w:rFonts w:ascii="宋体" w:eastAsia="宋体" w:hAnsi="宋体" w:hint="eastAsia"/>
          <w:sz w:val="28"/>
          <w:szCs w:val="28"/>
        </w:rPr>
      </w:pPr>
      <w:r>
        <w:rPr>
          <w:rFonts w:ascii="宋体" w:eastAsia="宋体" w:hAnsi="宋体" w:hint="eastAsia"/>
          <w:sz w:val="28"/>
          <w:szCs w:val="28"/>
        </w:rPr>
        <w:t>标准</w:t>
      </w:r>
      <w:r w:rsidRPr="000C11F5">
        <w:rPr>
          <w:rFonts w:ascii="宋体" w:eastAsia="宋体" w:hAnsi="宋体" w:hint="eastAsia"/>
          <w:sz w:val="28"/>
          <w:szCs w:val="28"/>
        </w:rPr>
        <w:t>描述了基于人工智能的系统和解决方案的安全问题，重点是机器学习，并详细阐述了机器学习生命周期的每个阶段与机密性、完整性和可用性相关的挑战。此外，</w:t>
      </w:r>
      <w:r>
        <w:rPr>
          <w:rFonts w:ascii="宋体" w:eastAsia="宋体" w:hAnsi="宋体" w:hint="eastAsia"/>
          <w:sz w:val="28"/>
          <w:szCs w:val="28"/>
        </w:rPr>
        <w:t>标准</w:t>
      </w:r>
      <w:r w:rsidRPr="000C11F5">
        <w:rPr>
          <w:rFonts w:ascii="宋体" w:eastAsia="宋体" w:hAnsi="宋体" w:hint="eastAsia"/>
          <w:sz w:val="28"/>
          <w:szCs w:val="28"/>
        </w:rPr>
        <w:t>还描述了一些更广泛的AI系统挑战，包括偏见、伦理和可解释性。</w:t>
      </w:r>
      <w:r>
        <w:rPr>
          <w:rFonts w:ascii="宋体" w:eastAsia="宋体" w:hAnsi="宋体" w:hint="eastAsia"/>
          <w:sz w:val="28"/>
          <w:szCs w:val="28"/>
        </w:rPr>
        <w:t>同时，</w:t>
      </w:r>
      <w:r w:rsidRPr="000C11F5">
        <w:rPr>
          <w:rFonts w:ascii="宋体" w:eastAsia="宋体" w:hAnsi="宋体" w:hint="eastAsia"/>
          <w:sz w:val="28"/>
          <w:szCs w:val="28"/>
        </w:rPr>
        <w:t>还描述了多种不同的攻击方式，以及几个现实世界的使用案例和攻击。</w:t>
      </w:r>
    </w:p>
    <w:p w14:paraId="53C3A817" w14:textId="10A34932" w:rsidR="00D52303" w:rsidRPr="00C40CAB" w:rsidRDefault="00D52303" w:rsidP="00D52303">
      <w:pPr>
        <w:pStyle w:val="4"/>
        <w:rPr>
          <w:rFonts w:hint="eastAsia"/>
        </w:rPr>
      </w:pPr>
      <w:r w:rsidRPr="00C40CAB">
        <w:t>（</w:t>
      </w:r>
      <w:r>
        <w:rPr>
          <w:rFonts w:hint="eastAsia"/>
        </w:rPr>
        <w:t>3</w:t>
      </w:r>
      <w:r w:rsidRPr="00C40CAB">
        <w:t>）</w:t>
      </w:r>
      <w:r w:rsidRPr="00D52303">
        <w:rPr>
          <w:rFonts w:hint="eastAsia"/>
        </w:rPr>
        <w:t>微软《负责任人工智能标准》</w:t>
      </w:r>
      <w:r w:rsidR="00426F10" w:rsidRPr="00426F10">
        <w:rPr>
          <w:rFonts w:hint="eastAsia"/>
          <w:vertAlign w:val="superscript"/>
        </w:rPr>
        <w:fldChar w:fldCharType="begin"/>
      </w:r>
      <w:r w:rsidR="00426F10" w:rsidRPr="00426F10">
        <w:rPr>
          <w:rFonts w:hint="eastAsia"/>
          <w:vertAlign w:val="superscript"/>
        </w:rPr>
        <w:instrText xml:space="preserve"> REF _Ref182242518 \r \h </w:instrText>
      </w:r>
      <w:r w:rsidR="00426F10">
        <w:rPr>
          <w:rFonts w:hint="eastAsia"/>
          <w:vertAlign w:val="superscript"/>
        </w:rPr>
        <w:instrText xml:space="preserve"> \* MERGEFORMAT </w:instrText>
      </w:r>
      <w:r w:rsidR="00426F10" w:rsidRPr="00426F10">
        <w:rPr>
          <w:rFonts w:hint="eastAsia"/>
          <w:vertAlign w:val="superscript"/>
        </w:rPr>
      </w:r>
      <w:r w:rsidR="00426F10" w:rsidRPr="00426F10">
        <w:rPr>
          <w:rFonts w:hint="eastAsia"/>
          <w:vertAlign w:val="superscript"/>
        </w:rPr>
        <w:fldChar w:fldCharType="separate"/>
      </w:r>
      <w:r w:rsidR="00426F10" w:rsidRPr="00426F10">
        <w:rPr>
          <w:rFonts w:hint="eastAsia"/>
          <w:vertAlign w:val="superscript"/>
        </w:rPr>
        <w:t>[14]</w:t>
      </w:r>
      <w:r w:rsidR="00426F10" w:rsidRPr="00426F10">
        <w:rPr>
          <w:rFonts w:hint="eastAsia"/>
          <w:vertAlign w:val="superscript"/>
        </w:rPr>
        <w:fldChar w:fldCharType="end"/>
      </w:r>
    </w:p>
    <w:p w14:paraId="7A7C17F2" w14:textId="2A79A542" w:rsidR="00403279" w:rsidRDefault="0017069F" w:rsidP="00403279">
      <w:pPr>
        <w:spacing w:line="360" w:lineRule="auto"/>
        <w:ind w:firstLineChars="200" w:firstLine="560"/>
        <w:rPr>
          <w:rFonts w:ascii="宋体" w:eastAsia="宋体" w:hAnsi="宋体" w:hint="eastAsia"/>
          <w:sz w:val="28"/>
          <w:szCs w:val="28"/>
        </w:rPr>
      </w:pPr>
      <w:r>
        <w:rPr>
          <w:rFonts w:ascii="宋体" w:eastAsia="宋体" w:hAnsi="宋体" w:hint="eastAsia"/>
          <w:sz w:val="28"/>
          <w:szCs w:val="28"/>
        </w:rPr>
        <w:t>标准</w:t>
      </w:r>
      <w:r w:rsidR="00403279" w:rsidRPr="00403279">
        <w:rPr>
          <w:rFonts w:ascii="宋体" w:eastAsia="宋体" w:hAnsi="宋体" w:hint="eastAsia"/>
          <w:sz w:val="28"/>
          <w:szCs w:val="28"/>
        </w:rPr>
        <w:t>提出公平性、可靠性和内部安全性、隐私和外部安全性、包容性、透明度和问责制六项基本原则，用于指导人工智能工作。</w:t>
      </w:r>
    </w:p>
    <w:p w14:paraId="294EE42C" w14:textId="75974977" w:rsidR="00D52303" w:rsidRPr="00C40CAB" w:rsidRDefault="00D52303" w:rsidP="00D52303">
      <w:pPr>
        <w:pStyle w:val="3"/>
        <w:rPr>
          <w:rFonts w:hint="eastAsia"/>
        </w:rPr>
      </w:pPr>
      <w:r>
        <w:rPr>
          <w:rFonts w:hint="eastAsia"/>
        </w:rPr>
        <w:t>2</w:t>
      </w:r>
      <w:r w:rsidRPr="00C40CAB">
        <w:t>.</w:t>
      </w:r>
      <w:r w:rsidRPr="00C40CAB">
        <w:rPr>
          <w:rFonts w:hint="eastAsia"/>
        </w:rPr>
        <w:t xml:space="preserve"> </w:t>
      </w:r>
      <w:r w:rsidRPr="00D52303">
        <w:rPr>
          <w:rFonts w:hint="eastAsia"/>
        </w:rPr>
        <w:t>国内标准</w:t>
      </w:r>
    </w:p>
    <w:p w14:paraId="52943FFA" w14:textId="29038AFC" w:rsidR="00D52303" w:rsidRPr="00C40CAB" w:rsidRDefault="00D52303" w:rsidP="00D52303">
      <w:pPr>
        <w:pStyle w:val="4"/>
        <w:rPr>
          <w:rFonts w:hint="eastAsia"/>
        </w:rPr>
      </w:pPr>
      <w:r w:rsidRPr="00C40CAB">
        <w:t>（</w:t>
      </w:r>
      <w:r w:rsidRPr="00C40CAB">
        <w:rPr>
          <w:rFonts w:hint="eastAsia"/>
        </w:rPr>
        <w:t>1</w:t>
      </w:r>
      <w:r w:rsidRPr="00C40CAB">
        <w:t>）</w:t>
      </w:r>
      <w:r w:rsidRPr="00D52303">
        <w:rPr>
          <w:rFonts w:hint="eastAsia"/>
        </w:rPr>
        <w:t>《国家新一代人工智能标准体系建设指南》</w:t>
      </w:r>
      <w:r w:rsidR="006E4322" w:rsidRPr="006E4322">
        <w:rPr>
          <w:rFonts w:hint="eastAsia"/>
          <w:vertAlign w:val="superscript"/>
        </w:rPr>
        <w:fldChar w:fldCharType="begin"/>
      </w:r>
      <w:r w:rsidR="006E4322" w:rsidRPr="006E4322">
        <w:rPr>
          <w:rFonts w:hint="eastAsia"/>
          <w:vertAlign w:val="superscript"/>
        </w:rPr>
        <w:instrText xml:space="preserve"> REF _Ref182242598 \r \h </w:instrText>
      </w:r>
      <w:r w:rsidR="006E4322">
        <w:rPr>
          <w:rFonts w:hint="eastAsia"/>
          <w:vertAlign w:val="superscript"/>
        </w:rPr>
        <w:instrText xml:space="preserve"> \* MERGEFORMAT </w:instrText>
      </w:r>
      <w:r w:rsidR="006E4322" w:rsidRPr="006E4322">
        <w:rPr>
          <w:rFonts w:hint="eastAsia"/>
          <w:vertAlign w:val="superscript"/>
        </w:rPr>
      </w:r>
      <w:r w:rsidR="006E4322" w:rsidRPr="006E4322">
        <w:rPr>
          <w:rFonts w:hint="eastAsia"/>
          <w:vertAlign w:val="superscript"/>
        </w:rPr>
        <w:fldChar w:fldCharType="separate"/>
      </w:r>
      <w:r w:rsidR="006E4322" w:rsidRPr="006E4322">
        <w:rPr>
          <w:rFonts w:hint="eastAsia"/>
          <w:vertAlign w:val="superscript"/>
        </w:rPr>
        <w:t>[7]</w:t>
      </w:r>
      <w:r w:rsidR="006E4322" w:rsidRPr="006E4322">
        <w:rPr>
          <w:rFonts w:hint="eastAsia"/>
          <w:vertAlign w:val="superscript"/>
        </w:rPr>
        <w:fldChar w:fldCharType="end"/>
      </w:r>
    </w:p>
    <w:p w14:paraId="1ABC2D13" w14:textId="5909D2AA" w:rsidR="00B4499B" w:rsidRDefault="00B4499B" w:rsidP="00B4499B">
      <w:pPr>
        <w:spacing w:line="360" w:lineRule="auto"/>
        <w:ind w:firstLineChars="200" w:firstLine="560"/>
        <w:rPr>
          <w:rFonts w:ascii="宋体" w:eastAsia="宋体" w:hAnsi="宋体" w:hint="eastAsia"/>
          <w:sz w:val="28"/>
          <w:szCs w:val="28"/>
        </w:rPr>
      </w:pPr>
      <w:r w:rsidRPr="00B4499B">
        <w:rPr>
          <w:rFonts w:ascii="宋体" w:eastAsia="宋体" w:hAnsi="宋体" w:hint="eastAsia"/>
          <w:sz w:val="28"/>
          <w:szCs w:val="28"/>
        </w:rPr>
        <w:t>国家标准委、中央网信办、发展改革委、科技部、工业和信息化部联合印发了《国家新一代人工智能标准体系建设指南》，落实</w:t>
      </w:r>
      <w:r>
        <w:rPr>
          <w:rFonts w:ascii="宋体" w:eastAsia="宋体" w:hAnsi="宋体" w:hint="eastAsia"/>
          <w:sz w:val="28"/>
          <w:szCs w:val="28"/>
        </w:rPr>
        <w:t>了</w:t>
      </w:r>
      <w:r w:rsidRPr="00B4499B">
        <w:rPr>
          <w:rFonts w:ascii="宋体" w:eastAsia="宋体" w:hAnsi="宋体" w:hint="eastAsia"/>
          <w:sz w:val="28"/>
          <w:szCs w:val="28"/>
        </w:rPr>
        <w:t>党中央、国务院关于发展人工智能的决策部署，推动</w:t>
      </w:r>
      <w:r>
        <w:rPr>
          <w:rFonts w:ascii="宋体" w:eastAsia="宋体" w:hAnsi="宋体" w:hint="eastAsia"/>
          <w:sz w:val="28"/>
          <w:szCs w:val="28"/>
        </w:rPr>
        <w:t>了</w:t>
      </w:r>
      <w:r w:rsidRPr="00B4499B">
        <w:rPr>
          <w:rFonts w:ascii="宋体" w:eastAsia="宋体" w:hAnsi="宋体" w:hint="eastAsia"/>
          <w:sz w:val="28"/>
          <w:szCs w:val="28"/>
        </w:rPr>
        <w:t>人工智能技术在开源、开放的产业生态不断自我优化，充分发挥</w:t>
      </w:r>
      <w:r>
        <w:rPr>
          <w:rFonts w:ascii="宋体" w:eastAsia="宋体" w:hAnsi="宋体" w:hint="eastAsia"/>
          <w:sz w:val="28"/>
          <w:szCs w:val="28"/>
        </w:rPr>
        <w:t>了</w:t>
      </w:r>
      <w:r w:rsidRPr="00B4499B">
        <w:rPr>
          <w:rFonts w:ascii="宋体" w:eastAsia="宋体" w:hAnsi="宋体" w:hint="eastAsia"/>
          <w:sz w:val="28"/>
          <w:szCs w:val="28"/>
        </w:rPr>
        <w:t>基础共性、伦理、安全隐私等方面标准的引领作用，指导</w:t>
      </w:r>
      <w:r>
        <w:rPr>
          <w:rFonts w:ascii="宋体" w:eastAsia="宋体" w:hAnsi="宋体" w:hint="eastAsia"/>
          <w:sz w:val="28"/>
          <w:szCs w:val="28"/>
        </w:rPr>
        <w:t>了</w:t>
      </w:r>
      <w:r w:rsidRPr="00B4499B">
        <w:rPr>
          <w:rFonts w:ascii="宋体" w:eastAsia="宋体" w:hAnsi="宋体" w:hint="eastAsia"/>
          <w:sz w:val="28"/>
          <w:szCs w:val="28"/>
        </w:rPr>
        <w:t>人工智能国家标准、行业标</w:t>
      </w:r>
      <w:r w:rsidRPr="00B4499B">
        <w:rPr>
          <w:rFonts w:ascii="宋体" w:eastAsia="宋体" w:hAnsi="宋体" w:hint="eastAsia"/>
          <w:sz w:val="28"/>
          <w:szCs w:val="28"/>
        </w:rPr>
        <w:lastRenderedPageBreak/>
        <w:t>准、团体标准等的制修订和协调配套，形成</w:t>
      </w:r>
      <w:r>
        <w:rPr>
          <w:rFonts w:ascii="宋体" w:eastAsia="宋体" w:hAnsi="宋体" w:hint="eastAsia"/>
          <w:sz w:val="28"/>
          <w:szCs w:val="28"/>
        </w:rPr>
        <w:t>了</w:t>
      </w:r>
      <w:r w:rsidRPr="00B4499B">
        <w:rPr>
          <w:rFonts w:ascii="宋体" w:eastAsia="宋体" w:hAnsi="宋体" w:hint="eastAsia"/>
          <w:sz w:val="28"/>
          <w:szCs w:val="28"/>
        </w:rPr>
        <w:t>标准引领人工智能产业全面规范化发展的新格局</w:t>
      </w:r>
      <w:r w:rsidR="00FE095C">
        <w:rPr>
          <w:rFonts w:ascii="宋体" w:eastAsia="宋体" w:hAnsi="宋体" w:hint="eastAsia"/>
          <w:sz w:val="28"/>
          <w:szCs w:val="28"/>
        </w:rPr>
        <w:t>。</w:t>
      </w:r>
    </w:p>
    <w:p w14:paraId="53CB6EDC" w14:textId="73E811E6" w:rsidR="00D52303" w:rsidRPr="00C40CAB" w:rsidRDefault="00D52303" w:rsidP="00D52303">
      <w:pPr>
        <w:pStyle w:val="4"/>
        <w:rPr>
          <w:rFonts w:hint="eastAsia"/>
        </w:rPr>
      </w:pPr>
      <w:r w:rsidRPr="00C40CAB">
        <w:t>（</w:t>
      </w:r>
      <w:r>
        <w:rPr>
          <w:rFonts w:hint="eastAsia"/>
        </w:rPr>
        <w:t>2</w:t>
      </w:r>
      <w:r w:rsidRPr="00C40CAB">
        <w:t>）</w:t>
      </w:r>
      <w:r w:rsidRPr="00D52303">
        <w:rPr>
          <w:rFonts w:hint="eastAsia"/>
        </w:rPr>
        <w:t>《信息安全技术 机器学习算法安全评估规范》</w:t>
      </w:r>
      <w:r w:rsidR="006E4322" w:rsidRPr="006E4322">
        <w:rPr>
          <w:rFonts w:hint="eastAsia"/>
          <w:vertAlign w:val="superscript"/>
        </w:rPr>
        <w:fldChar w:fldCharType="begin"/>
      </w:r>
      <w:r w:rsidR="006E4322" w:rsidRPr="006E4322">
        <w:rPr>
          <w:rFonts w:hint="eastAsia"/>
          <w:vertAlign w:val="superscript"/>
        </w:rPr>
        <w:instrText xml:space="preserve"> REF _Ref182242606 \r \h </w:instrText>
      </w:r>
      <w:r w:rsidR="006E4322">
        <w:rPr>
          <w:rFonts w:hint="eastAsia"/>
          <w:vertAlign w:val="superscript"/>
        </w:rPr>
        <w:instrText xml:space="preserve"> \* MERGEFORMAT </w:instrText>
      </w:r>
      <w:r w:rsidR="006E4322" w:rsidRPr="006E4322">
        <w:rPr>
          <w:rFonts w:hint="eastAsia"/>
          <w:vertAlign w:val="superscript"/>
        </w:rPr>
      </w:r>
      <w:r w:rsidR="006E4322" w:rsidRPr="006E4322">
        <w:rPr>
          <w:rFonts w:hint="eastAsia"/>
          <w:vertAlign w:val="superscript"/>
        </w:rPr>
        <w:fldChar w:fldCharType="separate"/>
      </w:r>
      <w:r w:rsidR="006E4322" w:rsidRPr="006E4322">
        <w:rPr>
          <w:rFonts w:hint="eastAsia"/>
          <w:vertAlign w:val="superscript"/>
        </w:rPr>
        <w:t>[8]</w:t>
      </w:r>
      <w:r w:rsidR="006E4322" w:rsidRPr="006E4322">
        <w:rPr>
          <w:rFonts w:hint="eastAsia"/>
          <w:vertAlign w:val="superscript"/>
        </w:rPr>
        <w:fldChar w:fldCharType="end"/>
      </w:r>
    </w:p>
    <w:p w14:paraId="1A426281" w14:textId="4F8CC4CF" w:rsidR="00B4499B" w:rsidRDefault="00BE573C" w:rsidP="00BE573C">
      <w:pPr>
        <w:spacing w:line="360" w:lineRule="auto"/>
        <w:ind w:firstLineChars="200" w:firstLine="560"/>
        <w:rPr>
          <w:rFonts w:ascii="宋体" w:eastAsia="宋体" w:hAnsi="宋体" w:hint="eastAsia"/>
          <w:sz w:val="28"/>
          <w:szCs w:val="28"/>
        </w:rPr>
      </w:pPr>
      <w:r w:rsidRPr="00BE573C">
        <w:rPr>
          <w:rFonts w:ascii="宋体" w:eastAsia="宋体" w:hAnsi="宋体" w:hint="eastAsia"/>
          <w:sz w:val="28"/>
          <w:szCs w:val="28"/>
        </w:rPr>
        <w:t>我国首个人工智能安全国家标准《信息安全技术 机器学习算法安全评估规范》，规定了机器学习算法技术在生存周期各阶段的安全要求，以及应用机器学习算法技术提供服务时的安全要求，并给出了对应评估方法。</w:t>
      </w:r>
    </w:p>
    <w:p w14:paraId="16D774D7" w14:textId="77C24BEF" w:rsidR="00D52303" w:rsidRPr="00C40CAB" w:rsidRDefault="00D52303" w:rsidP="00D52303">
      <w:pPr>
        <w:pStyle w:val="4"/>
        <w:rPr>
          <w:rFonts w:hint="eastAsia"/>
        </w:rPr>
      </w:pPr>
      <w:r w:rsidRPr="00C40CAB">
        <w:t>（</w:t>
      </w:r>
      <w:r>
        <w:rPr>
          <w:rFonts w:hint="eastAsia"/>
        </w:rPr>
        <w:t>3</w:t>
      </w:r>
      <w:r w:rsidRPr="00C40CAB">
        <w:t>）</w:t>
      </w:r>
      <w:r w:rsidRPr="00D52303">
        <w:rPr>
          <w:rFonts w:hint="eastAsia"/>
        </w:rPr>
        <w:t>《信息安全技术 人工智能计算平台安全框架》</w:t>
      </w:r>
      <w:r w:rsidR="006E4322" w:rsidRPr="006E4322">
        <w:rPr>
          <w:rFonts w:hint="eastAsia"/>
          <w:vertAlign w:val="superscript"/>
        </w:rPr>
        <w:fldChar w:fldCharType="begin"/>
      </w:r>
      <w:r w:rsidR="006E4322" w:rsidRPr="006E4322">
        <w:rPr>
          <w:rFonts w:hint="eastAsia"/>
          <w:vertAlign w:val="superscript"/>
        </w:rPr>
        <w:instrText xml:space="preserve"> REF _Ref182242612 \r \h </w:instrText>
      </w:r>
      <w:r w:rsidR="006E4322">
        <w:rPr>
          <w:rFonts w:hint="eastAsia"/>
          <w:vertAlign w:val="superscript"/>
        </w:rPr>
        <w:instrText xml:space="preserve"> \* MERGEFORMAT </w:instrText>
      </w:r>
      <w:r w:rsidR="006E4322" w:rsidRPr="006E4322">
        <w:rPr>
          <w:rFonts w:hint="eastAsia"/>
          <w:vertAlign w:val="superscript"/>
        </w:rPr>
      </w:r>
      <w:r w:rsidR="006E4322" w:rsidRPr="006E4322">
        <w:rPr>
          <w:rFonts w:hint="eastAsia"/>
          <w:vertAlign w:val="superscript"/>
        </w:rPr>
        <w:fldChar w:fldCharType="separate"/>
      </w:r>
      <w:r w:rsidR="006E4322" w:rsidRPr="006E4322">
        <w:rPr>
          <w:rFonts w:hint="eastAsia"/>
          <w:vertAlign w:val="superscript"/>
        </w:rPr>
        <w:t>[9]</w:t>
      </w:r>
      <w:r w:rsidR="006E4322" w:rsidRPr="006E4322">
        <w:rPr>
          <w:rFonts w:hint="eastAsia"/>
          <w:vertAlign w:val="superscript"/>
        </w:rPr>
        <w:fldChar w:fldCharType="end"/>
      </w:r>
    </w:p>
    <w:p w14:paraId="45A9FB56" w14:textId="2335110C" w:rsidR="005D784E" w:rsidRDefault="005D784E" w:rsidP="005D784E">
      <w:pPr>
        <w:spacing w:line="360" w:lineRule="auto"/>
        <w:ind w:firstLineChars="200" w:firstLine="560"/>
        <w:rPr>
          <w:rFonts w:ascii="宋体" w:eastAsia="宋体" w:hAnsi="宋体" w:hint="eastAsia"/>
          <w:sz w:val="28"/>
          <w:szCs w:val="28"/>
        </w:rPr>
      </w:pPr>
      <w:r w:rsidRPr="005D784E">
        <w:rPr>
          <w:rFonts w:ascii="宋体" w:eastAsia="宋体" w:hAnsi="宋体" w:hint="eastAsia"/>
          <w:sz w:val="28"/>
          <w:szCs w:val="28"/>
        </w:rPr>
        <w:t>全国信息安全标准化技术委员会</w:t>
      </w:r>
      <w:r>
        <w:rPr>
          <w:rFonts w:ascii="宋体" w:eastAsia="宋体" w:hAnsi="宋体" w:hint="eastAsia"/>
          <w:sz w:val="28"/>
          <w:szCs w:val="28"/>
        </w:rPr>
        <w:t>（</w:t>
      </w:r>
      <w:r w:rsidRPr="005D784E">
        <w:rPr>
          <w:rFonts w:ascii="宋体" w:eastAsia="宋体" w:hAnsi="宋体" w:hint="eastAsia"/>
          <w:sz w:val="28"/>
          <w:szCs w:val="28"/>
        </w:rPr>
        <w:t>TC260</w:t>
      </w:r>
      <w:r>
        <w:rPr>
          <w:rFonts w:ascii="宋体" w:eastAsia="宋体" w:hAnsi="宋体" w:hint="eastAsia"/>
          <w:sz w:val="28"/>
          <w:szCs w:val="28"/>
        </w:rPr>
        <w:t>）</w:t>
      </w:r>
      <w:r w:rsidRPr="005D784E">
        <w:rPr>
          <w:rFonts w:ascii="宋体" w:eastAsia="宋体" w:hAnsi="宋体" w:hint="eastAsia"/>
          <w:sz w:val="28"/>
          <w:szCs w:val="28"/>
        </w:rPr>
        <w:t>启动编制《信息安全技术 人工智能计算平台安全框架》国家标准</w:t>
      </w:r>
      <w:r w:rsidR="00794AB5">
        <w:rPr>
          <w:rFonts w:ascii="宋体" w:eastAsia="宋体" w:hAnsi="宋体" w:hint="eastAsia"/>
          <w:sz w:val="28"/>
          <w:szCs w:val="28"/>
        </w:rPr>
        <w:t>，</w:t>
      </w:r>
      <w:r w:rsidRPr="005D784E">
        <w:rPr>
          <w:rFonts w:ascii="宋体" w:eastAsia="宋体" w:hAnsi="宋体" w:hint="eastAsia"/>
          <w:sz w:val="28"/>
          <w:szCs w:val="28"/>
        </w:rPr>
        <w:t>规范了人工智能计算平台安全功能、安全机制、安全模块以及服务接口，指导人工智能计算平台设计与实现。</w:t>
      </w:r>
    </w:p>
    <w:p w14:paraId="26F51267" w14:textId="1ADCD976" w:rsidR="00D52303" w:rsidRPr="00C40CAB" w:rsidRDefault="00D52303" w:rsidP="00D52303">
      <w:pPr>
        <w:pStyle w:val="1"/>
        <w:rPr>
          <w:rFonts w:hint="eastAsia"/>
        </w:rPr>
      </w:pPr>
      <w:r>
        <w:rPr>
          <w:rFonts w:hint="eastAsia"/>
        </w:rPr>
        <w:lastRenderedPageBreak/>
        <w:t>三</w:t>
      </w:r>
      <w:r w:rsidRPr="00C40CAB">
        <w:t>、</w:t>
      </w:r>
      <w:r w:rsidRPr="00D52303">
        <w:rPr>
          <w:rFonts w:hint="eastAsia"/>
        </w:rPr>
        <w:t>现有人工智能安全框架分析</w:t>
      </w:r>
    </w:p>
    <w:p w14:paraId="22CFCF83" w14:textId="169040B4" w:rsidR="00D52303" w:rsidRDefault="00D52303" w:rsidP="00D52303">
      <w:pPr>
        <w:pStyle w:val="2"/>
        <w:rPr>
          <w:rFonts w:hint="eastAsia"/>
        </w:rPr>
      </w:pPr>
      <w:r w:rsidRPr="00C40CAB">
        <w:rPr>
          <w:rFonts w:hint="eastAsia"/>
        </w:rPr>
        <w:t>（一）</w:t>
      </w:r>
      <w:bookmarkStart w:id="0" w:name="_Hlk182244248"/>
      <w:r w:rsidRPr="00D52303">
        <w:rPr>
          <w:rFonts w:hint="eastAsia"/>
        </w:rPr>
        <w:t>朱倩倩</w:t>
      </w:r>
      <w:r w:rsidR="00206B21" w:rsidRPr="00206B21">
        <w:rPr>
          <w:rFonts w:hint="eastAsia"/>
          <w:vertAlign w:val="superscript"/>
        </w:rPr>
        <w:fldChar w:fldCharType="begin"/>
      </w:r>
      <w:r w:rsidR="00206B21" w:rsidRPr="00206B21">
        <w:rPr>
          <w:rFonts w:hint="eastAsia"/>
          <w:vertAlign w:val="superscript"/>
        </w:rPr>
        <w:instrText xml:space="preserve"> REF _Ref182243159 \r \h </w:instrText>
      </w:r>
      <w:r w:rsidR="00206B21">
        <w:rPr>
          <w:rFonts w:hint="eastAsia"/>
          <w:vertAlign w:val="superscript"/>
        </w:rPr>
        <w:instrText xml:space="preserve"> \* MERGEFORMAT </w:instrText>
      </w:r>
      <w:r w:rsidR="00206B21" w:rsidRPr="00206B21">
        <w:rPr>
          <w:rFonts w:hint="eastAsia"/>
          <w:vertAlign w:val="superscript"/>
        </w:rPr>
      </w:r>
      <w:r w:rsidR="00206B21" w:rsidRPr="00206B21">
        <w:rPr>
          <w:rFonts w:hint="eastAsia"/>
          <w:vertAlign w:val="superscript"/>
        </w:rPr>
        <w:fldChar w:fldCharType="separate"/>
      </w:r>
      <w:r w:rsidR="00206B21" w:rsidRPr="00206B21">
        <w:rPr>
          <w:rFonts w:hint="eastAsia"/>
          <w:vertAlign w:val="superscript"/>
        </w:rPr>
        <w:t>[10]</w:t>
      </w:r>
      <w:r w:rsidR="00206B21" w:rsidRPr="00206B21">
        <w:rPr>
          <w:rFonts w:hint="eastAsia"/>
          <w:vertAlign w:val="superscript"/>
        </w:rPr>
        <w:fldChar w:fldCharType="end"/>
      </w:r>
      <w:r w:rsidRPr="00D52303">
        <w:rPr>
          <w:rFonts w:hint="eastAsia"/>
        </w:rPr>
        <w:t>等人</w:t>
      </w:r>
      <w:r w:rsidR="00466167">
        <w:rPr>
          <w:rFonts w:hint="eastAsia"/>
        </w:rPr>
        <w:t>提出的</w:t>
      </w:r>
      <w:r w:rsidRPr="00D52303">
        <w:rPr>
          <w:rFonts w:hint="eastAsia"/>
        </w:rPr>
        <w:t>框架</w:t>
      </w:r>
      <w:bookmarkEnd w:id="0"/>
    </w:p>
    <w:p w14:paraId="767C6A87" w14:textId="68BAFC5C" w:rsidR="00466167" w:rsidRDefault="00466167" w:rsidP="00466167">
      <w:pPr>
        <w:jc w:val="center"/>
        <w:rPr>
          <w:rFonts w:hint="eastAsia"/>
        </w:rPr>
      </w:pPr>
      <w:r>
        <w:rPr>
          <w:noProof/>
        </w:rPr>
        <w:drawing>
          <wp:inline distT="0" distB="0" distL="0" distR="0" wp14:anchorId="68703554" wp14:editId="6E54DFB4">
            <wp:extent cx="5274310" cy="2371090"/>
            <wp:effectExtent l="0" t="0" r="2540" b="0"/>
            <wp:docPr id="461390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90483" name=""/>
                    <pic:cNvPicPr/>
                  </pic:nvPicPr>
                  <pic:blipFill>
                    <a:blip r:embed="rId8"/>
                    <a:stretch>
                      <a:fillRect/>
                    </a:stretch>
                  </pic:blipFill>
                  <pic:spPr>
                    <a:xfrm>
                      <a:off x="0" y="0"/>
                      <a:ext cx="5274310" cy="2371090"/>
                    </a:xfrm>
                    <a:prstGeom prst="rect">
                      <a:avLst/>
                    </a:prstGeom>
                  </pic:spPr>
                </pic:pic>
              </a:graphicData>
            </a:graphic>
          </wp:inline>
        </w:drawing>
      </w:r>
    </w:p>
    <w:p w14:paraId="11D6C5B1" w14:textId="17D6FB81" w:rsidR="00466167" w:rsidRPr="00466167" w:rsidRDefault="00466167" w:rsidP="00466167">
      <w:pPr>
        <w:jc w:val="center"/>
        <w:rPr>
          <w:rFonts w:ascii="宋体" w:eastAsia="宋体" w:hAnsi="宋体" w:hint="eastAsia"/>
        </w:rPr>
      </w:pPr>
      <w:r>
        <w:rPr>
          <w:rFonts w:ascii="宋体" w:eastAsia="宋体" w:hAnsi="宋体" w:hint="eastAsia"/>
        </w:rPr>
        <w:t xml:space="preserve">图1 </w:t>
      </w:r>
      <w:r w:rsidRPr="00466167">
        <w:rPr>
          <w:rFonts w:ascii="宋体" w:eastAsia="宋体" w:hAnsi="宋体" w:hint="eastAsia"/>
        </w:rPr>
        <w:t>朱倩倩等人</w:t>
      </w:r>
      <w:r>
        <w:rPr>
          <w:rFonts w:ascii="宋体" w:eastAsia="宋体" w:hAnsi="宋体" w:hint="eastAsia"/>
        </w:rPr>
        <w:t>提出的</w:t>
      </w:r>
      <w:r w:rsidRPr="00466167">
        <w:rPr>
          <w:rFonts w:ascii="宋体" w:eastAsia="宋体" w:hAnsi="宋体" w:hint="eastAsia"/>
        </w:rPr>
        <w:t>框架</w:t>
      </w:r>
    </w:p>
    <w:p w14:paraId="1958A31E" w14:textId="1DF1C936" w:rsidR="00D52303" w:rsidRPr="00C40CAB" w:rsidRDefault="00D52303" w:rsidP="00D52303">
      <w:pPr>
        <w:pStyle w:val="3"/>
        <w:rPr>
          <w:rFonts w:hint="eastAsia"/>
        </w:rPr>
      </w:pPr>
      <w:r w:rsidRPr="00C40CAB">
        <w:t>1.</w:t>
      </w:r>
      <w:r w:rsidRPr="00C40CAB">
        <w:rPr>
          <w:rFonts w:hint="eastAsia"/>
        </w:rPr>
        <w:t xml:space="preserve"> </w:t>
      </w:r>
      <w:r w:rsidRPr="00D52303">
        <w:rPr>
          <w:rFonts w:hint="eastAsia"/>
        </w:rPr>
        <w:t>安全目标</w:t>
      </w:r>
    </w:p>
    <w:p w14:paraId="5F39B72F" w14:textId="425CC62B" w:rsidR="00ED54C7" w:rsidRDefault="00ED54C7" w:rsidP="00ED54C7">
      <w:pPr>
        <w:spacing w:line="360" w:lineRule="auto"/>
        <w:ind w:firstLineChars="200" w:firstLine="560"/>
        <w:rPr>
          <w:rFonts w:ascii="宋体" w:eastAsia="宋体" w:hAnsi="宋体" w:hint="eastAsia"/>
          <w:sz w:val="28"/>
          <w:szCs w:val="28"/>
        </w:rPr>
      </w:pPr>
      <w:bookmarkStart w:id="1" w:name="_Hlk182244156"/>
      <w:r w:rsidRPr="00ED54C7">
        <w:rPr>
          <w:rFonts w:ascii="宋体" w:eastAsia="宋体" w:hAnsi="宋体" w:hint="eastAsia"/>
          <w:sz w:val="28"/>
          <w:szCs w:val="28"/>
        </w:rPr>
        <w:t>由于人工智能技术仍处于快速发展阶段</w:t>
      </w:r>
      <w:r>
        <w:rPr>
          <w:rFonts w:ascii="宋体" w:eastAsia="宋体" w:hAnsi="宋体" w:hint="eastAsia"/>
          <w:sz w:val="28"/>
          <w:szCs w:val="28"/>
        </w:rPr>
        <w:t>，</w:t>
      </w:r>
      <w:r w:rsidRPr="00ED54C7">
        <w:rPr>
          <w:rFonts w:ascii="宋体" w:eastAsia="宋体" w:hAnsi="宋体" w:hint="eastAsia"/>
          <w:sz w:val="28"/>
          <w:szCs w:val="28"/>
        </w:rPr>
        <w:t>如果在设计、开发、部署、应用人工智能系</w:t>
      </w:r>
      <w:bookmarkEnd w:id="1"/>
      <w:r w:rsidRPr="00ED54C7">
        <w:rPr>
          <w:rFonts w:ascii="宋体" w:eastAsia="宋体" w:hAnsi="宋体" w:hint="eastAsia"/>
          <w:sz w:val="28"/>
          <w:szCs w:val="28"/>
        </w:rPr>
        <w:t>统的过程中缺乏最佳实践指导，则难以提高人工智能系统安全</w:t>
      </w:r>
      <w:r>
        <w:rPr>
          <w:rFonts w:ascii="宋体" w:eastAsia="宋体" w:hAnsi="宋体" w:hint="eastAsia"/>
          <w:sz w:val="28"/>
          <w:szCs w:val="28"/>
        </w:rPr>
        <w:t>。</w:t>
      </w:r>
      <w:r w:rsidRPr="00ED54C7">
        <w:rPr>
          <w:rFonts w:ascii="宋体" w:eastAsia="宋体" w:hAnsi="宋体" w:hint="eastAsia"/>
          <w:sz w:val="28"/>
          <w:szCs w:val="28"/>
        </w:rPr>
        <w:t>实践过程离不开技术和应用两个维度，因此分别提出以人为视角的应用安全目标和以系统为视角的技术安全目标。</w:t>
      </w:r>
    </w:p>
    <w:p w14:paraId="29339DE8" w14:textId="4350BA71" w:rsidR="006A4D2A" w:rsidRDefault="006A4D2A" w:rsidP="006A4D2A">
      <w:pPr>
        <w:spacing w:line="360" w:lineRule="auto"/>
        <w:ind w:firstLineChars="200" w:firstLine="560"/>
        <w:rPr>
          <w:rFonts w:ascii="宋体" w:eastAsia="宋体" w:hAnsi="宋体" w:hint="eastAsia"/>
          <w:sz w:val="28"/>
          <w:szCs w:val="28"/>
        </w:rPr>
      </w:pPr>
      <w:r w:rsidRPr="006A4D2A">
        <w:rPr>
          <w:rFonts w:ascii="宋体" w:eastAsia="宋体" w:hAnsi="宋体" w:hint="eastAsia"/>
          <w:sz w:val="28"/>
          <w:szCs w:val="28"/>
        </w:rPr>
        <w:t>人视角的应用安全</w:t>
      </w:r>
      <w:r>
        <w:rPr>
          <w:rFonts w:ascii="宋体" w:eastAsia="宋体" w:hAnsi="宋体" w:hint="eastAsia"/>
          <w:sz w:val="28"/>
          <w:szCs w:val="28"/>
        </w:rPr>
        <w:t>。</w:t>
      </w:r>
      <w:r w:rsidRPr="006A4D2A">
        <w:rPr>
          <w:rFonts w:ascii="宋体" w:eastAsia="宋体" w:hAnsi="宋体" w:hint="eastAsia"/>
          <w:sz w:val="28"/>
          <w:szCs w:val="28"/>
        </w:rPr>
        <w:t>产品功能和目标的设计为系统设计和实施提供参考，是人工智能产品开发的基础性步骤，这一步骤的失误会严重损害产品呈现的最终效果。为了产品开发需要，应详细、准确考虑到各种情况，内部人员的不当使用和外部攻击者的攻击人工智能系统会给国家、社会、企业和个人带来严重危害。因此，应确保人工智能系统在设计功能时准确全面地考虑场景和突发状况，对不当使用进行适度的监管控制，对应已知和未知的外部攻击提供相应的保障机制，并</w:t>
      </w:r>
      <w:r w:rsidRPr="006A4D2A">
        <w:rPr>
          <w:rFonts w:ascii="宋体" w:eastAsia="宋体" w:hAnsi="宋体" w:hint="eastAsia"/>
          <w:sz w:val="28"/>
          <w:szCs w:val="28"/>
        </w:rPr>
        <w:lastRenderedPageBreak/>
        <w:t>符合国家法律法规和行业管理规范的要求</w:t>
      </w:r>
      <w:r>
        <w:rPr>
          <w:rFonts w:ascii="宋体" w:eastAsia="宋体" w:hAnsi="宋体" w:hint="eastAsia"/>
          <w:sz w:val="28"/>
          <w:szCs w:val="28"/>
        </w:rPr>
        <w:t>。</w:t>
      </w:r>
    </w:p>
    <w:p w14:paraId="1A75EDBA" w14:textId="4D0495E4" w:rsidR="006A4D2A" w:rsidRDefault="006A4D2A" w:rsidP="006A4D2A">
      <w:pPr>
        <w:spacing w:line="360" w:lineRule="auto"/>
        <w:ind w:firstLineChars="200" w:firstLine="560"/>
        <w:rPr>
          <w:rFonts w:ascii="宋体" w:eastAsia="宋体" w:hAnsi="宋体" w:hint="eastAsia"/>
          <w:sz w:val="28"/>
          <w:szCs w:val="28"/>
        </w:rPr>
      </w:pPr>
      <w:r w:rsidRPr="006A4D2A">
        <w:rPr>
          <w:rFonts w:ascii="宋体" w:eastAsia="宋体" w:hAnsi="宋体" w:hint="eastAsia"/>
          <w:sz w:val="28"/>
          <w:szCs w:val="28"/>
        </w:rPr>
        <w:t>系统视角的技术安全</w:t>
      </w:r>
      <w:r>
        <w:rPr>
          <w:rFonts w:ascii="宋体" w:eastAsia="宋体" w:hAnsi="宋体" w:hint="eastAsia"/>
          <w:sz w:val="28"/>
          <w:szCs w:val="28"/>
        </w:rPr>
        <w:t>。</w:t>
      </w:r>
      <w:r w:rsidRPr="006A4D2A">
        <w:rPr>
          <w:rFonts w:ascii="宋体" w:eastAsia="宋体" w:hAnsi="宋体" w:hint="eastAsia"/>
          <w:sz w:val="28"/>
          <w:szCs w:val="28"/>
        </w:rPr>
        <w:t>人工智能系统开发、验证、部署、维护、退役的全生命周期，都存在数据、算法模型、基础设施的保密性、完整性、可控性风险。特别在公共服务、交通驾驶、金融服务、健康卫生、福利教育等重要领域，对用于生命财产安全、个人权利保障等关键事项的人工智能系统的安全要求应更为严格。因此，人工智能系统在生产实施时，应确保数据采集、传输、存储、处理、交换、销毁过程的安全，算法模型设计开发、验证测试、部署运行、维护升级、退役下线过程的安全，以承载系统为的学习框架、算力设施、云平台安全。</w:t>
      </w:r>
    </w:p>
    <w:p w14:paraId="501C9241" w14:textId="0EBF7BF6" w:rsidR="00D52303" w:rsidRPr="00C40CAB" w:rsidRDefault="00D52303" w:rsidP="00D52303">
      <w:pPr>
        <w:pStyle w:val="3"/>
        <w:rPr>
          <w:rFonts w:hint="eastAsia"/>
        </w:rPr>
      </w:pPr>
      <w:r>
        <w:rPr>
          <w:rFonts w:hint="eastAsia"/>
        </w:rPr>
        <w:t>2</w:t>
      </w:r>
      <w:r w:rsidRPr="00C40CAB">
        <w:t>.</w:t>
      </w:r>
      <w:r w:rsidRPr="00C40CAB">
        <w:rPr>
          <w:rFonts w:hint="eastAsia"/>
        </w:rPr>
        <w:t xml:space="preserve"> </w:t>
      </w:r>
      <w:r w:rsidRPr="00D52303">
        <w:rPr>
          <w:rFonts w:hint="eastAsia"/>
        </w:rPr>
        <w:t>安全风险</w:t>
      </w:r>
    </w:p>
    <w:p w14:paraId="5C0B72EE" w14:textId="74C8C771" w:rsidR="001C1039" w:rsidRDefault="001C1039" w:rsidP="001C1039">
      <w:pPr>
        <w:spacing w:line="360" w:lineRule="auto"/>
        <w:ind w:firstLineChars="200" w:firstLine="560"/>
        <w:rPr>
          <w:rFonts w:ascii="宋体" w:eastAsia="宋体" w:hAnsi="宋体" w:hint="eastAsia"/>
          <w:sz w:val="28"/>
          <w:szCs w:val="28"/>
        </w:rPr>
      </w:pPr>
      <w:r w:rsidRPr="001C1039">
        <w:rPr>
          <w:rFonts w:ascii="宋体" w:eastAsia="宋体" w:hAnsi="宋体" w:hint="eastAsia"/>
          <w:sz w:val="28"/>
          <w:szCs w:val="28"/>
        </w:rPr>
        <w:t>随着人工智能产业的快速发展，算法黑箱、技术滥用、侵犯隐私等安全问题逐步显现，给公共安全、道德伦理、社会治理等带来挑战。主要的人工智能安全风险可以归纳为技术内生风险和系统衍生风险。</w:t>
      </w:r>
    </w:p>
    <w:p w14:paraId="4CB4B949" w14:textId="6D1AD512" w:rsidR="001C1039" w:rsidRDefault="001C1039" w:rsidP="001C1039">
      <w:pPr>
        <w:spacing w:line="360" w:lineRule="auto"/>
        <w:ind w:firstLineChars="200" w:firstLine="560"/>
        <w:rPr>
          <w:rFonts w:ascii="宋体" w:eastAsia="宋体" w:hAnsi="宋体" w:hint="eastAsia"/>
          <w:sz w:val="28"/>
          <w:szCs w:val="28"/>
        </w:rPr>
      </w:pPr>
      <w:r w:rsidRPr="001C1039">
        <w:rPr>
          <w:rFonts w:ascii="宋体" w:eastAsia="宋体" w:hAnsi="宋体" w:hint="eastAsia"/>
          <w:sz w:val="28"/>
          <w:szCs w:val="28"/>
        </w:rPr>
        <w:t>技术内生风险主要是指人工智能系统相关的数据、算法和基础设施中蕴含的风险。其中，数据是人工智能的重要驱动，算法模型是人工智能的核心技术，基础设施是人工智能的底层支撑，相关风险可能对社会安全产生重大威胁。</w:t>
      </w:r>
    </w:p>
    <w:p w14:paraId="2695C90D" w14:textId="3179FF48" w:rsidR="001C1039" w:rsidRPr="001C1039" w:rsidRDefault="001C1039" w:rsidP="001C1039">
      <w:pPr>
        <w:spacing w:line="360" w:lineRule="auto"/>
        <w:ind w:firstLineChars="200" w:firstLine="560"/>
        <w:rPr>
          <w:rFonts w:ascii="宋体" w:eastAsia="宋体" w:hAnsi="宋体" w:hint="eastAsia"/>
          <w:sz w:val="28"/>
          <w:szCs w:val="28"/>
        </w:rPr>
      </w:pPr>
      <w:r w:rsidRPr="001C1039">
        <w:rPr>
          <w:rFonts w:ascii="宋体" w:eastAsia="宋体" w:hAnsi="宋体" w:hint="eastAsia"/>
          <w:sz w:val="28"/>
          <w:szCs w:val="28"/>
        </w:rPr>
        <w:t>系统衍生风险是指那些与人工智能技术无直接关联，主要是技术系统外部因素造成因素的风险，包括不当使用、外部攻击和业务设计不完善等风险，相关风险可能对人身安全、社会安全甚至国家安全带来挑战。</w:t>
      </w:r>
    </w:p>
    <w:p w14:paraId="05138034" w14:textId="15338FDE" w:rsidR="00D52303" w:rsidRPr="00C40CAB" w:rsidRDefault="00D52303" w:rsidP="00D52303">
      <w:pPr>
        <w:pStyle w:val="3"/>
        <w:rPr>
          <w:rFonts w:hint="eastAsia"/>
        </w:rPr>
      </w:pPr>
      <w:r>
        <w:rPr>
          <w:rFonts w:hint="eastAsia"/>
        </w:rPr>
        <w:lastRenderedPageBreak/>
        <w:t>3</w:t>
      </w:r>
      <w:r w:rsidRPr="00C40CAB">
        <w:t>.</w:t>
      </w:r>
      <w:r w:rsidRPr="00D52303">
        <w:rPr>
          <w:rFonts w:hint="eastAsia"/>
        </w:rPr>
        <w:t xml:space="preserve"> 安全测评</w:t>
      </w:r>
    </w:p>
    <w:p w14:paraId="0F47F2E3" w14:textId="7714A013" w:rsidR="00192739" w:rsidRDefault="00192739" w:rsidP="00192739">
      <w:pPr>
        <w:spacing w:line="360" w:lineRule="auto"/>
        <w:ind w:firstLineChars="200" w:firstLine="560"/>
        <w:rPr>
          <w:rFonts w:ascii="宋体" w:eastAsia="宋体" w:hAnsi="宋体" w:hint="eastAsia"/>
          <w:sz w:val="28"/>
          <w:szCs w:val="28"/>
        </w:rPr>
      </w:pPr>
      <w:r w:rsidRPr="00192739">
        <w:rPr>
          <w:rFonts w:ascii="宋体" w:eastAsia="宋体" w:hAnsi="宋体" w:hint="eastAsia"/>
          <w:sz w:val="28"/>
          <w:szCs w:val="28"/>
        </w:rPr>
        <w:t>安全测评主要包括数据安全测评、算法安全测评、基础设施安全测评、系统应用安全测评。</w:t>
      </w:r>
    </w:p>
    <w:p w14:paraId="5FE21A97" w14:textId="1E0D10A3" w:rsidR="00192739" w:rsidRDefault="00192739" w:rsidP="00192739">
      <w:pPr>
        <w:spacing w:line="360" w:lineRule="auto"/>
        <w:ind w:firstLineChars="200" w:firstLine="560"/>
        <w:rPr>
          <w:rFonts w:ascii="宋体" w:eastAsia="宋体" w:hAnsi="宋体" w:hint="eastAsia"/>
          <w:sz w:val="28"/>
          <w:szCs w:val="28"/>
        </w:rPr>
      </w:pPr>
      <w:r w:rsidRPr="00192739">
        <w:rPr>
          <w:rFonts w:ascii="宋体" w:eastAsia="宋体" w:hAnsi="宋体" w:hint="eastAsia"/>
          <w:sz w:val="28"/>
          <w:szCs w:val="28"/>
        </w:rPr>
        <w:t>数据安全测评</w:t>
      </w:r>
      <w:r>
        <w:rPr>
          <w:rFonts w:ascii="宋体" w:eastAsia="宋体" w:hAnsi="宋体" w:hint="eastAsia"/>
          <w:sz w:val="28"/>
          <w:szCs w:val="28"/>
        </w:rPr>
        <w:t>。</w:t>
      </w:r>
      <w:r w:rsidRPr="00192739">
        <w:rPr>
          <w:rFonts w:ascii="宋体" w:eastAsia="宋体" w:hAnsi="宋体" w:hint="eastAsia"/>
          <w:sz w:val="28"/>
          <w:szCs w:val="28"/>
        </w:rPr>
        <w:t>数据安全是组织机构信息安全体系的重要环节，通过国家标准《数据安全能力成熟度模型》来评估机构数据安全能力，用组织的能力成熟度来进行安全风险评估。</w:t>
      </w:r>
    </w:p>
    <w:p w14:paraId="27F1226A" w14:textId="451CA654" w:rsidR="00192739" w:rsidRDefault="00192739" w:rsidP="00192739">
      <w:pPr>
        <w:spacing w:line="360" w:lineRule="auto"/>
        <w:ind w:firstLineChars="200" w:firstLine="560"/>
        <w:rPr>
          <w:rFonts w:ascii="宋体" w:eastAsia="宋体" w:hAnsi="宋体" w:hint="eastAsia"/>
          <w:sz w:val="28"/>
          <w:szCs w:val="28"/>
        </w:rPr>
      </w:pPr>
      <w:r w:rsidRPr="00192739">
        <w:rPr>
          <w:rFonts w:ascii="宋体" w:eastAsia="宋体" w:hAnsi="宋体" w:hint="eastAsia"/>
          <w:sz w:val="28"/>
          <w:szCs w:val="28"/>
        </w:rPr>
        <w:t>算法安全测评</w:t>
      </w:r>
      <w:r>
        <w:rPr>
          <w:rFonts w:ascii="宋体" w:eastAsia="宋体" w:hAnsi="宋体" w:hint="eastAsia"/>
          <w:sz w:val="28"/>
          <w:szCs w:val="28"/>
        </w:rPr>
        <w:t>。</w:t>
      </w:r>
      <w:r w:rsidRPr="00192739">
        <w:rPr>
          <w:rFonts w:ascii="宋体" w:eastAsia="宋体" w:hAnsi="宋体" w:hint="eastAsia"/>
          <w:sz w:val="28"/>
          <w:szCs w:val="28"/>
        </w:rPr>
        <w:t>算法安全是人工智能系统应用安全的核心要求，结合国内应用实践和标准编制组的研究成果，提出与国际标准接轨、适合我国国情的算法安全标准《信息安全技术</w:t>
      </w:r>
      <w:r>
        <w:rPr>
          <w:rFonts w:ascii="宋体" w:eastAsia="宋体" w:hAnsi="宋体" w:hint="eastAsia"/>
          <w:sz w:val="28"/>
          <w:szCs w:val="28"/>
        </w:rPr>
        <w:t xml:space="preserve"> </w:t>
      </w:r>
      <w:r w:rsidRPr="00192739">
        <w:rPr>
          <w:rFonts w:ascii="宋体" w:eastAsia="宋体" w:hAnsi="宋体" w:hint="eastAsia"/>
          <w:sz w:val="28"/>
          <w:szCs w:val="28"/>
        </w:rPr>
        <w:t>机器学习算法安全评估规范》</w:t>
      </w:r>
      <w:r>
        <w:rPr>
          <w:rFonts w:ascii="宋体" w:eastAsia="宋体" w:hAnsi="宋体" w:hint="eastAsia"/>
          <w:sz w:val="28"/>
          <w:szCs w:val="28"/>
        </w:rPr>
        <w:t>等</w:t>
      </w:r>
      <w:r w:rsidRPr="00192739">
        <w:rPr>
          <w:rFonts w:ascii="宋体" w:eastAsia="宋体" w:hAnsi="宋体" w:hint="eastAsia"/>
          <w:sz w:val="28"/>
          <w:szCs w:val="28"/>
        </w:rPr>
        <w:t>，提升机器学习算法实践应用的安全保障能力。</w:t>
      </w:r>
    </w:p>
    <w:p w14:paraId="178B546E" w14:textId="498B11B5" w:rsidR="00192739" w:rsidRDefault="00A500F1" w:rsidP="00A500F1">
      <w:pPr>
        <w:spacing w:line="360" w:lineRule="auto"/>
        <w:ind w:firstLineChars="200" w:firstLine="560"/>
        <w:rPr>
          <w:rFonts w:ascii="宋体" w:eastAsia="宋体" w:hAnsi="宋体" w:hint="eastAsia"/>
          <w:sz w:val="28"/>
          <w:szCs w:val="28"/>
        </w:rPr>
      </w:pPr>
      <w:r w:rsidRPr="00A500F1">
        <w:rPr>
          <w:rFonts w:ascii="宋体" w:eastAsia="宋体" w:hAnsi="宋体" w:hint="eastAsia"/>
          <w:sz w:val="28"/>
          <w:szCs w:val="28"/>
        </w:rPr>
        <w:t>基础设施安全测评</w:t>
      </w:r>
      <w:r>
        <w:rPr>
          <w:rFonts w:ascii="宋体" w:eastAsia="宋体" w:hAnsi="宋体" w:hint="eastAsia"/>
          <w:sz w:val="28"/>
          <w:szCs w:val="28"/>
        </w:rPr>
        <w:t>。</w:t>
      </w:r>
      <w:r w:rsidRPr="00A500F1">
        <w:rPr>
          <w:rFonts w:ascii="宋体" w:eastAsia="宋体" w:hAnsi="宋体" w:hint="eastAsia"/>
          <w:sz w:val="28"/>
          <w:szCs w:val="28"/>
        </w:rPr>
        <w:t>基础设施安全是人工智能系统建立的根基保障，人工智能关键基础设施安全问题易被忽视</w:t>
      </w:r>
      <w:r>
        <w:rPr>
          <w:rFonts w:ascii="宋体" w:eastAsia="宋体" w:hAnsi="宋体" w:hint="eastAsia"/>
          <w:sz w:val="28"/>
          <w:szCs w:val="28"/>
        </w:rPr>
        <w:t>。</w:t>
      </w:r>
      <w:r w:rsidRPr="00A500F1">
        <w:rPr>
          <w:rFonts w:ascii="宋体" w:eastAsia="宋体" w:hAnsi="宋体" w:hint="eastAsia"/>
          <w:sz w:val="28"/>
          <w:szCs w:val="28"/>
        </w:rPr>
        <w:t>可参考国际标准《深度学习软件框架评估方法》、国家标准《服务器安全技术要求和测评准则》</w:t>
      </w:r>
      <w:r>
        <w:rPr>
          <w:rFonts w:ascii="宋体" w:eastAsia="宋体" w:hAnsi="宋体" w:hint="eastAsia"/>
          <w:sz w:val="28"/>
          <w:szCs w:val="28"/>
        </w:rPr>
        <w:t>等，</w:t>
      </w:r>
      <w:r w:rsidRPr="00A500F1">
        <w:rPr>
          <w:rFonts w:ascii="宋体" w:eastAsia="宋体" w:hAnsi="宋体" w:hint="eastAsia"/>
          <w:sz w:val="28"/>
          <w:szCs w:val="28"/>
        </w:rPr>
        <w:t>对学习框架和算力设施的安全稳定性评估，降低人工智能基础设施遭受的攻击风险。</w:t>
      </w:r>
    </w:p>
    <w:p w14:paraId="045E358C" w14:textId="033EC9C3" w:rsidR="00A500F1" w:rsidRPr="00A500F1" w:rsidRDefault="00A500F1" w:rsidP="00A500F1">
      <w:pPr>
        <w:spacing w:line="360" w:lineRule="auto"/>
        <w:ind w:firstLineChars="200" w:firstLine="560"/>
        <w:rPr>
          <w:rFonts w:ascii="宋体" w:eastAsia="宋体" w:hAnsi="宋体" w:hint="eastAsia"/>
          <w:sz w:val="28"/>
          <w:szCs w:val="28"/>
        </w:rPr>
      </w:pPr>
      <w:r w:rsidRPr="00A500F1">
        <w:rPr>
          <w:rFonts w:ascii="宋体" w:eastAsia="宋体" w:hAnsi="宋体" w:hint="eastAsia"/>
          <w:sz w:val="28"/>
          <w:szCs w:val="28"/>
        </w:rPr>
        <w:t>系统应用安全测评</w:t>
      </w:r>
      <w:r>
        <w:rPr>
          <w:rFonts w:ascii="宋体" w:eastAsia="宋体" w:hAnsi="宋体" w:hint="eastAsia"/>
          <w:sz w:val="28"/>
          <w:szCs w:val="28"/>
        </w:rPr>
        <w:t>。</w:t>
      </w:r>
      <w:r w:rsidRPr="00A500F1">
        <w:rPr>
          <w:rFonts w:ascii="宋体" w:eastAsia="宋体" w:hAnsi="宋体" w:hint="eastAsia"/>
          <w:sz w:val="28"/>
          <w:szCs w:val="28"/>
        </w:rPr>
        <w:t>系统应用安全是人工智能安全最佳的实践验证，人工智能系统应用涉及多个行业和领域，覆盖多项技术协同实施，呈现多种智能产品服务形式。需针对技术、产品、服务和行业领域特点，依据法律法规、行业规范、标准指南进行符合性评估，依据产品设计文档对人工智能系统进行功能和预期功能适用范围、潜在受影响的人员数量、应对外部攻击能力、对结果依赖性和损害的不可逆转性等风险评估。</w:t>
      </w:r>
    </w:p>
    <w:p w14:paraId="59444BE2" w14:textId="53DB922B" w:rsidR="00D52303" w:rsidRPr="00C40CAB" w:rsidRDefault="00D52303" w:rsidP="00D52303">
      <w:pPr>
        <w:pStyle w:val="3"/>
        <w:rPr>
          <w:rFonts w:hint="eastAsia"/>
        </w:rPr>
      </w:pPr>
      <w:r>
        <w:rPr>
          <w:rFonts w:hint="eastAsia"/>
        </w:rPr>
        <w:lastRenderedPageBreak/>
        <w:t>4</w:t>
      </w:r>
      <w:r w:rsidRPr="00C40CAB">
        <w:t>.</w:t>
      </w:r>
      <w:r w:rsidRPr="00D52303">
        <w:rPr>
          <w:rFonts w:hint="eastAsia"/>
        </w:rPr>
        <w:t xml:space="preserve"> 安全保障</w:t>
      </w:r>
    </w:p>
    <w:p w14:paraId="015B67B3" w14:textId="0615800F" w:rsidR="007442BC" w:rsidRDefault="007442BC" w:rsidP="007442BC">
      <w:pPr>
        <w:spacing w:line="360" w:lineRule="auto"/>
        <w:ind w:firstLineChars="200" w:firstLine="560"/>
        <w:rPr>
          <w:rFonts w:ascii="宋体" w:eastAsia="宋体" w:hAnsi="宋体" w:hint="eastAsia"/>
          <w:sz w:val="28"/>
          <w:szCs w:val="28"/>
        </w:rPr>
      </w:pPr>
      <w:r w:rsidRPr="007442BC">
        <w:rPr>
          <w:rFonts w:ascii="宋体" w:eastAsia="宋体" w:hAnsi="宋体" w:hint="eastAsia"/>
          <w:sz w:val="28"/>
          <w:szCs w:val="28"/>
        </w:rPr>
        <w:t>人工智能安全保障体系中，政府发挥着领导性作用，企业发挥着决定性作用，政府和企业需共同努力在管理层和技术层保障人工智能系统的安全，管理层分为战略保障、企业保障和运营保障。</w:t>
      </w:r>
    </w:p>
    <w:p w14:paraId="4CB82D9B" w14:textId="09C59B70" w:rsidR="007442BC" w:rsidRDefault="007442BC" w:rsidP="007442BC">
      <w:pPr>
        <w:spacing w:line="360" w:lineRule="auto"/>
        <w:ind w:firstLineChars="200" w:firstLine="560"/>
        <w:rPr>
          <w:rFonts w:ascii="宋体" w:eastAsia="宋体" w:hAnsi="宋体" w:hint="eastAsia"/>
          <w:sz w:val="28"/>
          <w:szCs w:val="28"/>
        </w:rPr>
      </w:pPr>
      <w:r w:rsidRPr="007442BC">
        <w:rPr>
          <w:rFonts w:ascii="宋体" w:eastAsia="宋体" w:hAnsi="宋体" w:hint="eastAsia"/>
          <w:sz w:val="28"/>
          <w:szCs w:val="28"/>
        </w:rPr>
        <w:t>战略保障</w:t>
      </w:r>
      <w:r>
        <w:rPr>
          <w:rFonts w:ascii="宋体" w:eastAsia="宋体" w:hAnsi="宋体" w:hint="eastAsia"/>
          <w:sz w:val="28"/>
          <w:szCs w:val="28"/>
        </w:rPr>
        <w:t>。</w:t>
      </w:r>
      <w:r w:rsidRPr="007442BC">
        <w:rPr>
          <w:rFonts w:ascii="宋体" w:eastAsia="宋体" w:hAnsi="宋体" w:hint="eastAsia"/>
          <w:sz w:val="28"/>
          <w:szCs w:val="28"/>
        </w:rPr>
        <w:t>战略体系主要包括法律法规、行业规范、标准指南，促使人工智能产业的安全发展，实现产业智能化升级的目标</w:t>
      </w:r>
      <w:r>
        <w:rPr>
          <w:rFonts w:ascii="宋体" w:eastAsia="宋体" w:hAnsi="宋体" w:hint="eastAsia"/>
          <w:sz w:val="28"/>
          <w:szCs w:val="28"/>
        </w:rPr>
        <w:t>。</w:t>
      </w:r>
    </w:p>
    <w:p w14:paraId="09064499" w14:textId="6AE276A5" w:rsidR="007442BC" w:rsidRDefault="007442BC" w:rsidP="007442BC">
      <w:pPr>
        <w:spacing w:line="360" w:lineRule="auto"/>
        <w:ind w:firstLineChars="200" w:firstLine="560"/>
        <w:rPr>
          <w:rFonts w:ascii="宋体" w:eastAsia="宋体" w:hAnsi="宋体" w:hint="eastAsia"/>
          <w:sz w:val="28"/>
          <w:szCs w:val="28"/>
        </w:rPr>
      </w:pPr>
      <w:r w:rsidRPr="007442BC">
        <w:rPr>
          <w:rFonts w:ascii="宋体" w:eastAsia="宋体" w:hAnsi="宋体" w:hint="eastAsia"/>
          <w:sz w:val="28"/>
          <w:szCs w:val="28"/>
        </w:rPr>
        <w:t>企业保障</w:t>
      </w:r>
      <w:r>
        <w:rPr>
          <w:rFonts w:ascii="宋体" w:eastAsia="宋体" w:hAnsi="宋体" w:hint="eastAsia"/>
          <w:sz w:val="28"/>
          <w:szCs w:val="28"/>
        </w:rPr>
        <w:t>。</w:t>
      </w:r>
      <w:r w:rsidRPr="007442BC">
        <w:rPr>
          <w:rFonts w:ascii="宋体" w:eastAsia="宋体" w:hAnsi="宋体" w:hint="eastAsia"/>
          <w:sz w:val="28"/>
          <w:szCs w:val="28"/>
        </w:rPr>
        <w:t>业保障体系主要包括组织设计、人员管理和流程管理</w:t>
      </w:r>
      <w:r>
        <w:rPr>
          <w:rFonts w:ascii="宋体" w:eastAsia="宋体" w:hAnsi="宋体" w:hint="eastAsia"/>
          <w:sz w:val="28"/>
          <w:szCs w:val="28"/>
        </w:rPr>
        <w:t>。</w:t>
      </w:r>
    </w:p>
    <w:p w14:paraId="389771E2" w14:textId="1D64D80F" w:rsidR="007442BC" w:rsidRDefault="007442BC" w:rsidP="007442BC">
      <w:pPr>
        <w:spacing w:line="360" w:lineRule="auto"/>
        <w:ind w:firstLineChars="200" w:firstLine="560"/>
        <w:rPr>
          <w:rFonts w:ascii="宋体" w:eastAsia="宋体" w:hAnsi="宋体" w:hint="eastAsia"/>
          <w:sz w:val="28"/>
          <w:szCs w:val="28"/>
        </w:rPr>
      </w:pPr>
      <w:r w:rsidRPr="007442BC">
        <w:rPr>
          <w:rFonts w:ascii="宋体" w:eastAsia="宋体" w:hAnsi="宋体" w:hint="eastAsia"/>
          <w:sz w:val="28"/>
          <w:szCs w:val="28"/>
        </w:rPr>
        <w:t>运营保障</w:t>
      </w:r>
      <w:r>
        <w:rPr>
          <w:rFonts w:ascii="宋体" w:eastAsia="宋体" w:hAnsi="宋体" w:hint="eastAsia"/>
          <w:sz w:val="28"/>
          <w:szCs w:val="28"/>
        </w:rPr>
        <w:t>。</w:t>
      </w:r>
      <w:r w:rsidRPr="007442BC">
        <w:rPr>
          <w:rFonts w:ascii="宋体" w:eastAsia="宋体" w:hAnsi="宋体" w:hint="eastAsia"/>
          <w:sz w:val="28"/>
          <w:szCs w:val="28"/>
        </w:rPr>
        <w:t>运营体系的构建可以为人工智能系统的应用提供循环优化保障，通过事前风险评估、事中监测预警、事后安全审计</w:t>
      </w:r>
      <w:r>
        <w:rPr>
          <w:rFonts w:ascii="宋体" w:eastAsia="宋体" w:hAnsi="宋体" w:hint="eastAsia"/>
          <w:sz w:val="28"/>
          <w:szCs w:val="28"/>
        </w:rPr>
        <w:t>，</w:t>
      </w:r>
      <w:r w:rsidRPr="007442BC">
        <w:rPr>
          <w:rFonts w:ascii="宋体" w:eastAsia="宋体" w:hAnsi="宋体" w:hint="eastAsia"/>
          <w:sz w:val="28"/>
          <w:szCs w:val="28"/>
        </w:rPr>
        <w:t>支撑安全运营全生命周期智能化发展。</w:t>
      </w:r>
    </w:p>
    <w:p w14:paraId="5A8E30F8" w14:textId="63891F38" w:rsidR="007442BC" w:rsidRPr="007442BC" w:rsidRDefault="007442BC" w:rsidP="007442BC">
      <w:pPr>
        <w:spacing w:line="360" w:lineRule="auto"/>
        <w:ind w:firstLineChars="200" w:firstLine="560"/>
        <w:rPr>
          <w:rFonts w:ascii="宋体" w:eastAsia="宋体" w:hAnsi="宋体" w:hint="eastAsia"/>
          <w:sz w:val="28"/>
          <w:szCs w:val="28"/>
        </w:rPr>
      </w:pPr>
      <w:r w:rsidRPr="007442BC">
        <w:rPr>
          <w:rFonts w:ascii="宋体" w:eastAsia="宋体" w:hAnsi="宋体" w:hint="eastAsia"/>
          <w:sz w:val="28"/>
          <w:szCs w:val="28"/>
        </w:rPr>
        <w:t>技术保障</w:t>
      </w:r>
      <w:r>
        <w:rPr>
          <w:rFonts w:ascii="宋体" w:eastAsia="宋体" w:hAnsi="宋体" w:hint="eastAsia"/>
          <w:sz w:val="28"/>
          <w:szCs w:val="28"/>
        </w:rPr>
        <w:t>。</w:t>
      </w:r>
      <w:r w:rsidRPr="007442BC">
        <w:rPr>
          <w:rFonts w:ascii="宋体" w:eastAsia="宋体" w:hAnsi="宋体" w:hint="eastAsia"/>
          <w:sz w:val="28"/>
          <w:szCs w:val="28"/>
        </w:rPr>
        <w:t>技术内生安全是人工智能安全的核心要素，技术研发能保证技术内生的安全可靠</w:t>
      </w:r>
      <w:r>
        <w:rPr>
          <w:rFonts w:ascii="宋体" w:eastAsia="宋体" w:hAnsi="宋体" w:hint="eastAsia"/>
          <w:sz w:val="28"/>
          <w:szCs w:val="28"/>
        </w:rPr>
        <w:t>。</w:t>
      </w:r>
    </w:p>
    <w:p w14:paraId="34737E54" w14:textId="32BB10DE" w:rsidR="00D52303" w:rsidRDefault="00D52303" w:rsidP="00D52303">
      <w:pPr>
        <w:pStyle w:val="2"/>
        <w:rPr>
          <w:rFonts w:hint="eastAsia"/>
        </w:rPr>
      </w:pPr>
      <w:r w:rsidRPr="00C40CAB">
        <w:rPr>
          <w:rFonts w:hint="eastAsia"/>
        </w:rPr>
        <w:lastRenderedPageBreak/>
        <w:t>（</w:t>
      </w:r>
      <w:r>
        <w:rPr>
          <w:rFonts w:hint="eastAsia"/>
        </w:rPr>
        <w:t>二</w:t>
      </w:r>
      <w:r w:rsidRPr="00C40CAB">
        <w:rPr>
          <w:rFonts w:hint="eastAsia"/>
        </w:rPr>
        <w:t>）</w:t>
      </w:r>
      <w:bookmarkStart w:id="2" w:name="_Hlk182244406"/>
      <w:r w:rsidRPr="00D52303">
        <w:rPr>
          <w:rFonts w:hint="eastAsia"/>
        </w:rPr>
        <w:t>景慧昀</w:t>
      </w:r>
      <w:bookmarkEnd w:id="2"/>
      <w:r w:rsidR="00206B21" w:rsidRPr="00206B21">
        <w:rPr>
          <w:rFonts w:hint="eastAsia"/>
          <w:vertAlign w:val="superscript"/>
        </w:rPr>
        <w:fldChar w:fldCharType="begin"/>
      </w:r>
      <w:r w:rsidR="00206B21" w:rsidRPr="00206B21">
        <w:rPr>
          <w:rFonts w:hint="eastAsia"/>
          <w:vertAlign w:val="superscript"/>
        </w:rPr>
        <w:instrText xml:space="preserve"> REF _Ref182243166 \r \h </w:instrText>
      </w:r>
      <w:r w:rsidR="00206B21">
        <w:rPr>
          <w:rFonts w:hint="eastAsia"/>
          <w:vertAlign w:val="superscript"/>
        </w:rPr>
        <w:instrText xml:space="preserve"> \* MERGEFORMAT </w:instrText>
      </w:r>
      <w:r w:rsidR="00206B21" w:rsidRPr="00206B21">
        <w:rPr>
          <w:rFonts w:hint="eastAsia"/>
          <w:vertAlign w:val="superscript"/>
        </w:rPr>
      </w:r>
      <w:r w:rsidR="00206B21" w:rsidRPr="00206B21">
        <w:rPr>
          <w:rFonts w:hint="eastAsia"/>
          <w:vertAlign w:val="superscript"/>
        </w:rPr>
        <w:fldChar w:fldCharType="separate"/>
      </w:r>
      <w:r w:rsidR="00206B21" w:rsidRPr="00206B21">
        <w:rPr>
          <w:rFonts w:hint="eastAsia"/>
          <w:vertAlign w:val="superscript"/>
        </w:rPr>
        <w:t>[11]</w:t>
      </w:r>
      <w:r w:rsidR="00206B21" w:rsidRPr="00206B21">
        <w:rPr>
          <w:rFonts w:hint="eastAsia"/>
          <w:vertAlign w:val="superscript"/>
        </w:rPr>
        <w:fldChar w:fldCharType="end"/>
      </w:r>
      <w:r w:rsidRPr="00D52303">
        <w:rPr>
          <w:rFonts w:hint="eastAsia"/>
        </w:rPr>
        <w:t>等人</w:t>
      </w:r>
      <w:r w:rsidR="003400E2">
        <w:rPr>
          <w:rFonts w:hint="eastAsia"/>
        </w:rPr>
        <w:t>提出的</w:t>
      </w:r>
      <w:r w:rsidRPr="00D52303">
        <w:rPr>
          <w:rFonts w:hint="eastAsia"/>
        </w:rPr>
        <w:t>框架</w:t>
      </w:r>
    </w:p>
    <w:p w14:paraId="48595742" w14:textId="07B0968E" w:rsidR="003400E2" w:rsidRDefault="003400E2" w:rsidP="003400E2">
      <w:pPr>
        <w:jc w:val="center"/>
        <w:rPr>
          <w:rFonts w:hint="eastAsia"/>
        </w:rPr>
      </w:pPr>
      <w:r>
        <w:rPr>
          <w:noProof/>
        </w:rPr>
        <w:drawing>
          <wp:inline distT="0" distB="0" distL="0" distR="0" wp14:anchorId="1C8C79AA" wp14:editId="193CF61B">
            <wp:extent cx="5274310" cy="7339330"/>
            <wp:effectExtent l="0" t="0" r="2540" b="0"/>
            <wp:docPr id="1600015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15462" name=""/>
                    <pic:cNvPicPr/>
                  </pic:nvPicPr>
                  <pic:blipFill>
                    <a:blip r:embed="rId9">
                      <a:grayscl/>
                      <a:extLst>
                        <a:ext uri="{BEBA8EAE-BF5A-486C-A8C5-ECC9F3942E4B}">
                          <a14:imgProps xmlns:a14="http://schemas.microsoft.com/office/drawing/2010/main">
                            <a14:imgLayer r:embed="rId10">
                              <a14:imgEffect>
                                <a14:colorTemperature colorTemp="5900"/>
                              </a14:imgEffect>
                            </a14:imgLayer>
                          </a14:imgProps>
                        </a:ext>
                      </a:extLst>
                    </a:blip>
                    <a:stretch>
                      <a:fillRect/>
                    </a:stretch>
                  </pic:blipFill>
                  <pic:spPr>
                    <a:xfrm>
                      <a:off x="0" y="0"/>
                      <a:ext cx="5274310" cy="7339330"/>
                    </a:xfrm>
                    <a:prstGeom prst="rect">
                      <a:avLst/>
                    </a:prstGeom>
                  </pic:spPr>
                </pic:pic>
              </a:graphicData>
            </a:graphic>
          </wp:inline>
        </w:drawing>
      </w:r>
    </w:p>
    <w:p w14:paraId="6D5EFDA5" w14:textId="566C62F5" w:rsidR="003400E2" w:rsidRPr="00466167" w:rsidRDefault="003400E2" w:rsidP="003400E2">
      <w:pPr>
        <w:jc w:val="center"/>
        <w:rPr>
          <w:rFonts w:ascii="宋体" w:eastAsia="宋体" w:hAnsi="宋体" w:hint="eastAsia"/>
        </w:rPr>
      </w:pPr>
      <w:r>
        <w:rPr>
          <w:rFonts w:ascii="宋体" w:eastAsia="宋体" w:hAnsi="宋体" w:hint="eastAsia"/>
        </w:rPr>
        <w:t xml:space="preserve">图2 </w:t>
      </w:r>
      <w:r w:rsidRPr="003400E2">
        <w:rPr>
          <w:rFonts w:ascii="宋体" w:eastAsia="宋体" w:hAnsi="宋体" w:hint="eastAsia"/>
        </w:rPr>
        <w:t>景慧昀</w:t>
      </w:r>
      <w:r w:rsidRPr="00466167">
        <w:rPr>
          <w:rFonts w:ascii="宋体" w:eastAsia="宋体" w:hAnsi="宋体" w:hint="eastAsia"/>
        </w:rPr>
        <w:t>等人</w:t>
      </w:r>
      <w:r>
        <w:rPr>
          <w:rFonts w:ascii="宋体" w:eastAsia="宋体" w:hAnsi="宋体" w:hint="eastAsia"/>
        </w:rPr>
        <w:t>提出的</w:t>
      </w:r>
      <w:r w:rsidRPr="00466167">
        <w:rPr>
          <w:rFonts w:ascii="宋体" w:eastAsia="宋体" w:hAnsi="宋体" w:hint="eastAsia"/>
        </w:rPr>
        <w:t>框架</w:t>
      </w:r>
    </w:p>
    <w:p w14:paraId="4DC2318F" w14:textId="77777777" w:rsidR="00D52303" w:rsidRPr="00C40CAB" w:rsidRDefault="00D52303" w:rsidP="00D52303">
      <w:pPr>
        <w:pStyle w:val="3"/>
        <w:rPr>
          <w:rFonts w:hint="eastAsia"/>
        </w:rPr>
      </w:pPr>
      <w:r w:rsidRPr="00C40CAB">
        <w:lastRenderedPageBreak/>
        <w:t>1.</w:t>
      </w:r>
      <w:r w:rsidRPr="00C40CAB">
        <w:rPr>
          <w:rFonts w:hint="eastAsia"/>
        </w:rPr>
        <w:t xml:space="preserve"> </w:t>
      </w:r>
      <w:r w:rsidRPr="00D52303">
        <w:rPr>
          <w:rFonts w:hint="eastAsia"/>
        </w:rPr>
        <w:t>安全目标</w:t>
      </w:r>
    </w:p>
    <w:p w14:paraId="7D744DC7" w14:textId="4F026C69" w:rsidR="006F14E7" w:rsidRDefault="006F14E7" w:rsidP="006F14E7">
      <w:pPr>
        <w:spacing w:line="360" w:lineRule="auto"/>
        <w:ind w:firstLineChars="200" w:firstLine="560"/>
        <w:rPr>
          <w:rFonts w:ascii="宋体" w:eastAsia="宋体" w:hAnsi="宋体" w:hint="eastAsia"/>
          <w:sz w:val="28"/>
          <w:szCs w:val="28"/>
        </w:rPr>
      </w:pPr>
      <w:r w:rsidRPr="006F14E7">
        <w:rPr>
          <w:rFonts w:ascii="宋体" w:eastAsia="宋体" w:hAnsi="宋体" w:hint="eastAsia"/>
          <w:sz w:val="28"/>
          <w:szCs w:val="28"/>
        </w:rPr>
        <w:t>通过系统地分析人工智能面临的安全风险及其产生根源</w:t>
      </w:r>
      <w:r>
        <w:rPr>
          <w:rFonts w:ascii="宋体" w:eastAsia="宋体" w:hAnsi="宋体" w:hint="eastAsia"/>
          <w:sz w:val="28"/>
          <w:szCs w:val="28"/>
        </w:rPr>
        <w:t>，</w:t>
      </w:r>
      <w:r w:rsidRPr="006F14E7">
        <w:rPr>
          <w:rFonts w:ascii="宋体" w:eastAsia="宋体" w:hAnsi="宋体" w:hint="eastAsia"/>
          <w:sz w:val="28"/>
          <w:szCs w:val="28"/>
        </w:rPr>
        <w:t>从应用</w:t>
      </w:r>
      <w:r>
        <w:rPr>
          <w:rFonts w:ascii="宋体" w:eastAsia="宋体" w:hAnsi="宋体" w:hint="eastAsia"/>
          <w:sz w:val="28"/>
          <w:szCs w:val="28"/>
        </w:rPr>
        <w:t>、</w:t>
      </w:r>
      <w:r w:rsidRPr="006F14E7">
        <w:rPr>
          <w:rFonts w:ascii="宋体" w:eastAsia="宋体" w:hAnsi="宋体" w:hint="eastAsia"/>
          <w:sz w:val="28"/>
          <w:szCs w:val="28"/>
        </w:rPr>
        <w:t>功能</w:t>
      </w:r>
      <w:r>
        <w:rPr>
          <w:rFonts w:ascii="宋体" w:eastAsia="宋体" w:hAnsi="宋体" w:hint="eastAsia"/>
          <w:sz w:val="28"/>
          <w:szCs w:val="28"/>
        </w:rPr>
        <w:t>、</w:t>
      </w:r>
      <w:r w:rsidRPr="006F14E7">
        <w:rPr>
          <w:rFonts w:ascii="宋体" w:eastAsia="宋体" w:hAnsi="宋体" w:hint="eastAsia"/>
          <w:sz w:val="28"/>
          <w:szCs w:val="28"/>
        </w:rPr>
        <w:t>数据</w:t>
      </w:r>
      <w:r>
        <w:rPr>
          <w:rFonts w:ascii="宋体" w:eastAsia="宋体" w:hAnsi="宋体" w:hint="eastAsia"/>
          <w:sz w:val="28"/>
          <w:szCs w:val="28"/>
        </w:rPr>
        <w:t>、</w:t>
      </w:r>
      <w:r w:rsidRPr="006F14E7">
        <w:rPr>
          <w:rFonts w:ascii="宋体" w:eastAsia="宋体" w:hAnsi="宋体" w:hint="eastAsia"/>
          <w:sz w:val="28"/>
          <w:szCs w:val="28"/>
        </w:rPr>
        <w:t>决策</w:t>
      </w:r>
      <w:r>
        <w:rPr>
          <w:rFonts w:ascii="宋体" w:eastAsia="宋体" w:hAnsi="宋体" w:hint="eastAsia"/>
          <w:sz w:val="28"/>
          <w:szCs w:val="28"/>
        </w:rPr>
        <w:t>、</w:t>
      </w:r>
      <w:r w:rsidRPr="006F14E7">
        <w:rPr>
          <w:rFonts w:ascii="宋体" w:eastAsia="宋体" w:hAnsi="宋体" w:hint="eastAsia"/>
          <w:sz w:val="28"/>
          <w:szCs w:val="28"/>
        </w:rPr>
        <w:t>行为</w:t>
      </w:r>
      <w:r>
        <w:rPr>
          <w:rFonts w:ascii="宋体" w:eastAsia="宋体" w:hAnsi="宋体" w:hint="eastAsia"/>
          <w:sz w:val="28"/>
          <w:szCs w:val="28"/>
        </w:rPr>
        <w:t>、</w:t>
      </w:r>
      <w:r w:rsidRPr="006F14E7">
        <w:rPr>
          <w:rFonts w:ascii="宋体" w:eastAsia="宋体" w:hAnsi="宋体" w:hint="eastAsia"/>
          <w:sz w:val="28"/>
          <w:szCs w:val="28"/>
        </w:rPr>
        <w:t>事件６个方面提出安全需求和目标</w:t>
      </w:r>
      <w:r>
        <w:rPr>
          <w:rFonts w:ascii="宋体" w:eastAsia="宋体" w:hAnsi="宋体" w:hint="eastAsia"/>
          <w:sz w:val="28"/>
          <w:szCs w:val="28"/>
        </w:rPr>
        <w:t>。</w:t>
      </w:r>
    </w:p>
    <w:p w14:paraId="1AE7F01E" w14:textId="3CE9B4BA" w:rsidR="006F14E7" w:rsidRDefault="006F14E7" w:rsidP="006F14E7">
      <w:pPr>
        <w:spacing w:line="360" w:lineRule="auto"/>
        <w:ind w:firstLineChars="200" w:firstLine="560"/>
        <w:rPr>
          <w:rFonts w:ascii="宋体" w:eastAsia="宋体" w:hAnsi="宋体" w:hint="eastAsia"/>
          <w:sz w:val="28"/>
          <w:szCs w:val="28"/>
        </w:rPr>
      </w:pPr>
      <w:r w:rsidRPr="006F14E7">
        <w:rPr>
          <w:rFonts w:ascii="宋体" w:eastAsia="宋体" w:hAnsi="宋体" w:hint="eastAsia"/>
          <w:sz w:val="28"/>
          <w:szCs w:val="28"/>
        </w:rPr>
        <w:t>应用合法合规</w:t>
      </w:r>
      <w:r>
        <w:rPr>
          <w:rFonts w:ascii="宋体" w:eastAsia="宋体" w:hAnsi="宋体" w:hint="eastAsia"/>
          <w:sz w:val="28"/>
          <w:szCs w:val="28"/>
        </w:rPr>
        <w:t>。</w:t>
      </w:r>
      <w:r w:rsidRPr="006F14E7">
        <w:rPr>
          <w:rFonts w:ascii="宋体" w:eastAsia="宋体" w:hAnsi="宋体" w:hint="eastAsia"/>
          <w:sz w:val="28"/>
          <w:szCs w:val="28"/>
        </w:rPr>
        <w:t>首先应确保人工智能系统应用目标符合国家法律法规和社会伦理规范要求</w:t>
      </w:r>
      <w:r>
        <w:rPr>
          <w:rFonts w:ascii="宋体" w:eastAsia="宋体" w:hAnsi="宋体" w:hint="eastAsia"/>
          <w:sz w:val="28"/>
          <w:szCs w:val="28"/>
        </w:rPr>
        <w:t>。</w:t>
      </w:r>
    </w:p>
    <w:p w14:paraId="2DF0F49F" w14:textId="77C07872" w:rsidR="006F14E7" w:rsidRDefault="006F14E7" w:rsidP="006F14E7">
      <w:pPr>
        <w:spacing w:line="360" w:lineRule="auto"/>
        <w:ind w:firstLineChars="200" w:firstLine="560"/>
        <w:rPr>
          <w:rFonts w:ascii="宋体" w:eastAsia="宋体" w:hAnsi="宋体" w:hint="eastAsia"/>
          <w:sz w:val="28"/>
          <w:szCs w:val="28"/>
        </w:rPr>
      </w:pPr>
      <w:r w:rsidRPr="006F14E7">
        <w:rPr>
          <w:rFonts w:ascii="宋体" w:eastAsia="宋体" w:hAnsi="宋体" w:hint="eastAsia"/>
          <w:sz w:val="28"/>
          <w:szCs w:val="28"/>
        </w:rPr>
        <w:t>功能可靠可控</w:t>
      </w:r>
      <w:r>
        <w:rPr>
          <w:rFonts w:ascii="宋体" w:eastAsia="宋体" w:hAnsi="宋体" w:hint="eastAsia"/>
          <w:sz w:val="28"/>
          <w:szCs w:val="28"/>
        </w:rPr>
        <w:t>。</w:t>
      </w:r>
      <w:r w:rsidRPr="006F14E7">
        <w:rPr>
          <w:rFonts w:ascii="宋体" w:eastAsia="宋体" w:hAnsi="宋体" w:hint="eastAsia"/>
          <w:sz w:val="28"/>
          <w:szCs w:val="28"/>
        </w:rPr>
        <w:t>应当确保人工智能系统各项功能在规定的运行条件和时间周期内始终产生预期的行为和结果</w:t>
      </w:r>
      <w:r>
        <w:rPr>
          <w:rFonts w:ascii="宋体" w:eastAsia="宋体" w:hAnsi="宋体" w:hint="eastAsia"/>
          <w:sz w:val="28"/>
          <w:szCs w:val="28"/>
        </w:rPr>
        <w:t>，</w:t>
      </w:r>
      <w:r w:rsidRPr="006F14E7">
        <w:rPr>
          <w:rFonts w:ascii="宋体" w:eastAsia="宋体" w:hAnsi="宋体" w:hint="eastAsia"/>
          <w:sz w:val="28"/>
          <w:szCs w:val="28"/>
        </w:rPr>
        <w:t>且一直处于人类操作员的控制之下</w:t>
      </w:r>
      <w:r>
        <w:rPr>
          <w:rFonts w:ascii="宋体" w:eastAsia="宋体" w:hAnsi="宋体" w:hint="eastAsia"/>
          <w:sz w:val="28"/>
          <w:szCs w:val="28"/>
        </w:rPr>
        <w:t>。</w:t>
      </w:r>
    </w:p>
    <w:p w14:paraId="1361F2AA" w14:textId="48F81B67" w:rsidR="006F14E7" w:rsidRDefault="006F14E7" w:rsidP="006F14E7">
      <w:pPr>
        <w:spacing w:line="360" w:lineRule="auto"/>
        <w:ind w:firstLineChars="200" w:firstLine="560"/>
        <w:rPr>
          <w:rFonts w:ascii="宋体" w:eastAsia="宋体" w:hAnsi="宋体" w:hint="eastAsia"/>
          <w:sz w:val="28"/>
          <w:szCs w:val="28"/>
        </w:rPr>
      </w:pPr>
      <w:r w:rsidRPr="006F14E7">
        <w:rPr>
          <w:rFonts w:ascii="宋体" w:eastAsia="宋体" w:hAnsi="宋体" w:hint="eastAsia"/>
          <w:sz w:val="28"/>
          <w:szCs w:val="28"/>
        </w:rPr>
        <w:t>数据安全可信</w:t>
      </w:r>
      <w:r>
        <w:rPr>
          <w:rFonts w:ascii="宋体" w:eastAsia="宋体" w:hAnsi="宋体" w:hint="eastAsia"/>
          <w:sz w:val="28"/>
          <w:szCs w:val="28"/>
        </w:rPr>
        <w:t>。</w:t>
      </w:r>
      <w:r w:rsidRPr="006F14E7">
        <w:rPr>
          <w:rFonts w:ascii="宋体" w:eastAsia="宋体" w:hAnsi="宋体" w:hint="eastAsia"/>
          <w:sz w:val="28"/>
          <w:szCs w:val="28"/>
        </w:rPr>
        <w:t>应确保人工智能应用兼顾各类群体的特征信息</w:t>
      </w:r>
      <w:r>
        <w:rPr>
          <w:rFonts w:ascii="宋体" w:eastAsia="宋体" w:hAnsi="宋体" w:hint="eastAsia"/>
          <w:sz w:val="28"/>
          <w:szCs w:val="28"/>
        </w:rPr>
        <w:t>，</w:t>
      </w:r>
      <w:r w:rsidRPr="006F14E7">
        <w:rPr>
          <w:rFonts w:ascii="宋体" w:eastAsia="宋体" w:hAnsi="宋体" w:hint="eastAsia"/>
          <w:sz w:val="28"/>
          <w:szCs w:val="28"/>
        </w:rPr>
        <w:t>不会对特定的人或群体做出带有歧视和偏见的决策</w:t>
      </w:r>
      <w:r>
        <w:rPr>
          <w:rFonts w:ascii="宋体" w:eastAsia="宋体" w:hAnsi="宋体" w:hint="eastAsia"/>
          <w:sz w:val="28"/>
          <w:szCs w:val="28"/>
        </w:rPr>
        <w:t>。</w:t>
      </w:r>
    </w:p>
    <w:p w14:paraId="0B68C59B" w14:textId="77D0AD55" w:rsidR="006F14E7" w:rsidRPr="006F14E7" w:rsidRDefault="006F14E7" w:rsidP="006F14E7">
      <w:pPr>
        <w:spacing w:line="360" w:lineRule="auto"/>
        <w:ind w:firstLineChars="200" w:firstLine="560"/>
        <w:rPr>
          <w:rFonts w:ascii="宋体" w:eastAsia="宋体" w:hAnsi="宋体" w:hint="eastAsia"/>
          <w:sz w:val="28"/>
          <w:szCs w:val="28"/>
        </w:rPr>
      </w:pPr>
      <w:r w:rsidRPr="006F14E7">
        <w:rPr>
          <w:rFonts w:ascii="宋体" w:eastAsia="宋体" w:hAnsi="宋体" w:hint="eastAsia"/>
          <w:sz w:val="28"/>
          <w:szCs w:val="28"/>
        </w:rPr>
        <w:t>决策公平公正</w:t>
      </w:r>
      <w:r>
        <w:rPr>
          <w:rFonts w:ascii="宋体" w:eastAsia="宋体" w:hAnsi="宋体" w:hint="eastAsia"/>
          <w:sz w:val="28"/>
          <w:szCs w:val="28"/>
        </w:rPr>
        <w:t>。</w:t>
      </w:r>
      <w:r w:rsidRPr="006F14E7">
        <w:rPr>
          <w:rFonts w:ascii="宋体" w:eastAsia="宋体" w:hAnsi="宋体" w:hint="eastAsia"/>
          <w:sz w:val="28"/>
          <w:szCs w:val="28"/>
        </w:rPr>
        <w:t>应确保人工智能应用兼顾各类群体的特征信息</w:t>
      </w:r>
      <w:r>
        <w:rPr>
          <w:rFonts w:ascii="宋体" w:eastAsia="宋体" w:hAnsi="宋体" w:hint="eastAsia"/>
          <w:sz w:val="28"/>
          <w:szCs w:val="28"/>
        </w:rPr>
        <w:t>，</w:t>
      </w:r>
      <w:r w:rsidRPr="006F14E7">
        <w:rPr>
          <w:rFonts w:ascii="宋体" w:eastAsia="宋体" w:hAnsi="宋体" w:hint="eastAsia"/>
          <w:sz w:val="28"/>
          <w:szCs w:val="28"/>
        </w:rPr>
        <w:t>不会对特定的人或群体做出带有歧视和偏见的决策</w:t>
      </w:r>
      <w:r>
        <w:rPr>
          <w:rFonts w:ascii="宋体" w:eastAsia="宋体" w:hAnsi="宋体" w:hint="eastAsia"/>
          <w:sz w:val="28"/>
          <w:szCs w:val="28"/>
        </w:rPr>
        <w:t>。</w:t>
      </w:r>
    </w:p>
    <w:p w14:paraId="73851A0D" w14:textId="47BAE063" w:rsidR="006F14E7" w:rsidRPr="006F14E7" w:rsidRDefault="006F14E7" w:rsidP="006F14E7">
      <w:pPr>
        <w:spacing w:line="360" w:lineRule="auto"/>
        <w:ind w:firstLineChars="200" w:firstLine="560"/>
        <w:rPr>
          <w:rFonts w:ascii="宋体" w:eastAsia="宋体" w:hAnsi="宋体" w:hint="eastAsia"/>
          <w:sz w:val="28"/>
          <w:szCs w:val="28"/>
        </w:rPr>
      </w:pPr>
      <w:r w:rsidRPr="006F14E7">
        <w:rPr>
          <w:rFonts w:ascii="宋体" w:eastAsia="宋体" w:hAnsi="宋体" w:hint="eastAsia"/>
          <w:sz w:val="28"/>
          <w:szCs w:val="28"/>
        </w:rPr>
        <w:t>行为可以解释</w:t>
      </w:r>
      <w:r>
        <w:rPr>
          <w:rFonts w:ascii="宋体" w:eastAsia="宋体" w:hAnsi="宋体" w:hint="eastAsia"/>
          <w:sz w:val="28"/>
          <w:szCs w:val="28"/>
        </w:rPr>
        <w:t>。</w:t>
      </w:r>
      <w:r w:rsidRPr="006F14E7">
        <w:rPr>
          <w:rFonts w:ascii="宋体" w:eastAsia="宋体" w:hAnsi="宋体" w:hint="eastAsia"/>
          <w:sz w:val="28"/>
          <w:szCs w:val="28"/>
        </w:rPr>
        <w:t>应确保人工智能应用以人类可以理解的方式对其行为和结果提供合理</w:t>
      </w:r>
      <w:r>
        <w:rPr>
          <w:rFonts w:ascii="宋体" w:eastAsia="宋体" w:hAnsi="宋体" w:hint="eastAsia"/>
          <w:sz w:val="28"/>
          <w:szCs w:val="28"/>
        </w:rPr>
        <w:t>、</w:t>
      </w:r>
      <w:r w:rsidRPr="006F14E7">
        <w:rPr>
          <w:rFonts w:ascii="宋体" w:eastAsia="宋体" w:hAnsi="宋体" w:hint="eastAsia"/>
          <w:sz w:val="28"/>
          <w:szCs w:val="28"/>
        </w:rPr>
        <w:t>准确的解释</w:t>
      </w:r>
      <w:r>
        <w:rPr>
          <w:rFonts w:ascii="宋体" w:eastAsia="宋体" w:hAnsi="宋体" w:hint="eastAsia"/>
          <w:sz w:val="28"/>
          <w:szCs w:val="28"/>
        </w:rPr>
        <w:t>。</w:t>
      </w:r>
    </w:p>
    <w:p w14:paraId="45D22C69" w14:textId="2FB2D24A" w:rsidR="006F14E7" w:rsidRDefault="006F14E7" w:rsidP="006F14E7">
      <w:pPr>
        <w:spacing w:line="360" w:lineRule="auto"/>
        <w:ind w:firstLineChars="200" w:firstLine="560"/>
        <w:rPr>
          <w:rFonts w:ascii="宋体" w:eastAsia="宋体" w:hAnsi="宋体" w:hint="eastAsia"/>
          <w:sz w:val="28"/>
          <w:szCs w:val="28"/>
        </w:rPr>
      </w:pPr>
      <w:r w:rsidRPr="006F14E7">
        <w:rPr>
          <w:rFonts w:ascii="宋体" w:eastAsia="宋体" w:hAnsi="宋体" w:hint="eastAsia"/>
          <w:sz w:val="28"/>
          <w:szCs w:val="28"/>
        </w:rPr>
        <w:t>事件可以追溯</w:t>
      </w:r>
      <w:r>
        <w:rPr>
          <w:rFonts w:ascii="宋体" w:eastAsia="宋体" w:hAnsi="宋体" w:hint="eastAsia"/>
          <w:sz w:val="28"/>
          <w:szCs w:val="28"/>
        </w:rPr>
        <w:t>。</w:t>
      </w:r>
      <w:r w:rsidRPr="006F14E7">
        <w:rPr>
          <w:rFonts w:ascii="宋体" w:eastAsia="宋体" w:hAnsi="宋体" w:hint="eastAsia"/>
          <w:sz w:val="28"/>
          <w:szCs w:val="28"/>
        </w:rPr>
        <w:t>人工智能应用应根据业务场景量体裁衣</w:t>
      </w:r>
      <w:r>
        <w:rPr>
          <w:rFonts w:ascii="宋体" w:eastAsia="宋体" w:hAnsi="宋体" w:hint="eastAsia"/>
          <w:sz w:val="28"/>
          <w:szCs w:val="28"/>
        </w:rPr>
        <w:t>，</w:t>
      </w:r>
      <w:r w:rsidRPr="006F14E7">
        <w:rPr>
          <w:rFonts w:ascii="宋体" w:eastAsia="宋体" w:hAnsi="宋体" w:hint="eastAsia"/>
          <w:sz w:val="28"/>
          <w:szCs w:val="28"/>
        </w:rPr>
        <w:t>完善追溯体系</w:t>
      </w:r>
      <w:r>
        <w:rPr>
          <w:rFonts w:ascii="宋体" w:eastAsia="宋体" w:hAnsi="宋体" w:hint="eastAsia"/>
          <w:sz w:val="28"/>
          <w:szCs w:val="28"/>
        </w:rPr>
        <w:t>，</w:t>
      </w:r>
      <w:r w:rsidRPr="006F14E7">
        <w:rPr>
          <w:rFonts w:ascii="宋体" w:eastAsia="宋体" w:hAnsi="宋体" w:hint="eastAsia"/>
          <w:sz w:val="28"/>
          <w:szCs w:val="28"/>
        </w:rPr>
        <w:t>部署对安全事件产生的原因</w:t>
      </w:r>
      <w:r>
        <w:rPr>
          <w:rFonts w:ascii="宋体" w:eastAsia="宋体" w:hAnsi="宋体" w:hint="eastAsia"/>
          <w:sz w:val="28"/>
          <w:szCs w:val="28"/>
        </w:rPr>
        <w:t>、</w:t>
      </w:r>
      <w:r w:rsidRPr="006F14E7">
        <w:rPr>
          <w:rFonts w:ascii="宋体" w:eastAsia="宋体" w:hAnsi="宋体" w:hint="eastAsia"/>
          <w:sz w:val="28"/>
          <w:szCs w:val="28"/>
        </w:rPr>
        <w:t>发生环节</w:t>
      </w:r>
      <w:r>
        <w:rPr>
          <w:rFonts w:ascii="宋体" w:eastAsia="宋体" w:hAnsi="宋体" w:hint="eastAsia"/>
          <w:sz w:val="28"/>
          <w:szCs w:val="28"/>
        </w:rPr>
        <w:t>、</w:t>
      </w:r>
      <w:r w:rsidRPr="006F14E7">
        <w:rPr>
          <w:rFonts w:ascii="宋体" w:eastAsia="宋体" w:hAnsi="宋体" w:hint="eastAsia"/>
          <w:sz w:val="28"/>
          <w:szCs w:val="28"/>
        </w:rPr>
        <w:t>行为主体等进行有效追踪溯源的技术措施</w:t>
      </w:r>
      <w:r>
        <w:rPr>
          <w:rFonts w:ascii="宋体" w:eastAsia="宋体" w:hAnsi="宋体" w:hint="eastAsia"/>
          <w:sz w:val="28"/>
          <w:szCs w:val="28"/>
        </w:rPr>
        <w:t>。</w:t>
      </w:r>
    </w:p>
    <w:p w14:paraId="535C5666" w14:textId="04272749" w:rsidR="00D52303" w:rsidRPr="00C40CAB" w:rsidRDefault="00D52303" w:rsidP="00D52303">
      <w:pPr>
        <w:pStyle w:val="3"/>
        <w:rPr>
          <w:rFonts w:hint="eastAsia"/>
        </w:rPr>
      </w:pPr>
      <w:r>
        <w:rPr>
          <w:rFonts w:hint="eastAsia"/>
        </w:rPr>
        <w:t>2</w:t>
      </w:r>
      <w:r w:rsidRPr="00C40CAB">
        <w:t>.</w:t>
      </w:r>
      <w:r w:rsidRPr="00C40CAB">
        <w:rPr>
          <w:rFonts w:hint="eastAsia"/>
        </w:rPr>
        <w:t xml:space="preserve"> </w:t>
      </w:r>
      <w:r w:rsidRPr="00D52303">
        <w:rPr>
          <w:rFonts w:hint="eastAsia"/>
        </w:rPr>
        <w:t>安全</w:t>
      </w:r>
      <w:r>
        <w:rPr>
          <w:rFonts w:hint="eastAsia"/>
        </w:rPr>
        <w:t>能力</w:t>
      </w:r>
    </w:p>
    <w:p w14:paraId="2022E1B4" w14:textId="63BF52FA" w:rsidR="00D0196C" w:rsidRDefault="00D0196C" w:rsidP="00D0196C">
      <w:pPr>
        <w:spacing w:line="360" w:lineRule="auto"/>
        <w:ind w:firstLineChars="200" w:firstLine="560"/>
        <w:rPr>
          <w:rFonts w:ascii="宋体" w:eastAsia="宋体" w:hAnsi="宋体" w:hint="eastAsia"/>
          <w:sz w:val="28"/>
          <w:szCs w:val="28"/>
        </w:rPr>
      </w:pPr>
      <w:r w:rsidRPr="00D0196C">
        <w:rPr>
          <w:rFonts w:ascii="宋体" w:eastAsia="宋体" w:hAnsi="宋体" w:hint="eastAsia"/>
          <w:sz w:val="28"/>
          <w:szCs w:val="28"/>
        </w:rPr>
        <w:t>按照安全能力建设难度逐级递增以及安全资源投入产出比逐级递减的方式</w:t>
      </w:r>
      <w:r>
        <w:rPr>
          <w:rFonts w:ascii="宋体" w:eastAsia="宋体" w:hAnsi="宋体" w:hint="eastAsia"/>
          <w:sz w:val="28"/>
          <w:szCs w:val="28"/>
        </w:rPr>
        <w:t>，</w:t>
      </w:r>
      <w:r w:rsidRPr="00D0196C">
        <w:rPr>
          <w:rFonts w:ascii="宋体" w:eastAsia="宋体" w:hAnsi="宋体" w:hint="eastAsia"/>
          <w:sz w:val="28"/>
          <w:szCs w:val="28"/>
        </w:rPr>
        <w:t>参照网络安全滑动标尺模型</w:t>
      </w:r>
      <w:r>
        <w:rPr>
          <w:rFonts w:ascii="宋体" w:eastAsia="宋体" w:hAnsi="宋体" w:hint="eastAsia"/>
          <w:sz w:val="28"/>
          <w:szCs w:val="28"/>
        </w:rPr>
        <w:t>，</w:t>
      </w:r>
      <w:r w:rsidRPr="00D0196C">
        <w:rPr>
          <w:rFonts w:ascii="宋体" w:eastAsia="宋体" w:hAnsi="宋体" w:hint="eastAsia"/>
          <w:sz w:val="28"/>
          <w:szCs w:val="28"/>
        </w:rPr>
        <w:t>提出架构安全</w:t>
      </w:r>
      <w:r>
        <w:rPr>
          <w:rFonts w:ascii="宋体" w:eastAsia="宋体" w:hAnsi="宋体" w:hint="eastAsia"/>
          <w:sz w:val="28"/>
          <w:szCs w:val="28"/>
        </w:rPr>
        <w:t>、</w:t>
      </w:r>
      <w:r w:rsidRPr="00D0196C">
        <w:rPr>
          <w:rFonts w:ascii="宋体" w:eastAsia="宋体" w:hAnsi="宋体" w:hint="eastAsia"/>
          <w:sz w:val="28"/>
          <w:szCs w:val="28"/>
        </w:rPr>
        <w:t>被动防御</w:t>
      </w:r>
      <w:r>
        <w:rPr>
          <w:rFonts w:ascii="宋体" w:eastAsia="宋体" w:hAnsi="宋体" w:hint="eastAsia"/>
          <w:sz w:val="28"/>
          <w:szCs w:val="28"/>
        </w:rPr>
        <w:t>、</w:t>
      </w:r>
      <w:r w:rsidRPr="00D0196C">
        <w:rPr>
          <w:rFonts w:ascii="宋体" w:eastAsia="宋体" w:hAnsi="宋体" w:hint="eastAsia"/>
          <w:sz w:val="28"/>
          <w:szCs w:val="28"/>
        </w:rPr>
        <w:t>主动防御</w:t>
      </w:r>
      <w:r>
        <w:rPr>
          <w:rFonts w:ascii="宋体" w:eastAsia="宋体" w:hAnsi="宋体" w:hint="eastAsia"/>
          <w:sz w:val="28"/>
          <w:szCs w:val="28"/>
        </w:rPr>
        <w:t>、</w:t>
      </w:r>
      <w:r w:rsidRPr="00D0196C">
        <w:rPr>
          <w:rFonts w:ascii="宋体" w:eastAsia="宋体" w:hAnsi="宋体" w:hint="eastAsia"/>
          <w:sz w:val="28"/>
          <w:szCs w:val="28"/>
        </w:rPr>
        <w:t>威胁情报和反制进攻５级人工智能安全能力</w:t>
      </w:r>
      <w:r>
        <w:rPr>
          <w:rFonts w:ascii="宋体" w:eastAsia="宋体" w:hAnsi="宋体" w:hint="eastAsia"/>
          <w:sz w:val="28"/>
          <w:szCs w:val="28"/>
        </w:rPr>
        <w:t>。</w:t>
      </w:r>
      <w:r w:rsidRPr="00D0196C">
        <w:rPr>
          <w:rFonts w:ascii="宋体" w:eastAsia="宋体" w:hAnsi="宋体" w:hint="eastAsia"/>
          <w:sz w:val="28"/>
          <w:szCs w:val="28"/>
        </w:rPr>
        <w:t>前一级安全能力是构建后续级别安全能力的基础</w:t>
      </w:r>
      <w:r>
        <w:rPr>
          <w:rFonts w:ascii="宋体" w:eastAsia="宋体" w:hAnsi="宋体" w:hint="eastAsia"/>
          <w:sz w:val="28"/>
          <w:szCs w:val="28"/>
        </w:rPr>
        <w:t>，</w:t>
      </w:r>
      <w:r w:rsidRPr="00D0196C">
        <w:rPr>
          <w:rFonts w:ascii="宋体" w:eastAsia="宋体" w:hAnsi="宋体" w:hint="eastAsia"/>
          <w:sz w:val="28"/>
          <w:szCs w:val="28"/>
        </w:rPr>
        <w:t>其中第一级架构安全旨在指导</w:t>
      </w:r>
      <w:r w:rsidRPr="00D0196C">
        <w:rPr>
          <w:rFonts w:ascii="宋体" w:eastAsia="宋体" w:hAnsi="宋体" w:hint="eastAsia"/>
          <w:sz w:val="28"/>
          <w:szCs w:val="28"/>
        </w:rPr>
        <w:lastRenderedPageBreak/>
        <w:t>企业建立用安全思维规划</w:t>
      </w:r>
      <w:r>
        <w:rPr>
          <w:rFonts w:ascii="宋体" w:eastAsia="宋体" w:hAnsi="宋体" w:hint="eastAsia"/>
          <w:sz w:val="28"/>
          <w:szCs w:val="28"/>
        </w:rPr>
        <w:t>、</w:t>
      </w:r>
      <w:r w:rsidRPr="00D0196C">
        <w:rPr>
          <w:rFonts w:ascii="宋体" w:eastAsia="宋体" w:hAnsi="宋体" w:hint="eastAsia"/>
          <w:sz w:val="28"/>
          <w:szCs w:val="28"/>
        </w:rPr>
        <w:t>设计</w:t>
      </w:r>
      <w:r>
        <w:rPr>
          <w:rFonts w:ascii="宋体" w:eastAsia="宋体" w:hAnsi="宋体" w:hint="eastAsia"/>
          <w:sz w:val="28"/>
          <w:szCs w:val="28"/>
        </w:rPr>
        <w:t>、</w:t>
      </w:r>
      <w:r w:rsidRPr="00D0196C">
        <w:rPr>
          <w:rFonts w:ascii="宋体" w:eastAsia="宋体" w:hAnsi="宋体" w:hint="eastAsia"/>
          <w:sz w:val="28"/>
          <w:szCs w:val="28"/>
        </w:rPr>
        <w:t>建设和使用人工智能应用的能力</w:t>
      </w:r>
      <w:r>
        <w:rPr>
          <w:rFonts w:ascii="宋体" w:eastAsia="宋体" w:hAnsi="宋体" w:hint="eastAsia"/>
          <w:sz w:val="28"/>
          <w:szCs w:val="28"/>
        </w:rPr>
        <w:t>。</w:t>
      </w:r>
      <w:r w:rsidRPr="00D0196C">
        <w:rPr>
          <w:rFonts w:ascii="宋体" w:eastAsia="宋体" w:hAnsi="宋体" w:hint="eastAsia"/>
          <w:sz w:val="28"/>
          <w:szCs w:val="28"/>
        </w:rPr>
        <w:t>第二级安全能力是被动防御</w:t>
      </w:r>
      <w:r>
        <w:rPr>
          <w:rFonts w:ascii="宋体" w:eastAsia="宋体" w:hAnsi="宋体" w:hint="eastAsia"/>
          <w:sz w:val="28"/>
          <w:szCs w:val="28"/>
        </w:rPr>
        <w:t>，</w:t>
      </w:r>
      <w:r w:rsidRPr="00D0196C">
        <w:rPr>
          <w:rFonts w:ascii="宋体" w:eastAsia="宋体" w:hAnsi="宋体" w:hint="eastAsia"/>
          <w:sz w:val="28"/>
          <w:szCs w:val="28"/>
        </w:rPr>
        <w:t>旨在指导企业在人工智能应用之外部署静态</w:t>
      </w:r>
      <w:r>
        <w:rPr>
          <w:rFonts w:ascii="宋体" w:eastAsia="宋体" w:hAnsi="宋体" w:hint="eastAsia"/>
          <w:sz w:val="28"/>
          <w:szCs w:val="28"/>
        </w:rPr>
        <w:t>、</w:t>
      </w:r>
      <w:r w:rsidRPr="00D0196C">
        <w:rPr>
          <w:rFonts w:ascii="宋体" w:eastAsia="宋体" w:hAnsi="宋体" w:hint="eastAsia"/>
          <w:sz w:val="28"/>
          <w:szCs w:val="28"/>
        </w:rPr>
        <w:t>被动式的安全能力</w:t>
      </w:r>
      <w:r>
        <w:rPr>
          <w:rFonts w:ascii="宋体" w:eastAsia="宋体" w:hAnsi="宋体" w:hint="eastAsia"/>
          <w:sz w:val="28"/>
          <w:szCs w:val="28"/>
        </w:rPr>
        <w:t>。</w:t>
      </w:r>
      <w:r w:rsidRPr="00D0196C">
        <w:rPr>
          <w:rFonts w:ascii="宋体" w:eastAsia="宋体" w:hAnsi="宋体" w:hint="eastAsia"/>
          <w:sz w:val="28"/>
          <w:szCs w:val="28"/>
        </w:rPr>
        <w:t>第三级安全能力是主动防御</w:t>
      </w:r>
      <w:r>
        <w:rPr>
          <w:rFonts w:ascii="宋体" w:eastAsia="宋体" w:hAnsi="宋体" w:hint="eastAsia"/>
          <w:sz w:val="28"/>
          <w:szCs w:val="28"/>
        </w:rPr>
        <w:t>，</w:t>
      </w:r>
      <w:r w:rsidRPr="00D0196C">
        <w:rPr>
          <w:rFonts w:ascii="宋体" w:eastAsia="宋体" w:hAnsi="宋体" w:hint="eastAsia"/>
          <w:sz w:val="28"/>
          <w:szCs w:val="28"/>
        </w:rPr>
        <w:t>旨在指导企业强化人工智能安全团队</w:t>
      </w:r>
      <w:r>
        <w:rPr>
          <w:rFonts w:ascii="宋体" w:eastAsia="宋体" w:hAnsi="宋体" w:hint="eastAsia"/>
          <w:sz w:val="28"/>
          <w:szCs w:val="28"/>
        </w:rPr>
        <w:t>，</w:t>
      </w:r>
      <w:r w:rsidRPr="00D0196C">
        <w:rPr>
          <w:rFonts w:ascii="宋体" w:eastAsia="宋体" w:hAnsi="宋体" w:hint="eastAsia"/>
          <w:sz w:val="28"/>
          <w:szCs w:val="28"/>
        </w:rPr>
        <w:t>实现动态</w:t>
      </w:r>
      <w:r>
        <w:rPr>
          <w:rFonts w:ascii="宋体" w:eastAsia="宋体" w:hAnsi="宋体" w:hint="eastAsia"/>
          <w:sz w:val="28"/>
          <w:szCs w:val="28"/>
        </w:rPr>
        <w:t>、</w:t>
      </w:r>
      <w:r w:rsidRPr="00D0196C">
        <w:rPr>
          <w:rFonts w:ascii="宋体" w:eastAsia="宋体" w:hAnsi="宋体" w:hint="eastAsia"/>
          <w:sz w:val="28"/>
          <w:szCs w:val="28"/>
        </w:rPr>
        <w:t>自适应</w:t>
      </w:r>
      <w:r>
        <w:rPr>
          <w:rFonts w:ascii="宋体" w:eastAsia="宋体" w:hAnsi="宋体" w:hint="eastAsia"/>
          <w:sz w:val="28"/>
          <w:szCs w:val="28"/>
        </w:rPr>
        <w:t>、</w:t>
      </w:r>
      <w:r w:rsidRPr="00D0196C">
        <w:rPr>
          <w:rFonts w:ascii="宋体" w:eastAsia="宋体" w:hAnsi="宋体" w:hint="eastAsia"/>
          <w:sz w:val="28"/>
          <w:szCs w:val="28"/>
        </w:rPr>
        <w:t>自生长的安全能力</w:t>
      </w:r>
      <w:r>
        <w:rPr>
          <w:rFonts w:ascii="宋体" w:eastAsia="宋体" w:hAnsi="宋体" w:hint="eastAsia"/>
          <w:sz w:val="28"/>
          <w:szCs w:val="28"/>
        </w:rPr>
        <w:t>。</w:t>
      </w:r>
      <w:r w:rsidRPr="00D0196C">
        <w:rPr>
          <w:rFonts w:ascii="宋体" w:eastAsia="宋体" w:hAnsi="宋体" w:hint="eastAsia"/>
          <w:sz w:val="28"/>
          <w:szCs w:val="28"/>
        </w:rPr>
        <w:t>第四级安全能力是威胁情报</w:t>
      </w:r>
      <w:r>
        <w:rPr>
          <w:rFonts w:ascii="宋体" w:eastAsia="宋体" w:hAnsi="宋体" w:hint="eastAsia"/>
          <w:sz w:val="28"/>
          <w:szCs w:val="28"/>
        </w:rPr>
        <w:t>，</w:t>
      </w:r>
      <w:r w:rsidRPr="00D0196C">
        <w:rPr>
          <w:rFonts w:ascii="宋体" w:eastAsia="宋体" w:hAnsi="宋体" w:hint="eastAsia"/>
          <w:sz w:val="28"/>
          <w:szCs w:val="28"/>
        </w:rPr>
        <w:t>旨在指导企业获取和使用人工智能安全威胁情报以赋能人工智能安全系统</w:t>
      </w:r>
      <w:r>
        <w:rPr>
          <w:rFonts w:ascii="宋体" w:eastAsia="宋体" w:hAnsi="宋体" w:hint="eastAsia"/>
          <w:sz w:val="28"/>
          <w:szCs w:val="28"/>
        </w:rPr>
        <w:t>、</w:t>
      </w:r>
      <w:r w:rsidRPr="00D0196C">
        <w:rPr>
          <w:rFonts w:ascii="宋体" w:eastAsia="宋体" w:hAnsi="宋体" w:hint="eastAsia"/>
          <w:sz w:val="28"/>
          <w:szCs w:val="28"/>
        </w:rPr>
        <w:t>设备和人员</w:t>
      </w:r>
      <w:r>
        <w:rPr>
          <w:rFonts w:ascii="宋体" w:eastAsia="宋体" w:hAnsi="宋体" w:hint="eastAsia"/>
          <w:sz w:val="28"/>
          <w:szCs w:val="28"/>
        </w:rPr>
        <w:t>。</w:t>
      </w:r>
      <w:r w:rsidRPr="00D0196C">
        <w:rPr>
          <w:rFonts w:ascii="宋体" w:eastAsia="宋体" w:hAnsi="宋体" w:hint="eastAsia"/>
          <w:sz w:val="28"/>
          <w:szCs w:val="28"/>
        </w:rPr>
        <w:t>第五级安全能力是反制进攻</w:t>
      </w:r>
      <w:r>
        <w:rPr>
          <w:rFonts w:ascii="宋体" w:eastAsia="宋体" w:hAnsi="宋体" w:hint="eastAsia"/>
          <w:sz w:val="28"/>
          <w:szCs w:val="28"/>
        </w:rPr>
        <w:t>，</w:t>
      </w:r>
      <w:r w:rsidRPr="00D0196C">
        <w:rPr>
          <w:rFonts w:ascii="宋体" w:eastAsia="宋体" w:hAnsi="宋体" w:hint="eastAsia"/>
          <w:sz w:val="28"/>
          <w:szCs w:val="28"/>
        </w:rPr>
        <w:t>旨在指导企业建立针对人工智能恶意攻击者的合法反制能力</w:t>
      </w:r>
      <w:r>
        <w:rPr>
          <w:rFonts w:ascii="宋体" w:eastAsia="宋体" w:hAnsi="宋体" w:hint="eastAsia"/>
          <w:sz w:val="28"/>
          <w:szCs w:val="28"/>
        </w:rPr>
        <w:t>。</w:t>
      </w:r>
    </w:p>
    <w:p w14:paraId="370DE907" w14:textId="494FEE68" w:rsidR="00D0196C" w:rsidRDefault="000956D6" w:rsidP="000956D6">
      <w:pPr>
        <w:spacing w:line="360" w:lineRule="auto"/>
        <w:ind w:firstLineChars="200" w:firstLine="560"/>
        <w:rPr>
          <w:rFonts w:ascii="宋体" w:eastAsia="宋体" w:hAnsi="宋体" w:hint="eastAsia"/>
          <w:sz w:val="28"/>
          <w:szCs w:val="28"/>
        </w:rPr>
      </w:pPr>
      <w:r w:rsidRPr="000956D6">
        <w:rPr>
          <w:rFonts w:ascii="宋体" w:eastAsia="宋体" w:hAnsi="宋体" w:hint="eastAsia"/>
          <w:sz w:val="28"/>
          <w:szCs w:val="28"/>
        </w:rPr>
        <w:t>架构安全指用安全思维规划</w:t>
      </w:r>
      <w:r>
        <w:rPr>
          <w:rFonts w:ascii="宋体" w:eastAsia="宋体" w:hAnsi="宋体" w:hint="eastAsia"/>
          <w:sz w:val="28"/>
          <w:szCs w:val="28"/>
        </w:rPr>
        <w:t>、</w:t>
      </w:r>
      <w:r w:rsidRPr="000956D6">
        <w:rPr>
          <w:rFonts w:ascii="宋体" w:eastAsia="宋体" w:hAnsi="宋体" w:hint="eastAsia"/>
          <w:sz w:val="28"/>
          <w:szCs w:val="28"/>
        </w:rPr>
        <w:t>设计</w:t>
      </w:r>
      <w:r>
        <w:rPr>
          <w:rFonts w:ascii="宋体" w:eastAsia="宋体" w:hAnsi="宋体" w:hint="eastAsia"/>
          <w:sz w:val="28"/>
          <w:szCs w:val="28"/>
        </w:rPr>
        <w:t>、</w:t>
      </w:r>
      <w:r w:rsidRPr="000956D6">
        <w:rPr>
          <w:rFonts w:ascii="宋体" w:eastAsia="宋体" w:hAnsi="宋体" w:hint="eastAsia"/>
          <w:sz w:val="28"/>
          <w:szCs w:val="28"/>
        </w:rPr>
        <w:t>建设和使用人工智能应用</w:t>
      </w:r>
      <w:r>
        <w:rPr>
          <w:rFonts w:ascii="宋体" w:eastAsia="宋体" w:hAnsi="宋体" w:hint="eastAsia"/>
          <w:sz w:val="28"/>
          <w:szCs w:val="28"/>
        </w:rPr>
        <w:t>，</w:t>
      </w:r>
      <w:r w:rsidRPr="000956D6">
        <w:rPr>
          <w:rFonts w:ascii="宋体" w:eastAsia="宋体" w:hAnsi="宋体" w:hint="eastAsia"/>
          <w:sz w:val="28"/>
          <w:szCs w:val="28"/>
        </w:rPr>
        <w:t>以提升其内生安全的能力</w:t>
      </w:r>
      <w:r>
        <w:rPr>
          <w:rFonts w:ascii="宋体" w:eastAsia="宋体" w:hAnsi="宋体" w:hint="eastAsia"/>
          <w:sz w:val="28"/>
          <w:szCs w:val="28"/>
        </w:rPr>
        <w:t>。</w:t>
      </w:r>
      <w:r w:rsidRPr="000956D6">
        <w:rPr>
          <w:rFonts w:ascii="宋体" w:eastAsia="宋体" w:hAnsi="宋体" w:hint="eastAsia"/>
          <w:sz w:val="28"/>
          <w:szCs w:val="28"/>
        </w:rPr>
        <w:t>主要包括以下５个方面</w:t>
      </w:r>
      <w:r>
        <w:rPr>
          <w:rFonts w:ascii="宋体" w:eastAsia="宋体" w:hAnsi="宋体" w:hint="eastAsia"/>
          <w:sz w:val="28"/>
          <w:szCs w:val="28"/>
        </w:rPr>
        <w:t>，</w:t>
      </w:r>
      <w:r w:rsidRPr="000956D6">
        <w:rPr>
          <w:rFonts w:ascii="宋体" w:eastAsia="宋体" w:hAnsi="宋体" w:hint="eastAsia"/>
          <w:sz w:val="28"/>
          <w:szCs w:val="28"/>
        </w:rPr>
        <w:t>合规性评估</w:t>
      </w:r>
      <w:r>
        <w:rPr>
          <w:rFonts w:ascii="宋体" w:eastAsia="宋体" w:hAnsi="宋体" w:hint="eastAsia"/>
          <w:sz w:val="28"/>
          <w:szCs w:val="28"/>
        </w:rPr>
        <w:t>，</w:t>
      </w:r>
      <w:r w:rsidRPr="000956D6">
        <w:rPr>
          <w:rFonts w:ascii="宋体" w:eastAsia="宋体" w:hAnsi="宋体" w:hint="eastAsia"/>
          <w:sz w:val="28"/>
          <w:szCs w:val="28"/>
        </w:rPr>
        <w:t>业务安全性保障</w:t>
      </w:r>
      <w:r>
        <w:rPr>
          <w:rFonts w:ascii="宋体" w:eastAsia="宋体" w:hAnsi="宋体" w:hint="eastAsia"/>
          <w:sz w:val="28"/>
          <w:szCs w:val="28"/>
        </w:rPr>
        <w:t>，</w:t>
      </w:r>
      <w:r w:rsidRPr="000956D6">
        <w:rPr>
          <w:rFonts w:ascii="宋体" w:eastAsia="宋体" w:hAnsi="宋体" w:hint="eastAsia"/>
          <w:sz w:val="28"/>
          <w:szCs w:val="28"/>
        </w:rPr>
        <w:t>算法安全性增强</w:t>
      </w:r>
      <w:r>
        <w:rPr>
          <w:rFonts w:ascii="宋体" w:eastAsia="宋体" w:hAnsi="宋体" w:hint="eastAsia"/>
          <w:sz w:val="28"/>
          <w:szCs w:val="28"/>
        </w:rPr>
        <w:t>，</w:t>
      </w:r>
      <w:r w:rsidRPr="000956D6">
        <w:rPr>
          <w:rFonts w:ascii="宋体" w:eastAsia="宋体" w:hAnsi="宋体" w:hint="eastAsia"/>
          <w:sz w:val="28"/>
          <w:szCs w:val="28"/>
        </w:rPr>
        <w:t>数据安全性提升</w:t>
      </w:r>
      <w:r>
        <w:rPr>
          <w:rFonts w:ascii="宋体" w:eastAsia="宋体" w:hAnsi="宋体" w:hint="eastAsia"/>
          <w:sz w:val="28"/>
          <w:szCs w:val="28"/>
        </w:rPr>
        <w:t>和</w:t>
      </w:r>
      <w:r w:rsidRPr="000956D6">
        <w:rPr>
          <w:rFonts w:ascii="宋体" w:eastAsia="宋体" w:hAnsi="宋体" w:hint="eastAsia"/>
          <w:sz w:val="28"/>
          <w:szCs w:val="28"/>
        </w:rPr>
        <w:t>框架平台安全检测修复</w:t>
      </w:r>
      <w:r>
        <w:rPr>
          <w:rFonts w:ascii="宋体" w:eastAsia="宋体" w:hAnsi="宋体" w:hint="eastAsia"/>
          <w:sz w:val="28"/>
          <w:szCs w:val="28"/>
        </w:rPr>
        <w:t>。</w:t>
      </w:r>
    </w:p>
    <w:p w14:paraId="50D83D07" w14:textId="73C9B0E8" w:rsidR="000956D6" w:rsidRDefault="000956D6" w:rsidP="000956D6">
      <w:pPr>
        <w:spacing w:line="360" w:lineRule="auto"/>
        <w:ind w:firstLineChars="200" w:firstLine="560"/>
        <w:rPr>
          <w:rFonts w:ascii="宋体" w:eastAsia="宋体" w:hAnsi="宋体" w:hint="eastAsia"/>
          <w:sz w:val="28"/>
          <w:szCs w:val="28"/>
        </w:rPr>
      </w:pPr>
      <w:r w:rsidRPr="000956D6">
        <w:rPr>
          <w:rFonts w:ascii="宋体" w:eastAsia="宋体" w:hAnsi="宋体" w:hint="eastAsia"/>
          <w:sz w:val="28"/>
          <w:szCs w:val="28"/>
        </w:rPr>
        <w:t>被动防御指针对人工智能的新型安全攻击</w:t>
      </w:r>
      <w:r>
        <w:rPr>
          <w:rFonts w:ascii="宋体" w:eastAsia="宋体" w:hAnsi="宋体" w:hint="eastAsia"/>
          <w:sz w:val="28"/>
          <w:szCs w:val="28"/>
        </w:rPr>
        <w:t>，</w:t>
      </w:r>
      <w:r w:rsidRPr="000956D6">
        <w:rPr>
          <w:rFonts w:ascii="宋体" w:eastAsia="宋体" w:hAnsi="宋体" w:hint="eastAsia"/>
          <w:sz w:val="28"/>
          <w:szCs w:val="28"/>
        </w:rPr>
        <w:t>在人工智能应用之外部署静态</w:t>
      </w:r>
      <w:r>
        <w:rPr>
          <w:rFonts w:ascii="宋体" w:eastAsia="宋体" w:hAnsi="宋体" w:hint="eastAsia"/>
          <w:sz w:val="28"/>
          <w:szCs w:val="28"/>
        </w:rPr>
        <w:t>、</w:t>
      </w:r>
      <w:r w:rsidRPr="000956D6">
        <w:rPr>
          <w:rFonts w:ascii="宋体" w:eastAsia="宋体" w:hAnsi="宋体" w:hint="eastAsia"/>
          <w:sz w:val="28"/>
          <w:szCs w:val="28"/>
        </w:rPr>
        <w:t>被动式的安全能力</w:t>
      </w:r>
      <w:r>
        <w:rPr>
          <w:rFonts w:ascii="宋体" w:eastAsia="宋体" w:hAnsi="宋体" w:hint="eastAsia"/>
          <w:sz w:val="28"/>
          <w:szCs w:val="28"/>
        </w:rPr>
        <w:t>，</w:t>
      </w:r>
      <w:r w:rsidRPr="000956D6">
        <w:rPr>
          <w:rFonts w:ascii="宋体" w:eastAsia="宋体" w:hAnsi="宋体" w:hint="eastAsia"/>
          <w:sz w:val="28"/>
          <w:szCs w:val="28"/>
        </w:rPr>
        <w:t>主要包括以下３个方面</w:t>
      </w:r>
      <w:r>
        <w:rPr>
          <w:rFonts w:ascii="宋体" w:eastAsia="宋体" w:hAnsi="宋体" w:hint="eastAsia"/>
          <w:sz w:val="28"/>
          <w:szCs w:val="28"/>
        </w:rPr>
        <w:t>，</w:t>
      </w:r>
      <w:r w:rsidRPr="000956D6">
        <w:rPr>
          <w:rFonts w:ascii="宋体" w:eastAsia="宋体" w:hAnsi="宋体" w:hint="eastAsia"/>
          <w:sz w:val="28"/>
          <w:szCs w:val="28"/>
        </w:rPr>
        <w:t>恶意行为发现</w:t>
      </w:r>
      <w:r>
        <w:rPr>
          <w:rFonts w:ascii="宋体" w:eastAsia="宋体" w:hAnsi="宋体" w:hint="eastAsia"/>
          <w:sz w:val="28"/>
          <w:szCs w:val="28"/>
        </w:rPr>
        <w:t>，</w:t>
      </w:r>
      <w:r w:rsidRPr="000956D6">
        <w:rPr>
          <w:rFonts w:ascii="宋体" w:eastAsia="宋体" w:hAnsi="宋体" w:hint="eastAsia"/>
          <w:sz w:val="28"/>
          <w:szCs w:val="28"/>
        </w:rPr>
        <w:t>算法安全防护</w:t>
      </w:r>
      <w:r>
        <w:rPr>
          <w:rFonts w:ascii="宋体" w:eastAsia="宋体" w:hAnsi="宋体" w:hint="eastAsia"/>
          <w:sz w:val="28"/>
          <w:szCs w:val="28"/>
        </w:rPr>
        <w:t>和</w:t>
      </w:r>
      <w:r w:rsidRPr="000956D6">
        <w:rPr>
          <w:rFonts w:ascii="宋体" w:eastAsia="宋体" w:hAnsi="宋体" w:hint="eastAsia"/>
          <w:sz w:val="28"/>
          <w:szCs w:val="28"/>
        </w:rPr>
        <w:t>数据安全防护</w:t>
      </w:r>
      <w:r>
        <w:rPr>
          <w:rFonts w:ascii="宋体" w:eastAsia="宋体" w:hAnsi="宋体" w:hint="eastAsia"/>
          <w:sz w:val="28"/>
          <w:szCs w:val="28"/>
        </w:rPr>
        <w:t>。</w:t>
      </w:r>
    </w:p>
    <w:p w14:paraId="302AE9D5" w14:textId="63543001" w:rsidR="000956D6" w:rsidRDefault="000956D6" w:rsidP="000956D6">
      <w:pPr>
        <w:spacing w:line="360" w:lineRule="auto"/>
        <w:ind w:firstLineChars="200" w:firstLine="560"/>
        <w:rPr>
          <w:rFonts w:ascii="宋体" w:eastAsia="宋体" w:hAnsi="宋体" w:hint="eastAsia"/>
          <w:sz w:val="28"/>
          <w:szCs w:val="28"/>
        </w:rPr>
      </w:pPr>
      <w:r w:rsidRPr="000956D6">
        <w:rPr>
          <w:rFonts w:ascii="宋体" w:eastAsia="宋体" w:hAnsi="宋体" w:hint="eastAsia"/>
          <w:sz w:val="28"/>
          <w:szCs w:val="28"/>
        </w:rPr>
        <w:t>主动防御</w:t>
      </w:r>
      <w:r>
        <w:rPr>
          <w:rFonts w:ascii="宋体" w:eastAsia="宋体" w:hAnsi="宋体" w:hint="eastAsia"/>
          <w:sz w:val="28"/>
          <w:szCs w:val="28"/>
        </w:rPr>
        <w:t>指</w:t>
      </w:r>
      <w:r w:rsidRPr="000956D6">
        <w:rPr>
          <w:rFonts w:ascii="宋体" w:eastAsia="宋体" w:hAnsi="宋体" w:hint="eastAsia"/>
          <w:sz w:val="28"/>
          <w:szCs w:val="28"/>
        </w:rPr>
        <w:t>在引入和强化人工智能安全团队力量</w:t>
      </w:r>
      <w:r>
        <w:rPr>
          <w:rFonts w:ascii="宋体" w:eastAsia="宋体" w:hAnsi="宋体" w:hint="eastAsia"/>
          <w:sz w:val="28"/>
          <w:szCs w:val="28"/>
        </w:rPr>
        <w:t>，</w:t>
      </w:r>
      <w:r w:rsidRPr="000956D6">
        <w:rPr>
          <w:rFonts w:ascii="宋体" w:eastAsia="宋体" w:hAnsi="宋体" w:hint="eastAsia"/>
          <w:sz w:val="28"/>
          <w:szCs w:val="28"/>
        </w:rPr>
        <w:t>实现动态</w:t>
      </w:r>
      <w:r>
        <w:rPr>
          <w:rFonts w:ascii="宋体" w:eastAsia="宋体" w:hAnsi="宋体" w:hint="eastAsia"/>
          <w:sz w:val="28"/>
          <w:szCs w:val="28"/>
        </w:rPr>
        <w:t>、</w:t>
      </w:r>
      <w:r w:rsidRPr="000956D6">
        <w:rPr>
          <w:rFonts w:ascii="宋体" w:eastAsia="宋体" w:hAnsi="宋体" w:hint="eastAsia"/>
          <w:sz w:val="28"/>
          <w:szCs w:val="28"/>
        </w:rPr>
        <w:t>自适应</w:t>
      </w:r>
      <w:r>
        <w:rPr>
          <w:rFonts w:ascii="宋体" w:eastAsia="宋体" w:hAnsi="宋体" w:hint="eastAsia"/>
          <w:sz w:val="28"/>
          <w:szCs w:val="28"/>
        </w:rPr>
        <w:t>、</w:t>
      </w:r>
      <w:r w:rsidRPr="000956D6">
        <w:rPr>
          <w:rFonts w:ascii="宋体" w:eastAsia="宋体" w:hAnsi="宋体" w:hint="eastAsia"/>
          <w:sz w:val="28"/>
          <w:szCs w:val="28"/>
        </w:rPr>
        <w:t>自生长的安全能力</w:t>
      </w:r>
      <w:r>
        <w:rPr>
          <w:rFonts w:ascii="宋体" w:eastAsia="宋体" w:hAnsi="宋体" w:hint="eastAsia"/>
          <w:sz w:val="28"/>
          <w:szCs w:val="28"/>
        </w:rPr>
        <w:t>，</w:t>
      </w:r>
      <w:r w:rsidRPr="000956D6">
        <w:rPr>
          <w:rFonts w:ascii="宋体" w:eastAsia="宋体" w:hAnsi="宋体" w:hint="eastAsia"/>
          <w:sz w:val="28"/>
          <w:szCs w:val="28"/>
        </w:rPr>
        <w:t>主要包括以下４个方面</w:t>
      </w:r>
      <w:r>
        <w:rPr>
          <w:rFonts w:ascii="宋体" w:eastAsia="宋体" w:hAnsi="宋体" w:hint="eastAsia"/>
          <w:sz w:val="28"/>
          <w:szCs w:val="28"/>
        </w:rPr>
        <w:t>，</w:t>
      </w:r>
      <w:r w:rsidRPr="000956D6">
        <w:rPr>
          <w:rFonts w:ascii="宋体" w:eastAsia="宋体" w:hAnsi="宋体" w:hint="eastAsia"/>
          <w:sz w:val="28"/>
          <w:szCs w:val="28"/>
        </w:rPr>
        <w:t>持续安全监测</w:t>
      </w:r>
      <w:r>
        <w:rPr>
          <w:rFonts w:ascii="宋体" w:eastAsia="宋体" w:hAnsi="宋体" w:hint="eastAsia"/>
          <w:sz w:val="28"/>
          <w:szCs w:val="28"/>
        </w:rPr>
        <w:t>，</w:t>
      </w:r>
      <w:r w:rsidRPr="000956D6">
        <w:rPr>
          <w:rFonts w:ascii="宋体" w:eastAsia="宋体" w:hAnsi="宋体" w:hint="eastAsia"/>
          <w:sz w:val="28"/>
          <w:szCs w:val="28"/>
        </w:rPr>
        <w:t>安全事件分析</w:t>
      </w:r>
      <w:r>
        <w:rPr>
          <w:rFonts w:ascii="宋体" w:eastAsia="宋体" w:hAnsi="宋体" w:hint="eastAsia"/>
          <w:sz w:val="28"/>
          <w:szCs w:val="28"/>
        </w:rPr>
        <w:t>，</w:t>
      </w:r>
      <w:r w:rsidRPr="000956D6">
        <w:rPr>
          <w:rFonts w:ascii="宋体" w:eastAsia="宋体" w:hAnsi="宋体" w:hint="eastAsia"/>
          <w:sz w:val="28"/>
          <w:szCs w:val="28"/>
        </w:rPr>
        <w:t>安全防御响应</w:t>
      </w:r>
      <w:r>
        <w:rPr>
          <w:rFonts w:ascii="宋体" w:eastAsia="宋体" w:hAnsi="宋体" w:hint="eastAsia"/>
          <w:sz w:val="28"/>
          <w:szCs w:val="28"/>
        </w:rPr>
        <w:t>和</w:t>
      </w:r>
      <w:r w:rsidRPr="000956D6">
        <w:rPr>
          <w:rFonts w:ascii="宋体" w:eastAsia="宋体" w:hAnsi="宋体" w:hint="eastAsia"/>
          <w:sz w:val="28"/>
          <w:szCs w:val="28"/>
        </w:rPr>
        <w:t>安全威胁预测</w:t>
      </w:r>
      <w:r>
        <w:rPr>
          <w:rFonts w:ascii="宋体" w:eastAsia="宋体" w:hAnsi="宋体" w:hint="eastAsia"/>
          <w:sz w:val="28"/>
          <w:szCs w:val="28"/>
        </w:rPr>
        <w:t>。</w:t>
      </w:r>
    </w:p>
    <w:p w14:paraId="2538C8C7" w14:textId="2B7755D1" w:rsidR="00294939" w:rsidRDefault="00294939" w:rsidP="00294939">
      <w:pPr>
        <w:spacing w:line="360" w:lineRule="auto"/>
        <w:ind w:firstLineChars="200" w:firstLine="560"/>
        <w:rPr>
          <w:rFonts w:ascii="宋体" w:eastAsia="宋体" w:hAnsi="宋体" w:hint="eastAsia"/>
          <w:sz w:val="28"/>
          <w:szCs w:val="28"/>
        </w:rPr>
      </w:pPr>
      <w:r w:rsidRPr="00294939">
        <w:rPr>
          <w:rFonts w:ascii="宋体" w:eastAsia="宋体" w:hAnsi="宋体" w:hint="eastAsia"/>
          <w:sz w:val="28"/>
          <w:szCs w:val="28"/>
        </w:rPr>
        <w:t>威胁情报指获取和使用人工智能安全威胁情报</w:t>
      </w:r>
      <w:r>
        <w:rPr>
          <w:rFonts w:ascii="宋体" w:eastAsia="宋体" w:hAnsi="宋体" w:hint="eastAsia"/>
          <w:sz w:val="28"/>
          <w:szCs w:val="28"/>
        </w:rPr>
        <w:t>，</w:t>
      </w:r>
      <w:r w:rsidRPr="00294939">
        <w:rPr>
          <w:rFonts w:ascii="宋体" w:eastAsia="宋体" w:hAnsi="宋体" w:hint="eastAsia"/>
          <w:sz w:val="28"/>
          <w:szCs w:val="28"/>
        </w:rPr>
        <w:t>赋能人工智能安全系统</w:t>
      </w:r>
      <w:r>
        <w:rPr>
          <w:rFonts w:ascii="宋体" w:eastAsia="宋体" w:hAnsi="宋体" w:hint="eastAsia"/>
          <w:sz w:val="28"/>
          <w:szCs w:val="28"/>
        </w:rPr>
        <w:t>、</w:t>
      </w:r>
      <w:r w:rsidRPr="00294939">
        <w:rPr>
          <w:rFonts w:ascii="宋体" w:eastAsia="宋体" w:hAnsi="宋体" w:hint="eastAsia"/>
          <w:sz w:val="28"/>
          <w:szCs w:val="28"/>
        </w:rPr>
        <w:t>设备和人员</w:t>
      </w:r>
      <w:r>
        <w:rPr>
          <w:rFonts w:ascii="宋体" w:eastAsia="宋体" w:hAnsi="宋体" w:hint="eastAsia"/>
          <w:sz w:val="28"/>
          <w:szCs w:val="28"/>
        </w:rPr>
        <w:t>，</w:t>
      </w:r>
      <w:r w:rsidRPr="00294939">
        <w:rPr>
          <w:rFonts w:ascii="宋体" w:eastAsia="宋体" w:hAnsi="宋体" w:hint="eastAsia"/>
          <w:sz w:val="28"/>
          <w:szCs w:val="28"/>
        </w:rPr>
        <w:t>主要包括以下３个方面</w:t>
      </w:r>
      <w:r>
        <w:rPr>
          <w:rFonts w:ascii="宋体" w:eastAsia="宋体" w:hAnsi="宋体" w:hint="eastAsia"/>
          <w:sz w:val="28"/>
          <w:szCs w:val="28"/>
        </w:rPr>
        <w:t>，</w:t>
      </w:r>
      <w:r w:rsidRPr="00294939">
        <w:rPr>
          <w:rFonts w:ascii="宋体" w:eastAsia="宋体" w:hAnsi="宋体" w:hint="eastAsia"/>
          <w:sz w:val="28"/>
          <w:szCs w:val="28"/>
        </w:rPr>
        <w:t>情报管理</w:t>
      </w:r>
      <w:r>
        <w:rPr>
          <w:rFonts w:ascii="宋体" w:eastAsia="宋体" w:hAnsi="宋体" w:hint="eastAsia"/>
          <w:sz w:val="28"/>
          <w:szCs w:val="28"/>
        </w:rPr>
        <w:t>，</w:t>
      </w:r>
      <w:r w:rsidRPr="00294939">
        <w:rPr>
          <w:rFonts w:ascii="宋体" w:eastAsia="宋体" w:hAnsi="宋体" w:hint="eastAsia"/>
          <w:sz w:val="28"/>
          <w:szCs w:val="28"/>
        </w:rPr>
        <w:t>情报消费</w:t>
      </w:r>
      <w:r>
        <w:rPr>
          <w:rFonts w:ascii="宋体" w:eastAsia="宋体" w:hAnsi="宋体" w:hint="eastAsia"/>
          <w:sz w:val="28"/>
          <w:szCs w:val="28"/>
        </w:rPr>
        <w:t>和</w:t>
      </w:r>
      <w:r w:rsidRPr="00294939">
        <w:rPr>
          <w:rFonts w:ascii="宋体" w:eastAsia="宋体" w:hAnsi="宋体" w:hint="eastAsia"/>
          <w:sz w:val="28"/>
          <w:szCs w:val="28"/>
        </w:rPr>
        <w:t>情报产生</w:t>
      </w:r>
      <w:r>
        <w:rPr>
          <w:rFonts w:ascii="宋体" w:eastAsia="宋体" w:hAnsi="宋体" w:hint="eastAsia"/>
          <w:sz w:val="28"/>
          <w:szCs w:val="28"/>
        </w:rPr>
        <w:t>。</w:t>
      </w:r>
    </w:p>
    <w:p w14:paraId="64ECE7F8" w14:textId="4CE68FA6" w:rsidR="00464607" w:rsidRDefault="00464607" w:rsidP="00464607">
      <w:pPr>
        <w:spacing w:line="360" w:lineRule="auto"/>
        <w:ind w:firstLineChars="200" w:firstLine="560"/>
        <w:rPr>
          <w:rFonts w:ascii="宋体" w:eastAsia="宋体" w:hAnsi="宋体" w:hint="eastAsia"/>
          <w:sz w:val="28"/>
          <w:szCs w:val="28"/>
        </w:rPr>
      </w:pPr>
      <w:r w:rsidRPr="00464607">
        <w:rPr>
          <w:rFonts w:ascii="宋体" w:eastAsia="宋体" w:hAnsi="宋体" w:hint="eastAsia"/>
          <w:sz w:val="28"/>
          <w:szCs w:val="28"/>
        </w:rPr>
        <w:t>反制进攻指针对人工智能恶意攻击者的合法反制能力</w:t>
      </w:r>
      <w:r>
        <w:rPr>
          <w:rFonts w:ascii="宋体" w:eastAsia="宋体" w:hAnsi="宋体" w:hint="eastAsia"/>
          <w:sz w:val="28"/>
          <w:szCs w:val="28"/>
        </w:rPr>
        <w:t>，</w:t>
      </w:r>
      <w:r w:rsidRPr="00464607">
        <w:rPr>
          <w:rFonts w:ascii="宋体" w:eastAsia="宋体" w:hAnsi="宋体" w:hint="eastAsia"/>
          <w:sz w:val="28"/>
          <w:szCs w:val="28"/>
        </w:rPr>
        <w:t>主要包括</w:t>
      </w:r>
      <w:r w:rsidRPr="00464607">
        <w:rPr>
          <w:rFonts w:ascii="宋体" w:eastAsia="宋体" w:hAnsi="宋体" w:hint="eastAsia"/>
          <w:sz w:val="28"/>
          <w:szCs w:val="28"/>
        </w:rPr>
        <w:lastRenderedPageBreak/>
        <w:t>以下两个方面</w:t>
      </w:r>
      <w:r>
        <w:rPr>
          <w:rFonts w:ascii="宋体" w:eastAsia="宋体" w:hAnsi="宋体" w:hint="eastAsia"/>
          <w:sz w:val="28"/>
          <w:szCs w:val="28"/>
        </w:rPr>
        <w:t>，</w:t>
      </w:r>
      <w:r w:rsidRPr="00464607">
        <w:rPr>
          <w:rFonts w:ascii="宋体" w:eastAsia="宋体" w:hAnsi="宋体" w:hint="eastAsia"/>
          <w:sz w:val="28"/>
          <w:szCs w:val="28"/>
        </w:rPr>
        <w:t>安全事件追溯</w:t>
      </w:r>
      <w:r>
        <w:rPr>
          <w:rFonts w:ascii="宋体" w:eastAsia="宋体" w:hAnsi="宋体" w:hint="eastAsia"/>
          <w:sz w:val="28"/>
          <w:szCs w:val="28"/>
        </w:rPr>
        <w:t>和</w:t>
      </w:r>
      <w:r w:rsidRPr="00464607">
        <w:rPr>
          <w:rFonts w:ascii="宋体" w:eastAsia="宋体" w:hAnsi="宋体" w:hint="eastAsia"/>
          <w:sz w:val="28"/>
          <w:szCs w:val="28"/>
        </w:rPr>
        <w:t>法律权益维护</w:t>
      </w:r>
      <w:r>
        <w:rPr>
          <w:rFonts w:ascii="宋体" w:eastAsia="宋体" w:hAnsi="宋体" w:hint="eastAsia"/>
          <w:sz w:val="28"/>
          <w:szCs w:val="28"/>
        </w:rPr>
        <w:t>。</w:t>
      </w:r>
    </w:p>
    <w:p w14:paraId="0C0B3D40" w14:textId="735ACD5B" w:rsidR="00D52303" w:rsidRPr="00C40CAB" w:rsidRDefault="00D52303" w:rsidP="00D52303">
      <w:pPr>
        <w:pStyle w:val="3"/>
        <w:rPr>
          <w:rFonts w:hint="eastAsia"/>
        </w:rPr>
      </w:pPr>
      <w:r>
        <w:rPr>
          <w:rFonts w:hint="eastAsia"/>
        </w:rPr>
        <w:t>3</w:t>
      </w:r>
      <w:r w:rsidRPr="00C40CAB">
        <w:t>.</w:t>
      </w:r>
      <w:r w:rsidRPr="00D52303">
        <w:rPr>
          <w:rFonts w:hint="eastAsia"/>
        </w:rPr>
        <w:t xml:space="preserve"> 安全</w:t>
      </w:r>
      <w:r>
        <w:rPr>
          <w:rFonts w:hint="eastAsia"/>
        </w:rPr>
        <w:t>技术</w:t>
      </w:r>
    </w:p>
    <w:p w14:paraId="730D122D" w14:textId="6E9AC8FF" w:rsidR="002669E5" w:rsidRDefault="002669E5" w:rsidP="002669E5">
      <w:pPr>
        <w:spacing w:line="360" w:lineRule="auto"/>
        <w:ind w:firstLineChars="200" w:firstLine="560"/>
        <w:rPr>
          <w:rFonts w:ascii="宋体" w:eastAsia="宋体" w:hAnsi="宋体" w:hint="eastAsia"/>
          <w:sz w:val="28"/>
          <w:szCs w:val="28"/>
        </w:rPr>
      </w:pPr>
      <w:r w:rsidRPr="002669E5">
        <w:rPr>
          <w:rFonts w:ascii="宋体" w:eastAsia="宋体" w:hAnsi="宋体" w:hint="eastAsia"/>
          <w:sz w:val="28"/>
          <w:szCs w:val="28"/>
        </w:rPr>
        <w:t>人工智能业务</w:t>
      </w:r>
      <w:r>
        <w:rPr>
          <w:rFonts w:ascii="宋体" w:eastAsia="宋体" w:hAnsi="宋体" w:hint="eastAsia"/>
          <w:sz w:val="28"/>
          <w:szCs w:val="28"/>
        </w:rPr>
        <w:t>、</w:t>
      </w:r>
      <w:r w:rsidRPr="002669E5">
        <w:rPr>
          <w:rFonts w:ascii="宋体" w:eastAsia="宋体" w:hAnsi="宋体" w:hint="eastAsia"/>
          <w:sz w:val="28"/>
          <w:szCs w:val="28"/>
        </w:rPr>
        <w:t>算法</w:t>
      </w:r>
      <w:r>
        <w:rPr>
          <w:rFonts w:ascii="宋体" w:eastAsia="宋体" w:hAnsi="宋体" w:hint="eastAsia"/>
          <w:sz w:val="28"/>
          <w:szCs w:val="28"/>
        </w:rPr>
        <w:t>、</w:t>
      </w:r>
      <w:r w:rsidRPr="002669E5">
        <w:rPr>
          <w:rFonts w:ascii="宋体" w:eastAsia="宋体" w:hAnsi="宋体" w:hint="eastAsia"/>
          <w:sz w:val="28"/>
          <w:szCs w:val="28"/>
        </w:rPr>
        <w:t>训练数据和机器学习框架平台是构建人工智能应用的４个核心组件</w:t>
      </w:r>
      <w:r>
        <w:rPr>
          <w:rFonts w:ascii="宋体" w:eastAsia="宋体" w:hAnsi="宋体" w:hint="eastAsia"/>
          <w:sz w:val="28"/>
          <w:szCs w:val="28"/>
        </w:rPr>
        <w:t>，</w:t>
      </w:r>
      <w:r w:rsidRPr="002669E5">
        <w:rPr>
          <w:rFonts w:ascii="宋体" w:eastAsia="宋体" w:hAnsi="宋体" w:hint="eastAsia"/>
          <w:sz w:val="28"/>
          <w:szCs w:val="28"/>
        </w:rPr>
        <w:t>也是人工智能安全的重点防护对象</w:t>
      </w:r>
      <w:r>
        <w:rPr>
          <w:rFonts w:ascii="宋体" w:eastAsia="宋体" w:hAnsi="宋体" w:hint="eastAsia"/>
          <w:sz w:val="28"/>
          <w:szCs w:val="28"/>
        </w:rPr>
        <w:t>。</w:t>
      </w:r>
      <w:r w:rsidRPr="002669E5">
        <w:rPr>
          <w:rFonts w:ascii="宋体" w:eastAsia="宋体" w:hAnsi="宋体" w:hint="eastAsia"/>
          <w:sz w:val="28"/>
          <w:szCs w:val="28"/>
        </w:rPr>
        <w:t>因此</w:t>
      </w:r>
      <w:r>
        <w:rPr>
          <w:rFonts w:ascii="宋体" w:eastAsia="宋体" w:hAnsi="宋体" w:hint="eastAsia"/>
          <w:sz w:val="28"/>
          <w:szCs w:val="28"/>
        </w:rPr>
        <w:t>，该</w:t>
      </w:r>
      <w:r w:rsidRPr="002669E5">
        <w:rPr>
          <w:rFonts w:ascii="宋体" w:eastAsia="宋体" w:hAnsi="宋体" w:hint="eastAsia"/>
          <w:sz w:val="28"/>
          <w:szCs w:val="28"/>
        </w:rPr>
        <w:t>框架针对业务</w:t>
      </w:r>
      <w:r>
        <w:rPr>
          <w:rFonts w:ascii="宋体" w:eastAsia="宋体" w:hAnsi="宋体" w:hint="eastAsia"/>
          <w:sz w:val="28"/>
          <w:szCs w:val="28"/>
        </w:rPr>
        <w:t>、</w:t>
      </w:r>
      <w:r w:rsidRPr="002669E5">
        <w:rPr>
          <w:rFonts w:ascii="宋体" w:eastAsia="宋体" w:hAnsi="宋体" w:hint="eastAsia"/>
          <w:sz w:val="28"/>
          <w:szCs w:val="28"/>
        </w:rPr>
        <w:t>算法</w:t>
      </w:r>
      <w:r>
        <w:rPr>
          <w:rFonts w:ascii="宋体" w:eastAsia="宋体" w:hAnsi="宋体" w:hint="eastAsia"/>
          <w:sz w:val="28"/>
          <w:szCs w:val="28"/>
        </w:rPr>
        <w:t>、</w:t>
      </w:r>
      <w:r w:rsidRPr="002669E5">
        <w:rPr>
          <w:rFonts w:ascii="宋体" w:eastAsia="宋体" w:hAnsi="宋体" w:hint="eastAsia"/>
          <w:sz w:val="28"/>
          <w:szCs w:val="28"/>
        </w:rPr>
        <w:t>数据和平台提出安全防护技术手段</w:t>
      </w:r>
      <w:r>
        <w:rPr>
          <w:rFonts w:ascii="宋体" w:eastAsia="宋体" w:hAnsi="宋体" w:hint="eastAsia"/>
          <w:sz w:val="28"/>
          <w:szCs w:val="28"/>
        </w:rPr>
        <w:t>。</w:t>
      </w:r>
    </w:p>
    <w:p w14:paraId="4AB53293" w14:textId="735EE169" w:rsidR="00D52303" w:rsidRPr="00C40CAB" w:rsidRDefault="00D52303" w:rsidP="00D52303">
      <w:pPr>
        <w:pStyle w:val="3"/>
        <w:rPr>
          <w:rFonts w:hint="eastAsia"/>
        </w:rPr>
      </w:pPr>
      <w:r>
        <w:rPr>
          <w:rFonts w:hint="eastAsia"/>
        </w:rPr>
        <w:t>4</w:t>
      </w:r>
      <w:r w:rsidRPr="00C40CAB">
        <w:t>.</w:t>
      </w:r>
      <w:r w:rsidRPr="00D52303">
        <w:rPr>
          <w:rFonts w:hint="eastAsia"/>
        </w:rPr>
        <w:t xml:space="preserve"> 安全</w:t>
      </w:r>
      <w:r>
        <w:rPr>
          <w:rFonts w:hint="eastAsia"/>
        </w:rPr>
        <w:t>管理</w:t>
      </w:r>
    </w:p>
    <w:p w14:paraId="3277AEA3" w14:textId="4C1C7B38" w:rsidR="00D52303" w:rsidRDefault="00B1667C" w:rsidP="00B1667C">
      <w:pPr>
        <w:spacing w:line="360" w:lineRule="auto"/>
        <w:ind w:firstLineChars="200" w:firstLine="560"/>
        <w:rPr>
          <w:rFonts w:ascii="宋体" w:eastAsia="宋体" w:hAnsi="宋体" w:hint="eastAsia"/>
          <w:sz w:val="28"/>
          <w:szCs w:val="28"/>
        </w:rPr>
      </w:pPr>
      <w:r w:rsidRPr="00B1667C">
        <w:rPr>
          <w:rFonts w:ascii="宋体" w:eastAsia="宋体" w:hAnsi="宋体" w:hint="eastAsia"/>
          <w:sz w:val="28"/>
          <w:szCs w:val="28"/>
        </w:rPr>
        <w:t>人工智能安全管理体系中</w:t>
      </w:r>
      <w:r>
        <w:rPr>
          <w:rFonts w:ascii="宋体" w:eastAsia="宋体" w:hAnsi="宋体" w:hint="eastAsia"/>
          <w:sz w:val="28"/>
          <w:szCs w:val="28"/>
        </w:rPr>
        <w:t>。</w:t>
      </w:r>
      <w:r w:rsidRPr="00B1667C">
        <w:rPr>
          <w:rFonts w:ascii="宋体" w:eastAsia="宋体" w:hAnsi="宋体" w:hint="eastAsia"/>
          <w:sz w:val="28"/>
          <w:szCs w:val="28"/>
        </w:rPr>
        <w:t>国家政府发挥着领导性作用</w:t>
      </w:r>
      <w:r>
        <w:rPr>
          <w:rFonts w:ascii="宋体" w:eastAsia="宋体" w:hAnsi="宋体" w:hint="eastAsia"/>
          <w:sz w:val="28"/>
          <w:szCs w:val="28"/>
        </w:rPr>
        <w:t>，</w:t>
      </w:r>
      <w:r w:rsidRPr="00B1667C">
        <w:rPr>
          <w:rFonts w:ascii="宋体" w:eastAsia="宋体" w:hAnsi="宋体" w:hint="eastAsia"/>
          <w:sz w:val="28"/>
          <w:szCs w:val="28"/>
        </w:rPr>
        <w:t>体现在统领管理机构的设立</w:t>
      </w:r>
      <w:r>
        <w:rPr>
          <w:rFonts w:ascii="宋体" w:eastAsia="宋体" w:hAnsi="宋体" w:hint="eastAsia"/>
          <w:sz w:val="28"/>
          <w:szCs w:val="28"/>
        </w:rPr>
        <w:t>、</w:t>
      </w:r>
      <w:r w:rsidRPr="00B1667C">
        <w:rPr>
          <w:rFonts w:ascii="宋体" w:eastAsia="宋体" w:hAnsi="宋体" w:hint="eastAsia"/>
          <w:sz w:val="28"/>
          <w:szCs w:val="28"/>
        </w:rPr>
        <w:t>法律法规的研制</w:t>
      </w:r>
      <w:r>
        <w:rPr>
          <w:rFonts w:ascii="宋体" w:eastAsia="宋体" w:hAnsi="宋体" w:hint="eastAsia"/>
          <w:sz w:val="28"/>
          <w:szCs w:val="28"/>
        </w:rPr>
        <w:t>、</w:t>
      </w:r>
      <w:r w:rsidRPr="00B1667C">
        <w:rPr>
          <w:rFonts w:ascii="宋体" w:eastAsia="宋体" w:hAnsi="宋体" w:hint="eastAsia"/>
          <w:sz w:val="28"/>
          <w:szCs w:val="28"/>
        </w:rPr>
        <w:t>监管政策的制定</w:t>
      </w:r>
      <w:r>
        <w:rPr>
          <w:rFonts w:ascii="宋体" w:eastAsia="宋体" w:hAnsi="宋体" w:hint="eastAsia"/>
          <w:sz w:val="28"/>
          <w:szCs w:val="28"/>
        </w:rPr>
        <w:t>、</w:t>
      </w:r>
      <w:r w:rsidRPr="00B1667C">
        <w:rPr>
          <w:rFonts w:ascii="宋体" w:eastAsia="宋体" w:hAnsi="宋体" w:hint="eastAsia"/>
          <w:sz w:val="28"/>
          <w:szCs w:val="28"/>
        </w:rPr>
        <w:t>技术标准的研发等方面</w:t>
      </w:r>
      <w:r>
        <w:rPr>
          <w:rFonts w:ascii="宋体" w:eastAsia="宋体" w:hAnsi="宋体" w:hint="eastAsia"/>
          <w:sz w:val="28"/>
          <w:szCs w:val="28"/>
        </w:rPr>
        <w:t>。</w:t>
      </w:r>
      <w:r w:rsidRPr="00B1667C">
        <w:rPr>
          <w:rFonts w:ascii="宋体" w:eastAsia="宋体" w:hAnsi="宋体" w:hint="eastAsia"/>
          <w:sz w:val="28"/>
          <w:szCs w:val="28"/>
        </w:rPr>
        <w:t>企业应当在充分理解并遵守人工智能安全管理规则的基础上</w:t>
      </w:r>
      <w:r>
        <w:rPr>
          <w:rFonts w:ascii="宋体" w:eastAsia="宋体" w:hAnsi="宋体" w:hint="eastAsia"/>
          <w:sz w:val="28"/>
          <w:szCs w:val="28"/>
        </w:rPr>
        <w:t>，</w:t>
      </w:r>
      <w:r w:rsidRPr="00B1667C">
        <w:rPr>
          <w:rFonts w:ascii="宋体" w:eastAsia="宋体" w:hAnsi="宋体" w:hint="eastAsia"/>
          <w:sz w:val="28"/>
          <w:szCs w:val="28"/>
        </w:rPr>
        <w:t>断完善人工智能安全管理组织机构配置</w:t>
      </w:r>
      <w:r>
        <w:rPr>
          <w:rFonts w:ascii="宋体" w:eastAsia="宋体" w:hAnsi="宋体" w:hint="eastAsia"/>
          <w:sz w:val="28"/>
          <w:szCs w:val="28"/>
        </w:rPr>
        <w:t>、</w:t>
      </w:r>
      <w:r w:rsidRPr="00B1667C">
        <w:rPr>
          <w:rFonts w:ascii="宋体" w:eastAsia="宋体" w:hAnsi="宋体" w:hint="eastAsia"/>
          <w:sz w:val="28"/>
          <w:szCs w:val="28"/>
        </w:rPr>
        <w:t>制度流程和提升人员能力</w:t>
      </w:r>
      <w:r>
        <w:rPr>
          <w:rFonts w:ascii="宋体" w:eastAsia="宋体" w:hAnsi="宋体" w:hint="eastAsia"/>
          <w:sz w:val="28"/>
          <w:szCs w:val="28"/>
        </w:rPr>
        <w:t>。</w:t>
      </w:r>
    </w:p>
    <w:p w14:paraId="75E78656" w14:textId="3FAEA562" w:rsidR="006F1A17" w:rsidRDefault="006F1A17" w:rsidP="006F1A17">
      <w:pPr>
        <w:pStyle w:val="1"/>
        <w:rPr>
          <w:rFonts w:hint="eastAsia"/>
        </w:rPr>
      </w:pPr>
      <w:r>
        <w:rPr>
          <w:rFonts w:hint="eastAsia"/>
        </w:rPr>
        <w:t>四</w:t>
      </w:r>
      <w:r w:rsidRPr="00C40CAB">
        <w:t>、</w:t>
      </w:r>
      <w:r w:rsidRPr="006F1A17">
        <w:rPr>
          <w:rFonts w:hint="eastAsia"/>
        </w:rPr>
        <w:t>等保2.0下的人工智能安全框架发展新方向</w:t>
      </w:r>
    </w:p>
    <w:p w14:paraId="7F73F44B" w14:textId="73227409" w:rsidR="00D12975" w:rsidRDefault="00D12975" w:rsidP="00D12975">
      <w:pPr>
        <w:spacing w:line="360" w:lineRule="auto"/>
        <w:ind w:firstLineChars="200" w:firstLine="560"/>
        <w:rPr>
          <w:rFonts w:ascii="宋体" w:eastAsia="宋体" w:hAnsi="宋体" w:hint="eastAsia"/>
          <w:sz w:val="28"/>
          <w:szCs w:val="28"/>
        </w:rPr>
      </w:pPr>
      <w:bookmarkStart w:id="3" w:name="_Hlk182246305"/>
      <w:r w:rsidRPr="00D12975">
        <w:rPr>
          <w:rFonts w:ascii="宋体" w:eastAsia="宋体" w:hAnsi="宋体" w:hint="eastAsia"/>
          <w:sz w:val="28"/>
          <w:szCs w:val="28"/>
        </w:rPr>
        <w:t>等保2.0下的人工智能安全框架</w:t>
      </w:r>
      <w:bookmarkEnd w:id="3"/>
      <w:r w:rsidRPr="00D12975">
        <w:rPr>
          <w:rFonts w:ascii="宋体" w:eastAsia="宋体" w:hAnsi="宋体" w:hint="eastAsia"/>
          <w:sz w:val="28"/>
          <w:szCs w:val="28"/>
        </w:rPr>
        <w:t>主要包括</w:t>
      </w:r>
      <w:r>
        <w:rPr>
          <w:rFonts w:ascii="宋体" w:eastAsia="宋体" w:hAnsi="宋体" w:hint="eastAsia"/>
          <w:sz w:val="28"/>
          <w:szCs w:val="28"/>
        </w:rPr>
        <w:t>：</w:t>
      </w:r>
      <w:r w:rsidRPr="00D12975">
        <w:rPr>
          <w:rFonts w:ascii="宋体" w:eastAsia="宋体" w:hAnsi="宋体" w:hint="eastAsia"/>
          <w:sz w:val="28"/>
          <w:szCs w:val="28"/>
        </w:rPr>
        <w:t>安全物理环境</w:t>
      </w:r>
      <w:r>
        <w:rPr>
          <w:rFonts w:ascii="宋体" w:eastAsia="宋体" w:hAnsi="宋体" w:hint="eastAsia"/>
          <w:sz w:val="28"/>
          <w:szCs w:val="28"/>
        </w:rPr>
        <w:t>、</w:t>
      </w:r>
      <w:r w:rsidRPr="00D12975">
        <w:rPr>
          <w:rFonts w:ascii="宋体" w:eastAsia="宋体" w:hAnsi="宋体" w:hint="eastAsia"/>
          <w:sz w:val="28"/>
          <w:szCs w:val="28"/>
        </w:rPr>
        <w:t>安全计算环境、安全管理机构、安全管理人员、安全建设管理和安全运维管理。其中安全计算环境方面包括智能传感器安全、数据预处理安全、算法框架安全、计算模型安全、人工智能应用安全、数据集安全、个人信息保护。</w:t>
      </w:r>
    </w:p>
    <w:p w14:paraId="5331C48F" w14:textId="6F1144D3" w:rsidR="002B3EA9" w:rsidRDefault="002B3EA9" w:rsidP="002B3EA9">
      <w:pPr>
        <w:spacing w:line="360" w:lineRule="auto"/>
        <w:jc w:val="center"/>
        <w:rPr>
          <w:rFonts w:ascii="宋体" w:eastAsia="宋体" w:hAnsi="宋体" w:hint="eastAsia"/>
          <w:sz w:val="28"/>
          <w:szCs w:val="28"/>
        </w:rPr>
      </w:pPr>
      <w:r>
        <w:rPr>
          <w:noProof/>
        </w:rPr>
        <w:lastRenderedPageBreak/>
        <w:drawing>
          <wp:inline distT="0" distB="0" distL="0" distR="0" wp14:anchorId="048A350A" wp14:editId="452E5B03">
            <wp:extent cx="5274310" cy="2747010"/>
            <wp:effectExtent l="0" t="0" r="2540" b="0"/>
            <wp:docPr id="1633850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50081" name=""/>
                    <pic:cNvPicPr/>
                  </pic:nvPicPr>
                  <pic:blipFill>
                    <a:blip r:embed="rId11"/>
                    <a:stretch>
                      <a:fillRect/>
                    </a:stretch>
                  </pic:blipFill>
                  <pic:spPr>
                    <a:xfrm>
                      <a:off x="0" y="0"/>
                      <a:ext cx="5274310" cy="2747010"/>
                    </a:xfrm>
                    <a:prstGeom prst="rect">
                      <a:avLst/>
                    </a:prstGeom>
                  </pic:spPr>
                </pic:pic>
              </a:graphicData>
            </a:graphic>
          </wp:inline>
        </w:drawing>
      </w:r>
    </w:p>
    <w:p w14:paraId="578BE18F" w14:textId="6A094E04" w:rsidR="002B3EA9" w:rsidRPr="00466167" w:rsidRDefault="002B3EA9" w:rsidP="002B3EA9">
      <w:pPr>
        <w:jc w:val="center"/>
        <w:rPr>
          <w:rFonts w:ascii="宋体" w:eastAsia="宋体" w:hAnsi="宋体" w:hint="eastAsia"/>
        </w:rPr>
      </w:pPr>
      <w:r>
        <w:rPr>
          <w:rFonts w:ascii="宋体" w:eastAsia="宋体" w:hAnsi="宋体" w:hint="eastAsia"/>
        </w:rPr>
        <w:t xml:space="preserve">图3 </w:t>
      </w:r>
      <w:r w:rsidRPr="002B3EA9">
        <w:rPr>
          <w:rFonts w:ascii="宋体" w:eastAsia="宋体" w:hAnsi="宋体" w:hint="eastAsia"/>
        </w:rPr>
        <w:t>等保2.0下的人工智能安全框架</w:t>
      </w:r>
    </w:p>
    <w:p w14:paraId="4E199078" w14:textId="59FEBAF8" w:rsidR="006F1A17" w:rsidRDefault="006F1A17" w:rsidP="006F1A17">
      <w:pPr>
        <w:pStyle w:val="2"/>
        <w:rPr>
          <w:rFonts w:hint="eastAsia"/>
        </w:rPr>
      </w:pPr>
      <w:r w:rsidRPr="00C40CAB">
        <w:rPr>
          <w:rFonts w:hint="eastAsia"/>
        </w:rPr>
        <w:t>（一）</w:t>
      </w:r>
      <w:r w:rsidR="007B1746" w:rsidRPr="007B1746">
        <w:rPr>
          <w:rFonts w:hint="eastAsia"/>
        </w:rPr>
        <w:t>安全物理环境</w:t>
      </w:r>
    </w:p>
    <w:p w14:paraId="7FAF5EEA" w14:textId="64022C5D" w:rsidR="007B1746" w:rsidRDefault="007B1746" w:rsidP="007B1746">
      <w:pPr>
        <w:spacing w:line="360" w:lineRule="auto"/>
        <w:ind w:firstLineChars="200" w:firstLine="560"/>
        <w:rPr>
          <w:rFonts w:ascii="宋体" w:eastAsia="宋体" w:hAnsi="宋体" w:hint="eastAsia"/>
          <w:sz w:val="28"/>
          <w:szCs w:val="28"/>
        </w:rPr>
      </w:pPr>
      <w:r w:rsidRPr="007B1746">
        <w:rPr>
          <w:rFonts w:ascii="宋体" w:eastAsia="宋体" w:hAnsi="宋体" w:hint="eastAsia"/>
          <w:sz w:val="28"/>
          <w:szCs w:val="28"/>
        </w:rPr>
        <w:t>人工智能输入输出设备物理防护安全。人工智能输入输出设备所处的物理环境应不对智能输入输出设备造成物理破坏，如挤压、强振动</w:t>
      </w:r>
      <w:r>
        <w:rPr>
          <w:rFonts w:ascii="宋体" w:eastAsia="宋体" w:hAnsi="宋体" w:hint="eastAsia"/>
          <w:sz w:val="28"/>
          <w:szCs w:val="28"/>
        </w:rPr>
        <w:t>；</w:t>
      </w:r>
      <w:r w:rsidRPr="007B1746">
        <w:rPr>
          <w:rFonts w:ascii="宋体" w:eastAsia="宋体" w:hAnsi="宋体" w:hint="eastAsia"/>
          <w:sz w:val="28"/>
          <w:szCs w:val="28"/>
        </w:rPr>
        <w:t>在工作状态所处物理环境应该不对输入输出设备的正常工作造成影响，如强干扰、输入设备视野阻挡屏蔽等。</w:t>
      </w:r>
    </w:p>
    <w:p w14:paraId="2B4F1755" w14:textId="75BFDCE9" w:rsidR="007B1746" w:rsidRDefault="007B1746" w:rsidP="007B1746">
      <w:pPr>
        <w:pStyle w:val="2"/>
        <w:rPr>
          <w:rFonts w:hint="eastAsia"/>
        </w:rPr>
      </w:pPr>
      <w:r w:rsidRPr="00C40CAB">
        <w:rPr>
          <w:rFonts w:hint="eastAsia"/>
        </w:rPr>
        <w:t>（</w:t>
      </w:r>
      <w:r>
        <w:rPr>
          <w:rFonts w:hint="eastAsia"/>
        </w:rPr>
        <w:t>二</w:t>
      </w:r>
      <w:r w:rsidRPr="00C40CAB">
        <w:rPr>
          <w:rFonts w:hint="eastAsia"/>
        </w:rPr>
        <w:t>）</w:t>
      </w:r>
      <w:r w:rsidRPr="007B1746">
        <w:rPr>
          <w:rFonts w:hint="eastAsia"/>
        </w:rPr>
        <w:t>安全区域边界</w:t>
      </w:r>
    </w:p>
    <w:p w14:paraId="7DB48DF0" w14:textId="68F2D619" w:rsidR="007228E7" w:rsidRDefault="007228E7" w:rsidP="007228E7">
      <w:pPr>
        <w:spacing w:line="360" w:lineRule="auto"/>
        <w:ind w:firstLineChars="200" w:firstLine="560"/>
        <w:rPr>
          <w:rFonts w:ascii="宋体" w:eastAsia="宋体" w:hAnsi="宋体" w:hint="eastAsia"/>
          <w:sz w:val="28"/>
          <w:szCs w:val="28"/>
        </w:rPr>
      </w:pPr>
      <w:r w:rsidRPr="007228E7">
        <w:rPr>
          <w:rFonts w:ascii="宋体" w:eastAsia="宋体" w:hAnsi="宋体" w:hint="eastAsia"/>
          <w:sz w:val="28"/>
          <w:szCs w:val="28"/>
        </w:rPr>
        <w:t>输入输出安全。应为人工智能系统提供安全的服务接口，保证设备的可用性</w:t>
      </w:r>
      <w:r>
        <w:rPr>
          <w:rFonts w:ascii="宋体" w:eastAsia="宋体" w:hAnsi="宋体" w:hint="eastAsia"/>
          <w:sz w:val="28"/>
          <w:szCs w:val="28"/>
        </w:rPr>
        <w:t>；</w:t>
      </w:r>
      <w:r w:rsidRPr="007228E7">
        <w:rPr>
          <w:rFonts w:ascii="宋体" w:eastAsia="宋体" w:hAnsi="宋体" w:hint="eastAsia"/>
          <w:sz w:val="28"/>
          <w:szCs w:val="28"/>
        </w:rPr>
        <w:t>采取措施检测恶意构造的攻击信息，实现对系统输入环节的安全增强；采用技术措施增强计算模型输出环节防护。</w:t>
      </w:r>
    </w:p>
    <w:p w14:paraId="37FEE9E3" w14:textId="72F023B1" w:rsidR="007B1746" w:rsidRDefault="007B1746" w:rsidP="007B1746">
      <w:pPr>
        <w:pStyle w:val="2"/>
        <w:rPr>
          <w:rFonts w:hint="eastAsia"/>
        </w:rPr>
      </w:pPr>
      <w:r w:rsidRPr="00C40CAB">
        <w:rPr>
          <w:rFonts w:hint="eastAsia"/>
        </w:rPr>
        <w:t>（</w:t>
      </w:r>
      <w:r>
        <w:rPr>
          <w:rFonts w:hint="eastAsia"/>
        </w:rPr>
        <w:t>三</w:t>
      </w:r>
      <w:r w:rsidRPr="00C40CAB">
        <w:rPr>
          <w:rFonts w:hint="eastAsia"/>
        </w:rPr>
        <w:t>）</w:t>
      </w:r>
      <w:r w:rsidRPr="007B1746">
        <w:rPr>
          <w:rFonts w:hint="eastAsia"/>
        </w:rPr>
        <w:t>安全计算环境</w:t>
      </w:r>
    </w:p>
    <w:p w14:paraId="6DD9A28F" w14:textId="18451E4F" w:rsidR="007228E7" w:rsidRPr="00C40CAB" w:rsidRDefault="007228E7" w:rsidP="007228E7">
      <w:pPr>
        <w:pStyle w:val="3"/>
        <w:rPr>
          <w:rFonts w:hint="eastAsia"/>
        </w:rPr>
      </w:pPr>
      <w:r w:rsidRPr="00C40CAB">
        <w:t>1.</w:t>
      </w:r>
      <w:r w:rsidRPr="00C40CAB">
        <w:rPr>
          <w:rFonts w:hint="eastAsia"/>
        </w:rPr>
        <w:t xml:space="preserve"> </w:t>
      </w:r>
      <w:r w:rsidRPr="007228E7">
        <w:rPr>
          <w:rFonts w:hint="eastAsia"/>
        </w:rPr>
        <w:t>数据预处理安全</w:t>
      </w:r>
    </w:p>
    <w:p w14:paraId="13620C4B" w14:textId="21B9CAF6" w:rsidR="007228E7" w:rsidRDefault="007228E7" w:rsidP="007228E7">
      <w:pPr>
        <w:spacing w:line="360" w:lineRule="auto"/>
        <w:ind w:firstLineChars="200" w:firstLine="560"/>
        <w:rPr>
          <w:rFonts w:ascii="宋体" w:eastAsia="宋体" w:hAnsi="宋体" w:hint="eastAsia"/>
          <w:sz w:val="28"/>
          <w:szCs w:val="28"/>
        </w:rPr>
      </w:pPr>
      <w:r w:rsidRPr="007228E7">
        <w:rPr>
          <w:rFonts w:ascii="宋体" w:eastAsia="宋体" w:hAnsi="宋体" w:hint="eastAsia"/>
          <w:sz w:val="28"/>
          <w:szCs w:val="28"/>
        </w:rPr>
        <w:t>在人工参与的数据预处理环节需要校验环节，保证数据集的准确</w:t>
      </w:r>
      <w:r w:rsidRPr="007228E7">
        <w:rPr>
          <w:rFonts w:ascii="宋体" w:eastAsia="宋体" w:hAnsi="宋体" w:hint="eastAsia"/>
          <w:sz w:val="28"/>
          <w:szCs w:val="28"/>
        </w:rPr>
        <w:lastRenderedPageBreak/>
        <w:t>性与可用性；对输入预处理数据质量进行随机化或者重采样的质量检测。</w:t>
      </w:r>
    </w:p>
    <w:p w14:paraId="6F2C4A62" w14:textId="18CB06CC" w:rsidR="007228E7" w:rsidRPr="00C40CAB" w:rsidRDefault="007228E7" w:rsidP="007228E7">
      <w:pPr>
        <w:pStyle w:val="3"/>
        <w:rPr>
          <w:rFonts w:hint="eastAsia"/>
        </w:rPr>
      </w:pPr>
      <w:r>
        <w:rPr>
          <w:rFonts w:hint="eastAsia"/>
        </w:rPr>
        <w:t>2</w:t>
      </w:r>
      <w:r w:rsidRPr="00C40CAB">
        <w:t>.</w:t>
      </w:r>
      <w:r w:rsidRPr="00C40CAB">
        <w:rPr>
          <w:rFonts w:hint="eastAsia"/>
        </w:rPr>
        <w:t xml:space="preserve"> </w:t>
      </w:r>
      <w:r w:rsidRPr="007228E7">
        <w:rPr>
          <w:rFonts w:hint="eastAsia"/>
        </w:rPr>
        <w:t>算法框架安全</w:t>
      </w:r>
    </w:p>
    <w:p w14:paraId="3B620DFE" w14:textId="23500246" w:rsidR="007228E7" w:rsidRDefault="007228E7" w:rsidP="007228E7">
      <w:pPr>
        <w:spacing w:line="360" w:lineRule="auto"/>
        <w:ind w:firstLineChars="200" w:firstLine="560"/>
        <w:rPr>
          <w:rFonts w:ascii="宋体" w:eastAsia="宋体" w:hAnsi="宋体" w:hint="eastAsia"/>
          <w:sz w:val="28"/>
          <w:szCs w:val="28"/>
        </w:rPr>
      </w:pPr>
      <w:r w:rsidRPr="007228E7">
        <w:rPr>
          <w:rFonts w:ascii="宋体" w:eastAsia="宋体" w:hAnsi="宋体" w:hint="eastAsia"/>
          <w:sz w:val="28"/>
          <w:szCs w:val="28"/>
        </w:rPr>
        <w:t>采用免受恶意代码攻击的技术措施进行算法框架代码漏洞检测，并在经过充分测试评估后，及时修补漏洞；授权用户应在充分测试评估后，对算法框架及时进行版本更新。</w:t>
      </w:r>
    </w:p>
    <w:p w14:paraId="051863A0" w14:textId="37042337" w:rsidR="007228E7" w:rsidRPr="00C40CAB" w:rsidRDefault="007228E7" w:rsidP="007228E7">
      <w:pPr>
        <w:pStyle w:val="3"/>
        <w:rPr>
          <w:rFonts w:hint="eastAsia"/>
        </w:rPr>
      </w:pPr>
      <w:r>
        <w:rPr>
          <w:rFonts w:hint="eastAsia"/>
        </w:rPr>
        <w:t>3</w:t>
      </w:r>
      <w:r w:rsidRPr="00C40CAB">
        <w:t>.</w:t>
      </w:r>
      <w:r w:rsidRPr="00C40CAB">
        <w:rPr>
          <w:rFonts w:hint="eastAsia"/>
        </w:rPr>
        <w:t xml:space="preserve"> </w:t>
      </w:r>
      <w:r>
        <w:rPr>
          <w:rFonts w:hint="eastAsia"/>
        </w:rPr>
        <w:t>计算模型安全</w:t>
      </w:r>
    </w:p>
    <w:p w14:paraId="6D39E3C8" w14:textId="477369C6" w:rsidR="007228E7" w:rsidRDefault="007228E7" w:rsidP="007228E7">
      <w:pPr>
        <w:spacing w:line="360" w:lineRule="auto"/>
        <w:ind w:firstLineChars="200" w:firstLine="560"/>
        <w:rPr>
          <w:rFonts w:ascii="宋体" w:eastAsia="宋体" w:hAnsi="宋体" w:hint="eastAsia"/>
          <w:sz w:val="28"/>
          <w:szCs w:val="28"/>
        </w:rPr>
      </w:pPr>
      <w:r w:rsidRPr="007228E7">
        <w:rPr>
          <w:rFonts w:ascii="宋体" w:eastAsia="宋体" w:hAnsi="宋体" w:hint="eastAsia"/>
          <w:sz w:val="28"/>
          <w:szCs w:val="28"/>
        </w:rPr>
        <w:t>对登录计算模型的用户进行身份标识和鉴别，身份标识具有唯一性，身份鉴别信息具有复杂度要求并定期更换；具有登录失败处理功能，应配置并启用结束会话、限制非法登录次数和当登录连接超时自动退出等相关措施；应在发现对抗样本后采取反制措施提升安全防护能力；检测评估智能应用决策行动的健壮性，避免算法歧视造成的决策不公正。</w:t>
      </w:r>
    </w:p>
    <w:p w14:paraId="73E807BA" w14:textId="39C9ECCB" w:rsidR="007228E7" w:rsidRPr="00C40CAB" w:rsidRDefault="007228E7" w:rsidP="007228E7">
      <w:pPr>
        <w:pStyle w:val="3"/>
        <w:rPr>
          <w:rFonts w:hint="eastAsia"/>
        </w:rPr>
      </w:pPr>
      <w:r>
        <w:rPr>
          <w:rFonts w:hint="eastAsia"/>
        </w:rPr>
        <w:t>4</w:t>
      </w:r>
      <w:r w:rsidRPr="00C40CAB">
        <w:t>.</w:t>
      </w:r>
      <w:r w:rsidRPr="00C40CAB">
        <w:rPr>
          <w:rFonts w:hint="eastAsia"/>
        </w:rPr>
        <w:t xml:space="preserve"> </w:t>
      </w:r>
      <w:r w:rsidRPr="007228E7">
        <w:rPr>
          <w:rFonts w:hint="eastAsia"/>
        </w:rPr>
        <w:t>人工智能应用安全</w:t>
      </w:r>
    </w:p>
    <w:p w14:paraId="6B9AD7C7" w14:textId="085F7283" w:rsidR="007228E7" w:rsidRDefault="007228E7" w:rsidP="007228E7">
      <w:pPr>
        <w:spacing w:line="360" w:lineRule="auto"/>
        <w:ind w:firstLineChars="200" w:firstLine="560"/>
        <w:rPr>
          <w:rFonts w:ascii="宋体" w:eastAsia="宋体" w:hAnsi="宋体" w:hint="eastAsia"/>
          <w:sz w:val="28"/>
          <w:szCs w:val="28"/>
        </w:rPr>
      </w:pPr>
      <w:r w:rsidRPr="007228E7">
        <w:rPr>
          <w:rFonts w:ascii="宋体" w:eastAsia="宋体" w:hAnsi="宋体" w:hint="eastAsia"/>
          <w:sz w:val="28"/>
          <w:szCs w:val="28"/>
        </w:rPr>
        <w:t>对登录的用户进行身份鉴别和访问控制，采用管理机制保证数据共享安全和保密性；对个人隐私数据、原生生物数据和关联生物数据的数据库读、写、创建、修改、删除和脱敏共享等操作权限进行记录。</w:t>
      </w:r>
    </w:p>
    <w:p w14:paraId="1550B5D6" w14:textId="595FCFE9" w:rsidR="007228E7" w:rsidRPr="00C40CAB" w:rsidRDefault="007228E7" w:rsidP="007228E7">
      <w:pPr>
        <w:pStyle w:val="3"/>
        <w:rPr>
          <w:rFonts w:hint="eastAsia"/>
        </w:rPr>
      </w:pPr>
      <w:r>
        <w:rPr>
          <w:rFonts w:hint="eastAsia"/>
        </w:rPr>
        <w:t>5</w:t>
      </w:r>
      <w:r w:rsidRPr="00C40CAB">
        <w:t>.</w:t>
      </w:r>
      <w:r w:rsidRPr="00C40CAB">
        <w:rPr>
          <w:rFonts w:hint="eastAsia"/>
        </w:rPr>
        <w:t xml:space="preserve"> </w:t>
      </w:r>
      <w:r w:rsidRPr="007228E7">
        <w:rPr>
          <w:rFonts w:hint="eastAsia"/>
        </w:rPr>
        <w:t>数据集安全</w:t>
      </w:r>
    </w:p>
    <w:p w14:paraId="6CF15275" w14:textId="6E112B57" w:rsidR="007228E7" w:rsidRDefault="007228E7" w:rsidP="007228E7">
      <w:pPr>
        <w:spacing w:line="360" w:lineRule="auto"/>
        <w:ind w:firstLineChars="200" w:firstLine="560"/>
        <w:rPr>
          <w:rFonts w:ascii="宋体" w:eastAsia="宋体" w:hAnsi="宋体" w:hint="eastAsia"/>
          <w:sz w:val="28"/>
          <w:szCs w:val="28"/>
        </w:rPr>
      </w:pPr>
      <w:r w:rsidRPr="007228E7">
        <w:rPr>
          <w:rFonts w:ascii="宋体" w:eastAsia="宋体" w:hAnsi="宋体" w:hint="eastAsia"/>
          <w:sz w:val="28"/>
          <w:szCs w:val="28"/>
        </w:rPr>
        <w:t>计算模型的隐私数据、标注数据包括关键参数、数据集，应提供泄露数据溯源技术；建立数据集全生命周期管理，确保数据在采集、</w:t>
      </w:r>
      <w:r w:rsidRPr="007228E7">
        <w:rPr>
          <w:rFonts w:ascii="宋体" w:eastAsia="宋体" w:hAnsi="宋体" w:hint="eastAsia"/>
          <w:sz w:val="28"/>
          <w:szCs w:val="28"/>
        </w:rPr>
        <w:lastRenderedPageBreak/>
        <w:t>处理、训练、推理等应用环节等可溯源，防止数据集被污染或遭受投毒攻击。</w:t>
      </w:r>
    </w:p>
    <w:p w14:paraId="011196F1" w14:textId="4ABC78CB" w:rsidR="00637854" w:rsidRDefault="00637854" w:rsidP="00637854">
      <w:pPr>
        <w:pStyle w:val="2"/>
        <w:rPr>
          <w:rFonts w:hint="eastAsia"/>
        </w:rPr>
      </w:pPr>
      <w:r w:rsidRPr="00C40CAB">
        <w:rPr>
          <w:rFonts w:hint="eastAsia"/>
        </w:rPr>
        <w:t>（</w:t>
      </w:r>
      <w:r>
        <w:rPr>
          <w:rFonts w:hint="eastAsia"/>
        </w:rPr>
        <w:t>四</w:t>
      </w:r>
      <w:r w:rsidRPr="00C40CAB">
        <w:rPr>
          <w:rFonts w:hint="eastAsia"/>
        </w:rPr>
        <w:t>）</w:t>
      </w:r>
      <w:r w:rsidRPr="00637854">
        <w:rPr>
          <w:rFonts w:hint="eastAsia"/>
        </w:rPr>
        <w:t>安全管理制度</w:t>
      </w:r>
    </w:p>
    <w:p w14:paraId="4271C0BB" w14:textId="76A24256" w:rsidR="00637854" w:rsidRDefault="00637854" w:rsidP="00637854">
      <w:pPr>
        <w:spacing w:line="360" w:lineRule="auto"/>
        <w:ind w:firstLineChars="200" w:firstLine="560"/>
        <w:rPr>
          <w:rFonts w:ascii="宋体" w:eastAsia="宋体" w:hAnsi="宋体" w:hint="eastAsia"/>
          <w:sz w:val="28"/>
          <w:szCs w:val="28"/>
        </w:rPr>
      </w:pPr>
      <w:r w:rsidRPr="00637854">
        <w:rPr>
          <w:rFonts w:ascii="宋体" w:eastAsia="宋体" w:hAnsi="宋体" w:hint="eastAsia"/>
          <w:sz w:val="28"/>
          <w:szCs w:val="28"/>
        </w:rPr>
        <w:t>建立等级保护对象人工智能应用管理制度，并纳入等级保护对象安全管理制度体系；对管理人员或人工智能输入输出设备操作人员执行的日常管理操作建立操作规程。</w:t>
      </w:r>
    </w:p>
    <w:p w14:paraId="773191BA" w14:textId="29FDEDCA" w:rsidR="00637854" w:rsidRDefault="00637854" w:rsidP="00637854">
      <w:pPr>
        <w:pStyle w:val="2"/>
        <w:rPr>
          <w:rFonts w:hint="eastAsia"/>
        </w:rPr>
      </w:pPr>
      <w:r w:rsidRPr="00C40CAB">
        <w:rPr>
          <w:rFonts w:hint="eastAsia"/>
        </w:rPr>
        <w:t>（</w:t>
      </w:r>
      <w:r>
        <w:rPr>
          <w:rFonts w:hint="eastAsia"/>
        </w:rPr>
        <w:t>五</w:t>
      </w:r>
      <w:r w:rsidRPr="00C40CAB">
        <w:rPr>
          <w:rFonts w:hint="eastAsia"/>
        </w:rPr>
        <w:t>）</w:t>
      </w:r>
      <w:r w:rsidR="000735C4" w:rsidRPr="000735C4">
        <w:rPr>
          <w:rFonts w:hint="eastAsia"/>
        </w:rPr>
        <w:t>安全管理机构</w:t>
      </w:r>
    </w:p>
    <w:p w14:paraId="24136FFC" w14:textId="399EC61B" w:rsidR="000735C4" w:rsidRDefault="000735C4" w:rsidP="000735C4">
      <w:pPr>
        <w:spacing w:line="360" w:lineRule="auto"/>
        <w:ind w:firstLineChars="200" w:firstLine="560"/>
        <w:rPr>
          <w:rFonts w:ascii="宋体" w:eastAsia="宋体" w:hAnsi="宋体" w:hint="eastAsia"/>
          <w:sz w:val="28"/>
          <w:szCs w:val="28"/>
        </w:rPr>
      </w:pPr>
      <w:r w:rsidRPr="000735C4">
        <w:rPr>
          <w:rFonts w:ascii="宋体" w:eastAsia="宋体" w:hAnsi="宋体" w:hint="eastAsia"/>
          <w:sz w:val="28"/>
          <w:szCs w:val="28"/>
        </w:rPr>
        <w:t>关键岗位人员配备。设立岗位职责明确的系统管理员、安全管理员、审计管理员和操作员等，岗位操作人员应具有相关从业资质，按照最小权限授予原则授予权限，保障安全、相互制约并进行记录备案。</w:t>
      </w:r>
    </w:p>
    <w:p w14:paraId="029531C9" w14:textId="5B837B9D" w:rsidR="00637854" w:rsidRDefault="00637854" w:rsidP="00637854">
      <w:pPr>
        <w:pStyle w:val="2"/>
        <w:rPr>
          <w:rFonts w:hint="eastAsia"/>
        </w:rPr>
      </w:pPr>
      <w:r w:rsidRPr="00C40CAB">
        <w:rPr>
          <w:rFonts w:hint="eastAsia"/>
        </w:rPr>
        <w:t>（</w:t>
      </w:r>
      <w:r>
        <w:rPr>
          <w:rFonts w:hint="eastAsia"/>
        </w:rPr>
        <w:t>六</w:t>
      </w:r>
      <w:r w:rsidRPr="00C40CAB">
        <w:rPr>
          <w:rFonts w:hint="eastAsia"/>
        </w:rPr>
        <w:t>）</w:t>
      </w:r>
      <w:r w:rsidR="000735C4" w:rsidRPr="000735C4">
        <w:rPr>
          <w:rFonts w:hint="eastAsia"/>
        </w:rPr>
        <w:t>安全管理人员</w:t>
      </w:r>
    </w:p>
    <w:p w14:paraId="30A38ABE" w14:textId="75B115E4" w:rsidR="00637854" w:rsidRDefault="000735C4" w:rsidP="00637854">
      <w:pPr>
        <w:spacing w:line="360" w:lineRule="auto"/>
        <w:ind w:firstLineChars="200" w:firstLine="560"/>
        <w:rPr>
          <w:rFonts w:ascii="宋体" w:eastAsia="宋体" w:hAnsi="宋体" w:hint="eastAsia"/>
          <w:sz w:val="28"/>
          <w:szCs w:val="28"/>
        </w:rPr>
      </w:pPr>
      <w:r w:rsidRPr="000735C4">
        <w:rPr>
          <w:rFonts w:ascii="宋体" w:eastAsia="宋体" w:hAnsi="宋体" w:hint="eastAsia"/>
          <w:sz w:val="28"/>
          <w:szCs w:val="28"/>
        </w:rPr>
        <w:t>关键岗位人员管理。进行涉及伦理道德的岗前培训，设置从业门槛，加强从业人员对伦理道德责任的认识；记录和保存第三方人员管理工作记录。</w:t>
      </w:r>
    </w:p>
    <w:p w14:paraId="75DF0A58" w14:textId="7836B238" w:rsidR="00637854" w:rsidRDefault="00637854" w:rsidP="00637854">
      <w:pPr>
        <w:pStyle w:val="2"/>
        <w:rPr>
          <w:rFonts w:hint="eastAsia"/>
        </w:rPr>
      </w:pPr>
      <w:r w:rsidRPr="00C40CAB">
        <w:rPr>
          <w:rFonts w:hint="eastAsia"/>
        </w:rPr>
        <w:t>（</w:t>
      </w:r>
      <w:r>
        <w:rPr>
          <w:rFonts w:hint="eastAsia"/>
        </w:rPr>
        <w:t>七</w:t>
      </w:r>
      <w:r w:rsidRPr="00C40CAB">
        <w:rPr>
          <w:rFonts w:hint="eastAsia"/>
        </w:rPr>
        <w:t>）</w:t>
      </w:r>
      <w:r w:rsidR="000735C4" w:rsidRPr="000735C4">
        <w:rPr>
          <w:rFonts w:hint="eastAsia"/>
        </w:rPr>
        <w:t>安全建设管理</w:t>
      </w:r>
    </w:p>
    <w:p w14:paraId="30D5E5B6" w14:textId="5804A94B" w:rsidR="000735C4" w:rsidRDefault="000735C4" w:rsidP="000735C4">
      <w:pPr>
        <w:spacing w:line="360" w:lineRule="auto"/>
        <w:ind w:firstLineChars="200" w:firstLine="560"/>
        <w:rPr>
          <w:rFonts w:ascii="宋体" w:eastAsia="宋体" w:hAnsi="宋体" w:hint="eastAsia"/>
          <w:sz w:val="28"/>
          <w:szCs w:val="28"/>
        </w:rPr>
      </w:pPr>
      <w:r w:rsidRPr="000735C4">
        <w:rPr>
          <w:rFonts w:ascii="宋体" w:eastAsia="宋体" w:hAnsi="宋体" w:hint="eastAsia"/>
          <w:sz w:val="28"/>
          <w:szCs w:val="28"/>
        </w:rPr>
        <w:t>人工智能应用管控。应用系统建设必须满足政策、法律、伦理道德管控和人身安全管控的相关要求；人工智能应用安全风险等级应和保护措施与部署范围、侵害程度、数据库规模和本地异地部署形式等综合安全风险因素相符。测试验收。对计算模型进行上线前的安全性</w:t>
      </w:r>
      <w:r w:rsidRPr="000735C4">
        <w:rPr>
          <w:rFonts w:ascii="宋体" w:eastAsia="宋体" w:hAnsi="宋体" w:hint="eastAsia"/>
          <w:sz w:val="28"/>
          <w:szCs w:val="28"/>
        </w:rPr>
        <w:lastRenderedPageBreak/>
        <w:t>测试，并出具安全测试报告，安全测试报告应包含计算模型的后门检测、对抗样本检测。</w:t>
      </w:r>
    </w:p>
    <w:p w14:paraId="60D2A26D" w14:textId="564C6325" w:rsidR="00637854" w:rsidRDefault="00637854" w:rsidP="00637854">
      <w:pPr>
        <w:pStyle w:val="2"/>
        <w:rPr>
          <w:rFonts w:hint="eastAsia"/>
        </w:rPr>
      </w:pPr>
      <w:r w:rsidRPr="00C40CAB">
        <w:rPr>
          <w:rFonts w:hint="eastAsia"/>
        </w:rPr>
        <w:t>（</w:t>
      </w:r>
      <w:r>
        <w:rPr>
          <w:rFonts w:hint="eastAsia"/>
        </w:rPr>
        <w:t>八</w:t>
      </w:r>
      <w:r w:rsidRPr="00C40CAB">
        <w:rPr>
          <w:rFonts w:hint="eastAsia"/>
        </w:rPr>
        <w:t>）</w:t>
      </w:r>
      <w:r w:rsidR="000735C4" w:rsidRPr="000735C4">
        <w:rPr>
          <w:rFonts w:hint="eastAsia"/>
        </w:rPr>
        <w:t>安全运维管理</w:t>
      </w:r>
    </w:p>
    <w:p w14:paraId="313F3789" w14:textId="7F05D310" w:rsidR="000735C4" w:rsidRDefault="000735C4" w:rsidP="000735C4">
      <w:pPr>
        <w:spacing w:line="360" w:lineRule="auto"/>
        <w:ind w:firstLineChars="200" w:firstLine="560"/>
        <w:rPr>
          <w:rFonts w:ascii="宋体" w:eastAsia="宋体" w:hAnsi="宋体" w:hint="eastAsia"/>
          <w:sz w:val="28"/>
          <w:szCs w:val="28"/>
        </w:rPr>
      </w:pPr>
      <w:r w:rsidRPr="000735C4">
        <w:rPr>
          <w:rFonts w:ascii="宋体" w:eastAsia="宋体" w:hAnsi="宋体" w:hint="eastAsia"/>
          <w:sz w:val="28"/>
          <w:szCs w:val="28"/>
        </w:rPr>
        <w:t>人工智能输入输出设备监控管理和安全管理中心。应对预处理数据质量、算法框架漏洞、计算模型检测等技术安全相关事项进行集中管理。系统安全管理。严格控制操作员实施日常用户增删，经过系统管理员授权，安全管理员审核备案，管理部门负责人批准方可实施。</w:t>
      </w:r>
    </w:p>
    <w:p w14:paraId="4527857C" w14:textId="32573C07" w:rsidR="006F1A17" w:rsidRPr="00C40CAB" w:rsidRDefault="006F1A17" w:rsidP="006F1A17">
      <w:pPr>
        <w:pStyle w:val="1"/>
        <w:rPr>
          <w:rFonts w:hint="eastAsia"/>
        </w:rPr>
      </w:pPr>
      <w:r>
        <w:rPr>
          <w:rFonts w:hint="eastAsia"/>
        </w:rPr>
        <w:t>五</w:t>
      </w:r>
      <w:r w:rsidRPr="00C40CAB">
        <w:t>、</w:t>
      </w:r>
      <w:r>
        <w:rPr>
          <w:rFonts w:hint="eastAsia"/>
        </w:rPr>
        <w:t>结语</w:t>
      </w:r>
    </w:p>
    <w:p w14:paraId="04309790" w14:textId="77777777" w:rsidR="00344C00" w:rsidRPr="00344C00" w:rsidRDefault="00344C00" w:rsidP="00344C00">
      <w:pPr>
        <w:spacing w:line="360" w:lineRule="auto"/>
        <w:ind w:firstLineChars="200" w:firstLine="560"/>
        <w:rPr>
          <w:rFonts w:ascii="宋体" w:eastAsia="宋体" w:hAnsi="宋体" w:hint="eastAsia"/>
          <w:sz w:val="28"/>
          <w:szCs w:val="28"/>
        </w:rPr>
      </w:pPr>
      <w:r w:rsidRPr="00344C00">
        <w:rPr>
          <w:rFonts w:ascii="宋体" w:eastAsia="宋体" w:hAnsi="宋体" w:hint="eastAsia"/>
          <w:sz w:val="28"/>
          <w:szCs w:val="28"/>
        </w:rPr>
        <w:t>在当前的网络安全态势和人工智能迅速发展背景下，等级保护2.0标准为人工智能安全提供了系统化、层次化的保护措施和规范指导。本文在分析人工智能的安全风险、需求及现有框架基础上，提出了适应等级保护2.0的人工智能安全框架，涵盖物理环境、区域边界、计算环境、管理制度等方面，构建出具有多层次防护、动态感知和系统治理特征的安全保障体系。</w:t>
      </w:r>
    </w:p>
    <w:p w14:paraId="659A214A" w14:textId="5F2C582A" w:rsidR="00344C00" w:rsidRDefault="00344C00" w:rsidP="00344C00">
      <w:pPr>
        <w:spacing w:line="360" w:lineRule="auto"/>
        <w:ind w:firstLineChars="200" w:firstLine="560"/>
        <w:rPr>
          <w:rFonts w:ascii="宋体" w:eastAsia="宋体" w:hAnsi="宋体" w:hint="eastAsia"/>
          <w:sz w:val="28"/>
          <w:szCs w:val="28"/>
        </w:rPr>
      </w:pPr>
      <w:r w:rsidRPr="00344C00">
        <w:rPr>
          <w:rFonts w:ascii="宋体" w:eastAsia="宋体" w:hAnsi="宋体" w:hint="eastAsia"/>
          <w:sz w:val="28"/>
          <w:szCs w:val="28"/>
        </w:rPr>
        <w:t>人工智能的安全风险不仅涉及技术层面的数据与算法问题，还在应用、伦理等层面带来更广泛的安全隐患。因此，本文提出的框架融入了等级保护2.0标准的全面治理思维和系统治理理念，能够有效应对多样化的安全挑战，保障人工智能系统在设计、开发、部署和运行等生命周期中的安全可靠性。未来，随着人工智能和网络威胁的进一步演变，该安全框架仍需不断优化，以适应新兴技术和复杂安全形势，</w:t>
      </w:r>
      <w:r w:rsidRPr="00344C00">
        <w:rPr>
          <w:rFonts w:ascii="宋体" w:eastAsia="宋体" w:hAnsi="宋体" w:hint="eastAsia"/>
          <w:sz w:val="28"/>
          <w:szCs w:val="28"/>
        </w:rPr>
        <w:lastRenderedPageBreak/>
        <w:t>为人工智能在新时代的健康、可持续发展保驾护航。</w:t>
      </w:r>
    </w:p>
    <w:p w14:paraId="66F448CE" w14:textId="4499E219" w:rsidR="006F1A17" w:rsidRPr="006F1A17" w:rsidRDefault="00410515" w:rsidP="00410515">
      <w:pPr>
        <w:widowControl/>
        <w:jc w:val="left"/>
        <w:rPr>
          <w:rFonts w:ascii="宋体" w:eastAsia="宋体" w:hAnsi="宋体" w:hint="eastAsia"/>
          <w:sz w:val="28"/>
          <w:szCs w:val="28"/>
        </w:rPr>
      </w:pPr>
      <w:r>
        <w:rPr>
          <w:rFonts w:ascii="宋体" w:eastAsia="宋体" w:hAnsi="宋体" w:hint="eastAsia"/>
          <w:sz w:val="28"/>
          <w:szCs w:val="28"/>
        </w:rPr>
        <w:br w:type="page"/>
      </w:r>
    </w:p>
    <w:p w14:paraId="49F4BA63" w14:textId="1EA8DF00" w:rsidR="00B0439D" w:rsidRPr="00C701FE" w:rsidRDefault="00B0439D" w:rsidP="00C40CAB">
      <w:pPr>
        <w:pStyle w:val="1"/>
        <w:rPr>
          <w:rFonts w:hint="eastAsia"/>
        </w:rPr>
      </w:pPr>
      <w:r w:rsidRPr="00C701FE">
        <w:rPr>
          <w:rFonts w:hint="eastAsia"/>
        </w:rPr>
        <w:lastRenderedPageBreak/>
        <w:t>参考文献</w:t>
      </w:r>
    </w:p>
    <w:p w14:paraId="4D3F4A34" w14:textId="3B3186E3" w:rsidR="004925B3" w:rsidRPr="00C25464" w:rsidRDefault="004925B3"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4" w:name="_Ref182236609"/>
      <w:r w:rsidRPr="00C25464">
        <w:rPr>
          <w:rFonts w:ascii="Times New Roman" w:eastAsia="宋体" w:hAnsi="Times New Roman" w:cs="Times New Roman" w:hint="eastAsia"/>
          <w:snapToGrid w:val="0"/>
          <w:szCs w:val="21"/>
        </w:rPr>
        <w:t>傅玮</w:t>
      </w:r>
      <w:r w:rsidRPr="00C25464">
        <w:rPr>
          <w:rFonts w:ascii="Times New Roman" w:eastAsia="宋体" w:hAnsi="Times New Roman" w:cs="Times New Roman" w:hint="eastAsia"/>
          <w:snapToGrid w:val="0"/>
          <w:szCs w:val="21"/>
        </w:rPr>
        <w:t>,</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张克晖</w:t>
      </w:r>
      <w:r w:rsidRPr="00C25464">
        <w:rPr>
          <w:rFonts w:ascii="Times New Roman" w:eastAsia="宋体" w:hAnsi="Times New Roman" w:cs="Times New Roman" w:hint="eastAsia"/>
          <w:snapToGrid w:val="0"/>
          <w:szCs w:val="21"/>
        </w:rPr>
        <w:t>.</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基于等级保护</w:t>
      </w:r>
      <w:r w:rsidRPr="00C25464">
        <w:rPr>
          <w:rFonts w:ascii="Times New Roman" w:eastAsia="宋体" w:hAnsi="Times New Roman" w:cs="Times New Roman" w:hint="eastAsia"/>
          <w:snapToGrid w:val="0"/>
          <w:szCs w:val="21"/>
        </w:rPr>
        <w:t>2.0</w:t>
      </w:r>
      <w:r w:rsidRPr="00C25464">
        <w:rPr>
          <w:rFonts w:ascii="Times New Roman" w:eastAsia="宋体" w:hAnsi="Times New Roman" w:cs="Times New Roman" w:hint="eastAsia"/>
          <w:snapToGrid w:val="0"/>
          <w:szCs w:val="21"/>
        </w:rPr>
        <w:t>标准的网络安全保障体系研究</w:t>
      </w:r>
      <w:r w:rsidRPr="00C25464">
        <w:rPr>
          <w:rFonts w:ascii="Times New Roman" w:eastAsia="宋体" w:hAnsi="Times New Roman" w:cs="Times New Roman" w:hint="eastAsia"/>
          <w:snapToGrid w:val="0"/>
          <w:szCs w:val="21"/>
        </w:rPr>
        <w:t>[J].</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今日科技</w:t>
      </w:r>
      <w:r w:rsidRPr="00C25464">
        <w:rPr>
          <w:rFonts w:ascii="Times New Roman" w:eastAsia="宋体" w:hAnsi="Times New Roman" w:cs="Times New Roman" w:hint="eastAsia"/>
          <w:snapToGrid w:val="0"/>
          <w:szCs w:val="21"/>
        </w:rPr>
        <w:t>,</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2024,</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(06):</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66-68.</w:t>
      </w:r>
      <w:bookmarkEnd w:id="4"/>
    </w:p>
    <w:p w14:paraId="100E9C03" w14:textId="100C14E4" w:rsidR="004925B3" w:rsidRPr="00C25464" w:rsidRDefault="004925B3"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5" w:name="_Ref182236922"/>
      <w:r w:rsidRPr="00C25464">
        <w:rPr>
          <w:rFonts w:ascii="Times New Roman" w:eastAsia="宋体" w:hAnsi="Times New Roman" w:cs="Times New Roman" w:hint="eastAsia"/>
          <w:snapToGrid w:val="0"/>
          <w:szCs w:val="21"/>
        </w:rPr>
        <w:t>闫珂</w:t>
      </w:r>
      <w:r w:rsidRPr="00C25464">
        <w:rPr>
          <w:rFonts w:ascii="Times New Roman" w:eastAsia="宋体" w:hAnsi="Times New Roman" w:cs="Times New Roman" w:hint="eastAsia"/>
          <w:snapToGrid w:val="0"/>
          <w:szCs w:val="21"/>
        </w:rPr>
        <w:t>.</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关于网络安全等级保护</w:t>
      </w:r>
      <w:r w:rsidRPr="00C25464">
        <w:rPr>
          <w:rFonts w:ascii="Times New Roman" w:eastAsia="宋体" w:hAnsi="Times New Roman" w:cs="Times New Roman" w:hint="eastAsia"/>
          <w:snapToGrid w:val="0"/>
          <w:szCs w:val="21"/>
        </w:rPr>
        <w:t>2.0</w:t>
      </w:r>
      <w:r w:rsidRPr="00C25464">
        <w:rPr>
          <w:rFonts w:ascii="Times New Roman" w:eastAsia="宋体" w:hAnsi="Times New Roman" w:cs="Times New Roman" w:hint="eastAsia"/>
          <w:snapToGrid w:val="0"/>
          <w:szCs w:val="21"/>
        </w:rPr>
        <w:t>的探讨</w:t>
      </w:r>
      <w:r w:rsidRPr="00C25464">
        <w:rPr>
          <w:rFonts w:ascii="Times New Roman" w:eastAsia="宋体" w:hAnsi="Times New Roman" w:cs="Times New Roman" w:hint="eastAsia"/>
          <w:snapToGrid w:val="0"/>
          <w:szCs w:val="21"/>
        </w:rPr>
        <w:t>[J].</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网络空间安全</w:t>
      </w:r>
      <w:r w:rsidRPr="00C25464">
        <w:rPr>
          <w:rFonts w:ascii="Times New Roman" w:eastAsia="宋体" w:hAnsi="Times New Roman" w:cs="Times New Roman" w:hint="eastAsia"/>
          <w:snapToGrid w:val="0"/>
          <w:szCs w:val="21"/>
        </w:rPr>
        <w:t>,</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2021,</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12(Z3):</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11-14.</w:t>
      </w:r>
      <w:bookmarkEnd w:id="5"/>
    </w:p>
    <w:p w14:paraId="1B83E0E1" w14:textId="23268DE8" w:rsidR="004925B3" w:rsidRPr="006123AA" w:rsidRDefault="006123AA" w:rsidP="006123AA">
      <w:pPr>
        <w:pStyle w:val="a8"/>
        <w:numPr>
          <w:ilvl w:val="0"/>
          <w:numId w:val="1"/>
        </w:numPr>
        <w:wordWrap w:val="0"/>
        <w:snapToGrid w:val="0"/>
        <w:spacing w:line="400" w:lineRule="exact"/>
        <w:ind w:left="442" w:firstLineChars="0" w:hanging="442"/>
        <w:rPr>
          <w:rFonts w:ascii="Times New Roman" w:eastAsia="宋体" w:hAnsi="Times New Roman" w:cs="Times New Roman"/>
          <w:snapToGrid w:val="0"/>
          <w:szCs w:val="21"/>
        </w:rPr>
      </w:pPr>
      <w:bookmarkStart w:id="6" w:name="_Ref182237717"/>
      <w:r w:rsidRPr="006123AA">
        <w:rPr>
          <w:rFonts w:ascii="Times New Roman" w:eastAsia="宋体" w:hAnsi="Times New Roman" w:cs="Times New Roman" w:hint="eastAsia"/>
          <w:snapToGrid w:val="0"/>
          <w:szCs w:val="21"/>
        </w:rPr>
        <w:t>全国信息安全标准化技术委员会大数据安全标准特别工作组</w:t>
      </w:r>
      <w:r>
        <w:rPr>
          <w:rFonts w:ascii="Times New Roman" w:eastAsia="宋体" w:hAnsi="Times New Roman" w:cs="Times New Roman" w:hint="eastAsia"/>
          <w:snapToGrid w:val="0"/>
          <w:szCs w:val="21"/>
        </w:rPr>
        <w:t xml:space="preserve">. </w:t>
      </w:r>
      <w:r w:rsidR="004925B3" w:rsidRPr="006123AA">
        <w:rPr>
          <w:rFonts w:ascii="Times New Roman" w:eastAsia="宋体" w:hAnsi="Times New Roman" w:cs="Times New Roman" w:hint="eastAsia"/>
          <w:snapToGrid w:val="0"/>
          <w:szCs w:val="21"/>
        </w:rPr>
        <w:t>人工智能安全标准化白皮书（</w:t>
      </w:r>
      <w:r w:rsidR="004925B3" w:rsidRPr="006123AA">
        <w:rPr>
          <w:rFonts w:ascii="Times New Roman" w:eastAsia="宋体" w:hAnsi="Times New Roman" w:cs="Times New Roman" w:hint="eastAsia"/>
          <w:snapToGrid w:val="0"/>
          <w:szCs w:val="21"/>
        </w:rPr>
        <w:t>2023</w:t>
      </w:r>
      <w:r w:rsidR="004925B3" w:rsidRPr="006123AA">
        <w:rPr>
          <w:rFonts w:ascii="Times New Roman" w:eastAsia="宋体" w:hAnsi="Times New Roman" w:cs="Times New Roman" w:hint="eastAsia"/>
          <w:snapToGrid w:val="0"/>
          <w:szCs w:val="21"/>
        </w:rPr>
        <w:t>版）</w:t>
      </w:r>
      <w:bookmarkEnd w:id="6"/>
      <w:r>
        <w:rPr>
          <w:rFonts w:ascii="Times New Roman" w:eastAsia="宋体" w:hAnsi="Times New Roman" w:cs="Times New Roman" w:hint="eastAsia"/>
          <w:snapToGrid w:val="0"/>
          <w:szCs w:val="21"/>
        </w:rPr>
        <w:t>[R/OL]. (</w:t>
      </w:r>
      <w:r w:rsidRPr="006123AA">
        <w:rPr>
          <w:rFonts w:ascii="Times New Roman" w:eastAsia="宋体" w:hAnsi="Times New Roman" w:cs="Times New Roman" w:hint="eastAsia"/>
          <w:snapToGrid w:val="0"/>
          <w:szCs w:val="21"/>
        </w:rPr>
        <w:t>2023-05-31</w:t>
      </w:r>
      <w:r>
        <w:rPr>
          <w:rFonts w:ascii="Times New Roman" w:eastAsia="宋体" w:hAnsi="Times New Roman" w:cs="Times New Roman" w:hint="eastAsia"/>
          <w:snapToGrid w:val="0"/>
          <w:szCs w:val="21"/>
        </w:rPr>
        <w:t xml:space="preserve">) [2024-12-25]. </w:t>
      </w:r>
      <w:r w:rsidRPr="006123AA">
        <w:rPr>
          <w:rFonts w:ascii="Times New Roman" w:eastAsia="宋体" w:hAnsi="Times New Roman" w:cs="Times New Roman" w:hint="eastAsia"/>
          <w:snapToGrid w:val="0"/>
          <w:szCs w:val="21"/>
        </w:rPr>
        <w:t>https://www.tc260.org.cn/upload/2023-05-31/1685501487351066337.pdf</w:t>
      </w:r>
    </w:p>
    <w:p w14:paraId="2D56DDA6" w14:textId="57747A72" w:rsidR="004925B3" w:rsidRPr="00C25464" w:rsidRDefault="004925B3"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7" w:name="_Ref182238166"/>
      <w:r w:rsidRPr="00C25464">
        <w:rPr>
          <w:rFonts w:ascii="Times New Roman" w:eastAsia="宋体" w:hAnsi="Times New Roman" w:cs="Times New Roman" w:hint="eastAsia"/>
          <w:snapToGrid w:val="0"/>
          <w:szCs w:val="21"/>
        </w:rPr>
        <w:t>任婷</w:t>
      </w:r>
      <w:r w:rsidRPr="00C25464">
        <w:rPr>
          <w:rFonts w:ascii="Times New Roman" w:eastAsia="宋体" w:hAnsi="Times New Roman" w:cs="Times New Roman" w:hint="eastAsia"/>
          <w:snapToGrid w:val="0"/>
          <w:szCs w:val="21"/>
        </w:rPr>
        <w:t>,</w:t>
      </w:r>
      <w:r w:rsidRPr="00C25464">
        <w:rPr>
          <w:rFonts w:ascii="Times New Roman" w:eastAsia="宋体" w:hAnsi="Times New Roman" w:cs="Times New Roman" w:hint="eastAsia"/>
          <w:snapToGrid w:val="0"/>
          <w:szCs w:val="21"/>
        </w:rPr>
        <w:t>于城</w:t>
      </w:r>
      <w:r w:rsidRPr="00C25464">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从新技术角度谈等级保护</w:t>
      </w:r>
      <w:r w:rsidRPr="00C25464">
        <w:rPr>
          <w:rFonts w:ascii="Times New Roman" w:eastAsia="宋体" w:hAnsi="Times New Roman" w:cs="Times New Roman" w:hint="eastAsia"/>
          <w:snapToGrid w:val="0"/>
          <w:szCs w:val="21"/>
        </w:rPr>
        <w:t xml:space="preserve">2.0[J]. </w:t>
      </w:r>
      <w:r w:rsidRPr="00C25464">
        <w:rPr>
          <w:rFonts w:ascii="Times New Roman" w:eastAsia="宋体" w:hAnsi="Times New Roman" w:cs="Times New Roman" w:hint="eastAsia"/>
          <w:snapToGrid w:val="0"/>
          <w:szCs w:val="21"/>
        </w:rPr>
        <w:t>信息通信技术</w:t>
      </w:r>
      <w:r w:rsidRPr="00C25464">
        <w:rPr>
          <w:rFonts w:ascii="Times New Roman" w:eastAsia="宋体" w:hAnsi="Times New Roman" w:cs="Times New Roman" w:hint="eastAsia"/>
          <w:snapToGrid w:val="0"/>
          <w:szCs w:val="21"/>
        </w:rPr>
        <w:t>,2018,12(6):12-17.</w:t>
      </w:r>
      <w:bookmarkEnd w:id="7"/>
    </w:p>
    <w:p w14:paraId="7881EED6" w14:textId="6D692A46" w:rsidR="004925B3" w:rsidRPr="00C25464" w:rsidRDefault="00A30FC1"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8" w:name="_Ref182238668"/>
      <w:r w:rsidRPr="00C25464">
        <w:rPr>
          <w:rFonts w:ascii="Times New Roman" w:eastAsia="宋体" w:hAnsi="Times New Roman" w:cs="Times New Roman" w:hint="eastAsia"/>
          <w:snapToGrid w:val="0"/>
          <w:szCs w:val="21"/>
        </w:rPr>
        <w:t>王昱</w:t>
      </w:r>
      <w:r w:rsidRPr="00C25464">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人工智能安全发展研究</w:t>
      </w:r>
      <w:r w:rsidRPr="00C25464">
        <w:rPr>
          <w:rFonts w:ascii="Times New Roman" w:eastAsia="宋体" w:hAnsi="Times New Roman" w:cs="Times New Roman" w:hint="eastAsia"/>
          <w:snapToGrid w:val="0"/>
          <w:szCs w:val="21"/>
        </w:rPr>
        <w:t xml:space="preserve">[J]. </w:t>
      </w:r>
      <w:r w:rsidRPr="00C25464">
        <w:rPr>
          <w:rFonts w:ascii="Times New Roman" w:eastAsia="宋体" w:hAnsi="Times New Roman" w:cs="Times New Roman" w:hint="eastAsia"/>
          <w:snapToGrid w:val="0"/>
          <w:szCs w:val="21"/>
        </w:rPr>
        <w:t>中国公共安全</w:t>
      </w:r>
      <w:r w:rsidRPr="00C25464">
        <w:rPr>
          <w:rFonts w:ascii="Times New Roman" w:eastAsia="宋体" w:hAnsi="Times New Roman" w:cs="Times New Roman" w:hint="eastAsia"/>
          <w:snapToGrid w:val="0"/>
          <w:szCs w:val="21"/>
        </w:rPr>
        <w:t>,2023(5):7-9.</w:t>
      </w:r>
      <w:bookmarkEnd w:id="8"/>
    </w:p>
    <w:p w14:paraId="2BB4772A" w14:textId="028722D2" w:rsidR="004925B3" w:rsidRPr="00C25464" w:rsidRDefault="00A30FC1"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9" w:name="_Ref182239267"/>
      <w:r w:rsidRPr="00C25464">
        <w:rPr>
          <w:rFonts w:ascii="Times New Roman" w:eastAsia="宋体" w:hAnsi="Times New Roman" w:cs="Times New Roman" w:hint="eastAsia"/>
          <w:snapToGrid w:val="0"/>
          <w:szCs w:val="21"/>
        </w:rPr>
        <w:t>皮勇</w:t>
      </w:r>
      <w:r w:rsidRPr="00C25464">
        <w:rPr>
          <w:rFonts w:ascii="Times New Roman" w:eastAsia="宋体" w:hAnsi="Times New Roman" w:cs="Times New Roman" w:hint="eastAsia"/>
          <w:snapToGrid w:val="0"/>
          <w:szCs w:val="21"/>
        </w:rPr>
        <w:t>,</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张明诚</w:t>
      </w:r>
      <w:r w:rsidRPr="00C25464">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总体国家安全观视域下人工智能安全风险治理研究</w:t>
      </w:r>
      <w:r w:rsidRPr="00C25464">
        <w:rPr>
          <w:rFonts w:ascii="Times New Roman" w:eastAsia="宋体" w:hAnsi="Times New Roman" w:cs="Times New Roman" w:hint="eastAsia"/>
          <w:snapToGrid w:val="0"/>
          <w:szCs w:val="21"/>
        </w:rPr>
        <w:t xml:space="preserve">[J]. </w:t>
      </w:r>
      <w:r w:rsidRPr="00C25464">
        <w:rPr>
          <w:rFonts w:ascii="Times New Roman" w:eastAsia="宋体" w:hAnsi="Times New Roman" w:cs="Times New Roman" w:hint="eastAsia"/>
          <w:snapToGrid w:val="0"/>
          <w:szCs w:val="21"/>
        </w:rPr>
        <w:t>中国科技论坛</w:t>
      </w:r>
      <w:r w:rsidRPr="00C25464">
        <w:rPr>
          <w:rFonts w:ascii="Times New Roman" w:eastAsia="宋体" w:hAnsi="Times New Roman" w:cs="Times New Roman" w:hint="eastAsia"/>
          <w:snapToGrid w:val="0"/>
          <w:szCs w:val="21"/>
        </w:rPr>
        <w:t>,</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2023(6):86-96.</w:t>
      </w:r>
      <w:bookmarkEnd w:id="9"/>
    </w:p>
    <w:p w14:paraId="454C3DA1" w14:textId="4E9CF887" w:rsidR="004925B3" w:rsidRPr="00C25464" w:rsidRDefault="006123AA" w:rsidP="006123AA">
      <w:pPr>
        <w:pStyle w:val="a8"/>
        <w:numPr>
          <w:ilvl w:val="0"/>
          <w:numId w:val="1"/>
        </w:numPr>
        <w:wordWrap w:val="0"/>
        <w:snapToGrid w:val="0"/>
        <w:spacing w:line="400" w:lineRule="exact"/>
        <w:ind w:left="442" w:firstLineChars="0" w:hanging="442"/>
        <w:rPr>
          <w:rFonts w:ascii="Times New Roman" w:eastAsia="宋体" w:hAnsi="Times New Roman" w:cs="Times New Roman"/>
          <w:snapToGrid w:val="0"/>
          <w:szCs w:val="21"/>
          <w:lang w:eastAsia="zh-TW"/>
        </w:rPr>
      </w:pPr>
      <w:bookmarkStart w:id="10" w:name="_Ref182242598"/>
      <w:r w:rsidRPr="006123AA">
        <w:rPr>
          <w:rFonts w:ascii="Times New Roman" w:eastAsia="宋体" w:hAnsi="Times New Roman" w:cs="Times New Roman" w:hint="eastAsia"/>
          <w:snapToGrid w:val="0"/>
          <w:szCs w:val="21"/>
          <w:lang w:val="zh-TW"/>
        </w:rPr>
        <w:t>国家标准化管理委员会</w:t>
      </w:r>
      <w:r>
        <w:rPr>
          <w:rFonts w:ascii="Times New Roman" w:eastAsia="宋体" w:hAnsi="Times New Roman" w:cs="Times New Roman" w:hint="eastAsia"/>
          <w:snapToGrid w:val="0"/>
          <w:szCs w:val="21"/>
          <w:lang w:val="zh-TW"/>
        </w:rPr>
        <w:t xml:space="preserve">, </w:t>
      </w:r>
      <w:r w:rsidRPr="006123AA">
        <w:rPr>
          <w:rFonts w:ascii="Times New Roman" w:eastAsia="宋体" w:hAnsi="Times New Roman" w:cs="Times New Roman" w:hint="eastAsia"/>
          <w:snapToGrid w:val="0"/>
          <w:szCs w:val="21"/>
          <w:lang w:val="zh-TW"/>
        </w:rPr>
        <w:t>中央网信办</w:t>
      </w:r>
      <w:r>
        <w:rPr>
          <w:rFonts w:ascii="Times New Roman" w:eastAsia="宋体" w:hAnsi="Times New Roman" w:cs="Times New Roman" w:hint="eastAsia"/>
          <w:snapToGrid w:val="0"/>
          <w:szCs w:val="21"/>
          <w:lang w:val="zh-TW"/>
        </w:rPr>
        <w:t xml:space="preserve">, </w:t>
      </w:r>
      <w:r w:rsidRPr="006123AA">
        <w:rPr>
          <w:rFonts w:ascii="Times New Roman" w:eastAsia="宋体" w:hAnsi="Times New Roman" w:cs="Times New Roman" w:hint="eastAsia"/>
          <w:snapToGrid w:val="0"/>
          <w:szCs w:val="21"/>
          <w:lang w:val="zh-TW"/>
        </w:rPr>
        <w:t>国家发展改革委</w:t>
      </w:r>
      <w:r>
        <w:rPr>
          <w:rFonts w:ascii="Times New Roman" w:eastAsia="宋体" w:hAnsi="Times New Roman" w:cs="Times New Roman" w:hint="eastAsia"/>
          <w:snapToGrid w:val="0"/>
          <w:szCs w:val="21"/>
          <w:lang w:val="zh-TW"/>
        </w:rPr>
        <w:t xml:space="preserve">, </w:t>
      </w:r>
      <w:r w:rsidRPr="006123AA">
        <w:rPr>
          <w:rFonts w:ascii="Times New Roman" w:eastAsia="宋体" w:hAnsi="Times New Roman" w:cs="Times New Roman" w:hint="eastAsia"/>
          <w:snapToGrid w:val="0"/>
          <w:szCs w:val="21"/>
          <w:lang w:val="zh-TW"/>
        </w:rPr>
        <w:t>科技部</w:t>
      </w:r>
      <w:r>
        <w:rPr>
          <w:rFonts w:ascii="Times New Roman" w:eastAsia="宋体" w:hAnsi="Times New Roman" w:cs="Times New Roman" w:hint="eastAsia"/>
          <w:snapToGrid w:val="0"/>
          <w:szCs w:val="21"/>
          <w:lang w:val="zh-TW"/>
        </w:rPr>
        <w:t xml:space="preserve">, </w:t>
      </w:r>
      <w:r w:rsidRPr="006123AA">
        <w:rPr>
          <w:rFonts w:ascii="Times New Roman" w:eastAsia="宋体" w:hAnsi="Times New Roman" w:cs="Times New Roman" w:hint="eastAsia"/>
          <w:snapToGrid w:val="0"/>
          <w:szCs w:val="21"/>
          <w:lang w:val="zh-TW"/>
        </w:rPr>
        <w:t>工业和信息化部</w:t>
      </w:r>
      <w:r>
        <w:rPr>
          <w:rFonts w:ascii="Times New Roman" w:eastAsia="宋体" w:hAnsi="Times New Roman" w:cs="Times New Roman" w:hint="eastAsia"/>
          <w:snapToGrid w:val="0"/>
          <w:szCs w:val="21"/>
          <w:lang w:val="zh-TW"/>
        </w:rPr>
        <w:t xml:space="preserve">. </w:t>
      </w:r>
      <w:r w:rsidR="00A30FC1" w:rsidRPr="00C25464">
        <w:rPr>
          <w:rFonts w:ascii="Times New Roman" w:eastAsia="宋体" w:hAnsi="Times New Roman" w:cs="Times New Roman" w:hint="eastAsia"/>
          <w:snapToGrid w:val="0"/>
          <w:szCs w:val="21"/>
          <w:lang w:val="zh-TW"/>
        </w:rPr>
        <w:t>国家新一代人工智能标准体系建设指南</w:t>
      </w:r>
      <w:bookmarkEnd w:id="10"/>
      <w:r>
        <w:rPr>
          <w:rFonts w:ascii="Times New Roman" w:eastAsia="宋体" w:hAnsi="Times New Roman" w:cs="Times New Roman" w:hint="eastAsia"/>
          <w:snapToGrid w:val="0"/>
          <w:szCs w:val="21"/>
          <w:lang w:val="zh-TW"/>
        </w:rPr>
        <w:t xml:space="preserve">[R/OL]. </w:t>
      </w:r>
      <w:r>
        <w:rPr>
          <w:rFonts w:ascii="Times New Roman" w:eastAsia="宋体" w:hAnsi="Times New Roman" w:cs="Times New Roman" w:hint="eastAsia"/>
          <w:snapToGrid w:val="0"/>
          <w:szCs w:val="21"/>
          <w:lang w:eastAsia="zh-TW"/>
        </w:rPr>
        <w:t>(</w:t>
      </w:r>
      <w:r w:rsidRPr="006123AA">
        <w:rPr>
          <w:rFonts w:ascii="Times New Roman" w:eastAsia="宋体" w:hAnsi="Times New Roman" w:cs="Times New Roman" w:hint="eastAsia"/>
          <w:snapToGrid w:val="0"/>
          <w:szCs w:val="21"/>
          <w:lang w:eastAsia="zh-TW"/>
        </w:rPr>
        <w:t>202</w:t>
      </w:r>
      <w:r>
        <w:rPr>
          <w:rFonts w:ascii="Times New Roman" w:eastAsia="宋体" w:hAnsi="Times New Roman" w:cs="Times New Roman" w:hint="eastAsia"/>
          <w:snapToGrid w:val="0"/>
          <w:szCs w:val="21"/>
          <w:lang w:eastAsia="zh-TW"/>
        </w:rPr>
        <w:t>0</w:t>
      </w:r>
      <w:r w:rsidRPr="006123AA">
        <w:rPr>
          <w:rFonts w:ascii="Times New Roman" w:eastAsia="宋体" w:hAnsi="Times New Roman" w:cs="Times New Roman" w:hint="eastAsia"/>
          <w:snapToGrid w:val="0"/>
          <w:szCs w:val="21"/>
          <w:lang w:eastAsia="zh-TW"/>
        </w:rPr>
        <w:t>-0</w:t>
      </w:r>
      <w:r>
        <w:rPr>
          <w:rFonts w:ascii="Times New Roman" w:eastAsia="宋体" w:hAnsi="Times New Roman" w:cs="Times New Roman" w:hint="eastAsia"/>
          <w:snapToGrid w:val="0"/>
          <w:szCs w:val="21"/>
          <w:lang w:eastAsia="zh-TW"/>
        </w:rPr>
        <w:t>7</w:t>
      </w:r>
      <w:r w:rsidRPr="006123AA">
        <w:rPr>
          <w:rFonts w:ascii="Times New Roman" w:eastAsia="宋体" w:hAnsi="Times New Roman" w:cs="Times New Roman" w:hint="eastAsia"/>
          <w:snapToGrid w:val="0"/>
          <w:szCs w:val="21"/>
          <w:lang w:eastAsia="zh-TW"/>
        </w:rPr>
        <w:t>-</w:t>
      </w:r>
      <w:r>
        <w:rPr>
          <w:rFonts w:ascii="Times New Roman" w:eastAsia="宋体" w:hAnsi="Times New Roman" w:cs="Times New Roman" w:hint="eastAsia"/>
          <w:snapToGrid w:val="0"/>
          <w:szCs w:val="21"/>
          <w:lang w:eastAsia="zh-TW"/>
        </w:rPr>
        <w:t>07</w:t>
      </w:r>
      <w:r>
        <w:rPr>
          <w:rFonts w:ascii="Times New Roman" w:eastAsia="宋体" w:hAnsi="Times New Roman" w:cs="Times New Roman" w:hint="eastAsia"/>
          <w:snapToGrid w:val="0"/>
          <w:szCs w:val="21"/>
          <w:lang w:eastAsia="zh-TW"/>
        </w:rPr>
        <w:t>) [2024-12-25].</w:t>
      </w:r>
      <w:r>
        <w:rPr>
          <w:rFonts w:ascii="Times New Roman" w:eastAsia="宋体" w:hAnsi="Times New Roman" w:cs="Times New Roman" w:hint="eastAsia"/>
          <w:snapToGrid w:val="0"/>
          <w:szCs w:val="21"/>
          <w:lang w:eastAsia="zh-TW"/>
        </w:rPr>
        <w:t xml:space="preserve"> </w:t>
      </w:r>
      <w:r w:rsidRPr="006123AA">
        <w:rPr>
          <w:rFonts w:ascii="Times New Roman" w:eastAsia="宋体" w:hAnsi="Times New Roman" w:cs="Times New Roman" w:hint="eastAsia"/>
          <w:snapToGrid w:val="0"/>
          <w:szCs w:val="21"/>
          <w:lang w:eastAsia="zh-TW"/>
        </w:rPr>
        <w:t>https://wap.miit.gov.cn/cms_files/filemanager/oldfile/miit/n1146285/n1146352/n3054355/n3057497/n3057502/c8048365/part/8048381.pdf</w:t>
      </w:r>
    </w:p>
    <w:p w14:paraId="18E52C3F" w14:textId="19308C1F" w:rsidR="004925B3" w:rsidRPr="00C25464" w:rsidRDefault="0051740C"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11" w:name="bookmark32"/>
      <w:bookmarkStart w:id="12" w:name="_Ref182242606"/>
      <w:bookmarkEnd w:id="11"/>
      <w:r w:rsidRPr="0051740C">
        <w:rPr>
          <w:rFonts w:ascii="Times New Roman" w:eastAsia="宋体" w:hAnsi="Times New Roman" w:cs="Times New Roman" w:hint="eastAsia"/>
          <w:snapToGrid w:val="0"/>
          <w:szCs w:val="21"/>
        </w:rPr>
        <w:t>全国网络安全标准化技术委员会</w:t>
      </w:r>
      <w:r>
        <w:rPr>
          <w:rFonts w:ascii="Times New Roman" w:eastAsia="宋体" w:hAnsi="Times New Roman" w:cs="Times New Roman" w:hint="eastAsia"/>
          <w:snapToGrid w:val="0"/>
          <w:szCs w:val="21"/>
        </w:rPr>
        <w:t xml:space="preserve">. </w:t>
      </w:r>
      <w:r w:rsidRPr="0051740C">
        <w:rPr>
          <w:rFonts w:ascii="Times New Roman" w:eastAsia="宋体" w:hAnsi="Times New Roman" w:cs="Times New Roman" w:hint="eastAsia"/>
          <w:snapToGrid w:val="0"/>
          <w:szCs w:val="21"/>
        </w:rPr>
        <w:t>GB/T 42888-2023</w:t>
      </w:r>
      <w:r>
        <w:rPr>
          <w:rFonts w:ascii="Times New Roman" w:eastAsia="宋体" w:hAnsi="Times New Roman" w:cs="Times New Roman" w:hint="eastAsia"/>
          <w:snapToGrid w:val="0"/>
          <w:szCs w:val="21"/>
        </w:rPr>
        <w:t xml:space="preserve">. </w:t>
      </w:r>
      <w:r w:rsidR="00A30FC1" w:rsidRPr="00C25464">
        <w:rPr>
          <w:rFonts w:ascii="Times New Roman" w:eastAsia="宋体" w:hAnsi="Times New Roman" w:cs="Times New Roman" w:hint="eastAsia"/>
          <w:snapToGrid w:val="0"/>
          <w:szCs w:val="21"/>
        </w:rPr>
        <w:t>信息安全技术机器学习算法安全评估规范</w:t>
      </w:r>
      <w:bookmarkEnd w:id="12"/>
      <w:r w:rsidRPr="0051740C">
        <w:rPr>
          <w:rFonts w:ascii="Times New Roman" w:eastAsia="宋体" w:hAnsi="Times New Roman" w:cs="Times New Roman" w:hint="eastAsia"/>
          <w:snapToGrid w:val="0"/>
          <w:szCs w:val="21"/>
        </w:rPr>
        <w:t xml:space="preserve">[S]. </w:t>
      </w:r>
      <w:r w:rsidRPr="0051740C">
        <w:rPr>
          <w:rFonts w:ascii="Times New Roman" w:eastAsia="宋体" w:hAnsi="Times New Roman" w:cs="Times New Roman" w:hint="eastAsia"/>
          <w:snapToGrid w:val="0"/>
          <w:szCs w:val="21"/>
        </w:rPr>
        <w:t>中国标准出版社</w:t>
      </w:r>
      <w:r w:rsidRPr="0051740C">
        <w:rPr>
          <w:rFonts w:ascii="Times New Roman" w:eastAsia="宋体" w:hAnsi="Times New Roman" w:cs="Times New Roman" w:hint="eastAsia"/>
          <w:snapToGrid w:val="0"/>
          <w:szCs w:val="21"/>
        </w:rPr>
        <w:t>. 20</w:t>
      </w:r>
      <w:r>
        <w:rPr>
          <w:rFonts w:ascii="Times New Roman" w:eastAsia="宋体" w:hAnsi="Times New Roman" w:cs="Times New Roman" w:hint="eastAsia"/>
          <w:snapToGrid w:val="0"/>
          <w:szCs w:val="21"/>
        </w:rPr>
        <w:t>23</w:t>
      </w:r>
      <w:r w:rsidRPr="0051740C">
        <w:rPr>
          <w:rFonts w:ascii="Times New Roman" w:eastAsia="宋体" w:hAnsi="Times New Roman" w:cs="Times New Roman" w:hint="eastAsia"/>
          <w:snapToGrid w:val="0"/>
          <w:szCs w:val="21"/>
        </w:rPr>
        <w:t>.</w:t>
      </w:r>
    </w:p>
    <w:p w14:paraId="4401794B" w14:textId="3A080DD4" w:rsidR="0051740C" w:rsidRPr="00C25464" w:rsidRDefault="0051740C" w:rsidP="0051740C">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13" w:name="_Ref182242612"/>
      <w:r w:rsidRPr="0051740C">
        <w:rPr>
          <w:rFonts w:ascii="Times New Roman" w:eastAsia="宋体" w:hAnsi="Times New Roman" w:cs="Times New Roman" w:hint="eastAsia"/>
          <w:snapToGrid w:val="0"/>
          <w:szCs w:val="21"/>
        </w:rPr>
        <w:t>全国网络安全标准化技术委员会</w:t>
      </w:r>
      <w:r>
        <w:rPr>
          <w:rFonts w:ascii="Times New Roman" w:eastAsia="宋体" w:hAnsi="Times New Roman" w:cs="Times New Roman" w:hint="eastAsia"/>
          <w:snapToGrid w:val="0"/>
          <w:szCs w:val="21"/>
        </w:rPr>
        <w:t xml:space="preserve">. </w:t>
      </w:r>
      <w:r w:rsidRPr="0051740C">
        <w:rPr>
          <w:rFonts w:ascii="Times New Roman" w:eastAsia="宋体" w:hAnsi="Times New Roman" w:cs="Times New Roman" w:hint="eastAsia"/>
          <w:snapToGrid w:val="0"/>
          <w:szCs w:val="21"/>
        </w:rPr>
        <w:t>20230249-T-469</w:t>
      </w:r>
      <w:r>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信息安全技术人工智能计算平台安全框架</w:t>
      </w:r>
      <w:r w:rsidRPr="0051740C">
        <w:rPr>
          <w:rFonts w:ascii="Times New Roman" w:eastAsia="宋体" w:hAnsi="Times New Roman" w:cs="Times New Roman" w:hint="eastAsia"/>
          <w:snapToGrid w:val="0"/>
          <w:szCs w:val="21"/>
        </w:rPr>
        <w:t xml:space="preserve">[S]. </w:t>
      </w:r>
      <w:r w:rsidRPr="0051740C">
        <w:rPr>
          <w:rFonts w:ascii="Times New Roman" w:eastAsia="宋体" w:hAnsi="Times New Roman" w:cs="Times New Roman" w:hint="eastAsia"/>
          <w:snapToGrid w:val="0"/>
          <w:szCs w:val="21"/>
        </w:rPr>
        <w:t>中国标准出版社</w:t>
      </w:r>
      <w:r w:rsidRPr="0051740C">
        <w:rPr>
          <w:rFonts w:ascii="Times New Roman" w:eastAsia="宋体" w:hAnsi="Times New Roman" w:cs="Times New Roman" w:hint="eastAsia"/>
          <w:snapToGrid w:val="0"/>
          <w:szCs w:val="21"/>
        </w:rPr>
        <w:t>. 20</w:t>
      </w:r>
      <w:r>
        <w:rPr>
          <w:rFonts w:ascii="Times New Roman" w:eastAsia="宋体" w:hAnsi="Times New Roman" w:cs="Times New Roman" w:hint="eastAsia"/>
          <w:snapToGrid w:val="0"/>
          <w:szCs w:val="21"/>
        </w:rPr>
        <w:t>23</w:t>
      </w:r>
      <w:r w:rsidRPr="0051740C">
        <w:rPr>
          <w:rFonts w:ascii="Times New Roman" w:eastAsia="宋体" w:hAnsi="Times New Roman" w:cs="Times New Roman" w:hint="eastAsia"/>
          <w:snapToGrid w:val="0"/>
          <w:szCs w:val="21"/>
        </w:rPr>
        <w:t>.</w:t>
      </w:r>
    </w:p>
    <w:p w14:paraId="4F3986D1" w14:textId="0F32E979" w:rsidR="004925B3" w:rsidRPr="00C25464" w:rsidRDefault="00A30FC1"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14" w:name="_Ref182243159"/>
      <w:bookmarkEnd w:id="13"/>
      <w:r w:rsidRPr="00C25464">
        <w:rPr>
          <w:rFonts w:ascii="Times New Roman" w:eastAsia="宋体" w:hAnsi="Times New Roman" w:cs="Times New Roman" w:hint="eastAsia"/>
          <w:snapToGrid w:val="0"/>
          <w:szCs w:val="21"/>
        </w:rPr>
        <w:t>朱倩倩</w:t>
      </w:r>
      <w:r w:rsidRPr="00C25464">
        <w:rPr>
          <w:rFonts w:ascii="Times New Roman" w:eastAsia="宋体" w:hAnsi="Times New Roman" w:cs="Times New Roman" w:hint="eastAsia"/>
          <w:snapToGrid w:val="0"/>
          <w:szCs w:val="21"/>
        </w:rPr>
        <w:t>,</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唐志敏</w:t>
      </w:r>
      <w:r w:rsidRPr="00C25464">
        <w:rPr>
          <w:rFonts w:ascii="Times New Roman" w:eastAsia="宋体" w:hAnsi="Times New Roman" w:cs="Times New Roman" w:hint="eastAsia"/>
          <w:snapToGrid w:val="0"/>
          <w:szCs w:val="21"/>
        </w:rPr>
        <w:t>,</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王新哲</w:t>
      </w:r>
      <w:r w:rsidRPr="00C25464">
        <w:rPr>
          <w:rFonts w:ascii="Times New Roman" w:eastAsia="宋体" w:hAnsi="Times New Roman" w:cs="Times New Roman" w:hint="eastAsia"/>
          <w:snapToGrid w:val="0"/>
          <w:szCs w:val="21"/>
        </w:rPr>
        <w:t>.</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人工智能安全框架研究</w:t>
      </w:r>
      <w:r w:rsidRPr="00C25464">
        <w:rPr>
          <w:rFonts w:ascii="Times New Roman" w:eastAsia="宋体" w:hAnsi="Times New Roman" w:cs="Times New Roman" w:hint="eastAsia"/>
          <w:snapToGrid w:val="0"/>
          <w:szCs w:val="21"/>
        </w:rPr>
        <w:t>[J].</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工业信息安全</w:t>
      </w:r>
      <w:r w:rsidRPr="00C25464">
        <w:rPr>
          <w:rFonts w:ascii="Times New Roman" w:eastAsia="宋体" w:hAnsi="Times New Roman" w:cs="Times New Roman" w:hint="eastAsia"/>
          <w:snapToGrid w:val="0"/>
          <w:szCs w:val="21"/>
        </w:rPr>
        <w:t>,</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2022,</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(10):</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39-46.</w:t>
      </w:r>
      <w:bookmarkEnd w:id="14"/>
    </w:p>
    <w:p w14:paraId="2E6F09FF" w14:textId="75D1D944" w:rsidR="00461B3D" w:rsidRDefault="00A30FC1"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15" w:name="_Ref182243166"/>
      <w:r w:rsidRPr="00C25464">
        <w:rPr>
          <w:rFonts w:ascii="Times New Roman" w:eastAsia="宋体" w:hAnsi="Times New Roman" w:cs="Times New Roman" w:hint="eastAsia"/>
          <w:snapToGrid w:val="0"/>
          <w:szCs w:val="21"/>
        </w:rPr>
        <w:t>景慧昀</w:t>
      </w:r>
      <w:r w:rsidRPr="00C25464">
        <w:rPr>
          <w:rFonts w:ascii="Times New Roman" w:eastAsia="宋体" w:hAnsi="Times New Roman" w:cs="Times New Roman" w:hint="eastAsia"/>
          <w:snapToGrid w:val="0"/>
          <w:szCs w:val="21"/>
        </w:rPr>
        <w:t>,</w:t>
      </w:r>
      <w:r w:rsidR="00BC2C39">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魏薇</w:t>
      </w:r>
      <w:r w:rsidRPr="00C25464">
        <w:rPr>
          <w:rFonts w:ascii="Times New Roman" w:eastAsia="宋体" w:hAnsi="Times New Roman" w:cs="Times New Roman" w:hint="eastAsia"/>
          <w:snapToGrid w:val="0"/>
          <w:szCs w:val="21"/>
        </w:rPr>
        <w:t>,</w:t>
      </w:r>
      <w:r w:rsidR="00BC2C39">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周川等</w:t>
      </w:r>
      <w:r w:rsidRPr="00C25464">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人工智能安全框架</w:t>
      </w:r>
      <w:r w:rsidRPr="00C25464">
        <w:rPr>
          <w:rFonts w:ascii="Times New Roman" w:eastAsia="宋体" w:hAnsi="Times New Roman" w:cs="Times New Roman" w:hint="eastAsia"/>
          <w:snapToGrid w:val="0"/>
          <w:szCs w:val="21"/>
        </w:rPr>
        <w:t xml:space="preserve">[J]. </w:t>
      </w:r>
      <w:r w:rsidRPr="00C25464">
        <w:rPr>
          <w:rFonts w:ascii="Times New Roman" w:eastAsia="宋体" w:hAnsi="Times New Roman" w:cs="Times New Roman" w:hint="eastAsia"/>
          <w:snapToGrid w:val="0"/>
          <w:szCs w:val="21"/>
        </w:rPr>
        <w:t>计算机科学</w:t>
      </w:r>
      <w:r w:rsidRPr="00C25464">
        <w:rPr>
          <w:rFonts w:ascii="Times New Roman" w:eastAsia="宋体" w:hAnsi="Times New Roman" w:cs="Times New Roman" w:hint="eastAsia"/>
          <w:snapToGrid w:val="0"/>
          <w:szCs w:val="21"/>
        </w:rPr>
        <w:t>,</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2021,</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48(7):</w:t>
      </w:r>
      <w:r w:rsidR="006123AA">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1-8.</w:t>
      </w:r>
      <w:bookmarkEnd w:id="15"/>
    </w:p>
    <w:p w14:paraId="49162BEE" w14:textId="2A8AC5A1" w:rsidR="00D100E6" w:rsidRDefault="00C50578" w:rsidP="00C50578">
      <w:pPr>
        <w:pStyle w:val="a8"/>
        <w:numPr>
          <w:ilvl w:val="0"/>
          <w:numId w:val="1"/>
        </w:numPr>
        <w:wordWrap w:val="0"/>
        <w:snapToGrid w:val="0"/>
        <w:spacing w:line="400" w:lineRule="exact"/>
        <w:ind w:left="442" w:firstLineChars="0" w:hanging="442"/>
        <w:rPr>
          <w:rFonts w:ascii="Times New Roman" w:eastAsia="宋体" w:hAnsi="Times New Roman" w:cs="Times New Roman"/>
          <w:snapToGrid w:val="0"/>
          <w:szCs w:val="21"/>
        </w:rPr>
      </w:pPr>
      <w:bookmarkStart w:id="16" w:name="_Ref182241838"/>
      <w:r w:rsidRPr="00D100E6">
        <w:rPr>
          <w:rFonts w:ascii="Times New Roman" w:eastAsia="宋体" w:hAnsi="Times New Roman" w:cs="Times New Roman" w:hint="eastAsia"/>
          <w:snapToGrid w:val="0"/>
          <w:szCs w:val="21"/>
        </w:rPr>
        <w:t>Information technology</w:t>
      </w:r>
      <w:r w:rsidRPr="00D100E6">
        <w:rPr>
          <w:rFonts w:ascii="Times New Roman" w:eastAsia="宋体" w:hAnsi="Times New Roman" w:cs="Times New Roman" w:hint="eastAsia"/>
          <w:snapToGrid w:val="0"/>
          <w:szCs w:val="21"/>
        </w:rPr>
        <w:t>—</w:t>
      </w:r>
      <w:r w:rsidRPr="00D100E6">
        <w:rPr>
          <w:rFonts w:ascii="Times New Roman" w:eastAsia="宋体" w:hAnsi="Times New Roman" w:cs="Times New Roman" w:hint="eastAsia"/>
          <w:snapToGrid w:val="0"/>
          <w:szCs w:val="21"/>
        </w:rPr>
        <w:t>Artificial intelligence</w:t>
      </w:r>
      <w:r w:rsidRPr="00D100E6">
        <w:rPr>
          <w:rFonts w:ascii="Times New Roman" w:eastAsia="宋体" w:hAnsi="Times New Roman" w:cs="Times New Roman" w:hint="eastAsia"/>
          <w:snapToGrid w:val="0"/>
          <w:szCs w:val="21"/>
        </w:rPr>
        <w:t>—</w:t>
      </w:r>
      <w:r w:rsidRPr="00D100E6">
        <w:rPr>
          <w:rFonts w:ascii="Times New Roman" w:eastAsia="宋体" w:hAnsi="Times New Roman" w:cs="Times New Roman" w:hint="eastAsia"/>
          <w:snapToGrid w:val="0"/>
          <w:szCs w:val="21"/>
        </w:rPr>
        <w:t>Overview of trustworthiness in artificial intelligence</w:t>
      </w:r>
      <w:r w:rsidRPr="00D100E6">
        <w:rPr>
          <w:rFonts w:ascii="Times New Roman" w:eastAsia="宋体" w:hAnsi="Times New Roman" w:cs="Times New Roman" w:hint="eastAsia"/>
          <w:snapToGrid w:val="0"/>
          <w:szCs w:val="21"/>
        </w:rPr>
        <w:t xml:space="preserve"> </w:t>
      </w:r>
      <w:r>
        <w:rPr>
          <w:rFonts w:ascii="Times New Roman" w:eastAsia="宋体" w:hAnsi="Times New Roman" w:cs="Times New Roman" w:hint="eastAsia"/>
          <w:snapToGrid w:val="0"/>
          <w:szCs w:val="21"/>
        </w:rPr>
        <w:t xml:space="preserve">: </w:t>
      </w:r>
      <w:r w:rsidR="00D100E6" w:rsidRPr="00D100E6">
        <w:rPr>
          <w:rFonts w:ascii="Times New Roman" w:eastAsia="宋体" w:hAnsi="Times New Roman" w:cs="Times New Roman" w:hint="eastAsia"/>
          <w:snapToGrid w:val="0"/>
          <w:szCs w:val="21"/>
        </w:rPr>
        <w:t>ISO/IEC TR 24028:2020(</w:t>
      </w:r>
      <w:proofErr w:type="spellStart"/>
      <w:r w:rsidR="00D100E6" w:rsidRPr="00D100E6">
        <w:rPr>
          <w:rFonts w:ascii="Times New Roman" w:eastAsia="宋体" w:hAnsi="Times New Roman" w:cs="Times New Roman" w:hint="eastAsia"/>
          <w:snapToGrid w:val="0"/>
          <w:szCs w:val="21"/>
        </w:rPr>
        <w:t>en</w:t>
      </w:r>
      <w:proofErr w:type="spellEnd"/>
      <w:r w:rsidR="00D100E6" w:rsidRPr="00D100E6">
        <w:rPr>
          <w:rFonts w:ascii="Times New Roman" w:eastAsia="宋体" w:hAnsi="Times New Roman" w:cs="Times New Roman" w:hint="eastAsia"/>
          <w:snapToGrid w:val="0"/>
          <w:szCs w:val="21"/>
        </w:rPr>
        <w:t>)</w:t>
      </w:r>
      <w:bookmarkEnd w:id="16"/>
      <w:r>
        <w:rPr>
          <w:rFonts w:ascii="Times New Roman" w:eastAsia="宋体" w:hAnsi="Times New Roman" w:cs="Times New Roman" w:hint="eastAsia"/>
          <w:snapToGrid w:val="0"/>
          <w:szCs w:val="21"/>
        </w:rPr>
        <w:t xml:space="preserve"> [S/OL]. </w:t>
      </w:r>
      <w:r>
        <w:rPr>
          <w:rFonts w:ascii="Times New Roman" w:eastAsia="宋体" w:hAnsi="Times New Roman" w:cs="Times New Roman" w:hint="eastAsia"/>
          <w:snapToGrid w:val="0"/>
          <w:szCs w:val="21"/>
          <w:lang w:eastAsia="zh-TW"/>
        </w:rPr>
        <w:t>[2024-12-25]</w:t>
      </w:r>
      <w:r>
        <w:rPr>
          <w:rFonts w:ascii="Times New Roman" w:eastAsia="宋体" w:hAnsi="Times New Roman" w:cs="Times New Roman" w:hint="eastAsia"/>
          <w:snapToGrid w:val="0"/>
          <w:szCs w:val="21"/>
        </w:rPr>
        <w:t xml:space="preserve">. </w:t>
      </w:r>
      <w:r w:rsidRPr="00C50578">
        <w:rPr>
          <w:rFonts w:ascii="Times New Roman" w:eastAsia="宋体" w:hAnsi="Times New Roman" w:cs="Times New Roman" w:hint="eastAsia"/>
          <w:snapToGrid w:val="0"/>
          <w:szCs w:val="21"/>
        </w:rPr>
        <w:t>https://www.iso.org/obp/ui/en/#iso:std:iso-iec:tr:24028:ed-1:v1:en</w:t>
      </w:r>
      <w:r>
        <w:rPr>
          <w:rFonts w:ascii="Times New Roman" w:eastAsia="宋体" w:hAnsi="Times New Roman" w:cs="Times New Roman" w:hint="eastAsia"/>
          <w:snapToGrid w:val="0"/>
          <w:szCs w:val="21"/>
        </w:rPr>
        <w:t>.</w:t>
      </w:r>
    </w:p>
    <w:p w14:paraId="40E084F7" w14:textId="67A0D126" w:rsidR="00EE2599" w:rsidRDefault="00C50578" w:rsidP="00C50578">
      <w:pPr>
        <w:pStyle w:val="a8"/>
        <w:numPr>
          <w:ilvl w:val="0"/>
          <w:numId w:val="1"/>
        </w:numPr>
        <w:wordWrap w:val="0"/>
        <w:snapToGrid w:val="0"/>
        <w:spacing w:line="400" w:lineRule="exact"/>
        <w:ind w:left="442" w:firstLineChars="0" w:hanging="442"/>
        <w:rPr>
          <w:rFonts w:ascii="Times New Roman" w:eastAsia="宋体" w:hAnsi="Times New Roman" w:cs="Times New Roman"/>
          <w:snapToGrid w:val="0"/>
          <w:szCs w:val="21"/>
        </w:rPr>
      </w:pPr>
      <w:bookmarkStart w:id="17" w:name="_Ref182242062"/>
      <w:r w:rsidRPr="00C50578">
        <w:rPr>
          <w:rFonts w:ascii="Times New Roman" w:eastAsia="宋体" w:hAnsi="Times New Roman" w:cs="Times New Roman" w:hint="eastAsia"/>
          <w:snapToGrid w:val="0"/>
          <w:szCs w:val="21"/>
        </w:rPr>
        <w:t>Secure AI (SAI) ETSI Industry Specification Group (ISG)</w:t>
      </w:r>
      <w:r>
        <w:rPr>
          <w:rFonts w:ascii="Times New Roman" w:eastAsia="宋体" w:hAnsi="Times New Roman" w:cs="Times New Roman" w:hint="eastAsia"/>
          <w:snapToGrid w:val="0"/>
          <w:szCs w:val="21"/>
        </w:rPr>
        <w:t xml:space="preserve">. </w:t>
      </w:r>
      <w:r w:rsidR="00EE2599" w:rsidRPr="00EE2599">
        <w:rPr>
          <w:rFonts w:ascii="Times New Roman" w:eastAsia="宋体" w:hAnsi="Times New Roman" w:cs="Times New Roman" w:hint="eastAsia"/>
          <w:snapToGrid w:val="0"/>
          <w:szCs w:val="21"/>
        </w:rPr>
        <w:t>ETSI - GR SAI 004</w:t>
      </w:r>
      <w:r w:rsidR="00EE2599">
        <w:rPr>
          <w:rFonts w:ascii="Times New Roman" w:eastAsia="宋体" w:hAnsi="Times New Roman" w:cs="Times New Roman" w:hint="eastAsia"/>
          <w:snapToGrid w:val="0"/>
          <w:szCs w:val="21"/>
        </w:rPr>
        <w:t xml:space="preserve"> </w:t>
      </w:r>
      <w:r w:rsidR="00EE2599" w:rsidRPr="00EE2599">
        <w:rPr>
          <w:rFonts w:ascii="Times New Roman" w:eastAsia="宋体" w:hAnsi="Times New Roman" w:cs="Times New Roman" w:hint="eastAsia"/>
          <w:snapToGrid w:val="0"/>
          <w:szCs w:val="21"/>
        </w:rPr>
        <w:t>Securing Artificial Intelligence (SAI); Problem Statement</w:t>
      </w:r>
      <w:bookmarkEnd w:id="17"/>
      <w:r>
        <w:rPr>
          <w:rFonts w:ascii="Times New Roman" w:eastAsia="宋体" w:hAnsi="Times New Roman" w:cs="Times New Roman" w:hint="eastAsia"/>
          <w:snapToGrid w:val="0"/>
          <w:szCs w:val="21"/>
        </w:rPr>
        <w:t>[R/OL]. (</w:t>
      </w:r>
      <w:r w:rsidRPr="006123AA">
        <w:rPr>
          <w:rFonts w:ascii="Times New Roman" w:eastAsia="宋体" w:hAnsi="Times New Roman" w:cs="Times New Roman" w:hint="eastAsia"/>
          <w:snapToGrid w:val="0"/>
          <w:szCs w:val="21"/>
        </w:rPr>
        <w:t>2023-</w:t>
      </w:r>
      <w:r>
        <w:rPr>
          <w:rFonts w:ascii="Times New Roman" w:eastAsia="宋体" w:hAnsi="Times New Roman" w:cs="Times New Roman" w:hint="eastAsia"/>
          <w:snapToGrid w:val="0"/>
          <w:szCs w:val="21"/>
        </w:rPr>
        <w:t>12</w:t>
      </w:r>
      <w:r w:rsidRPr="006123AA">
        <w:rPr>
          <w:rFonts w:ascii="Times New Roman" w:eastAsia="宋体" w:hAnsi="Times New Roman" w:cs="Times New Roman" w:hint="eastAsia"/>
          <w:snapToGrid w:val="0"/>
          <w:szCs w:val="21"/>
        </w:rPr>
        <w:t>-</w:t>
      </w:r>
      <w:r>
        <w:rPr>
          <w:rFonts w:ascii="Times New Roman" w:eastAsia="宋体" w:hAnsi="Times New Roman" w:cs="Times New Roman" w:hint="eastAsia"/>
          <w:snapToGrid w:val="0"/>
          <w:szCs w:val="21"/>
        </w:rPr>
        <w:t>15</w:t>
      </w:r>
      <w:r>
        <w:rPr>
          <w:rFonts w:ascii="Times New Roman" w:eastAsia="宋体" w:hAnsi="Times New Roman" w:cs="Times New Roman" w:hint="eastAsia"/>
          <w:snapToGrid w:val="0"/>
          <w:szCs w:val="21"/>
        </w:rPr>
        <w:t>) [2024-12-25].</w:t>
      </w:r>
      <w:r w:rsidRPr="00C50578">
        <w:rPr>
          <w:rFonts w:ascii="Times New Roman" w:eastAsia="宋体" w:hAnsi="Times New Roman" w:cs="Times New Roman" w:hint="eastAsia"/>
          <w:snapToGrid w:val="0"/>
          <w:szCs w:val="21"/>
        </w:rPr>
        <w:t>https://www.etsi.org/deliver/etsi_gr/SAI/001_099/004/01.01.01_60/gr_SAI004v010101p.pdf</w:t>
      </w:r>
      <w:r>
        <w:rPr>
          <w:rFonts w:ascii="Times New Roman" w:eastAsia="宋体" w:hAnsi="Times New Roman" w:cs="Times New Roman" w:hint="eastAsia"/>
          <w:snapToGrid w:val="0"/>
          <w:szCs w:val="21"/>
        </w:rPr>
        <w:t>.</w:t>
      </w:r>
    </w:p>
    <w:p w14:paraId="162657E0" w14:textId="423EE89E" w:rsidR="00403279" w:rsidRPr="00403279" w:rsidRDefault="00C50578" w:rsidP="00C50578">
      <w:pPr>
        <w:pStyle w:val="a8"/>
        <w:numPr>
          <w:ilvl w:val="0"/>
          <w:numId w:val="1"/>
        </w:numPr>
        <w:wordWrap w:val="0"/>
        <w:snapToGrid w:val="0"/>
        <w:spacing w:line="400" w:lineRule="exact"/>
        <w:ind w:left="442" w:firstLineChars="0" w:hanging="442"/>
        <w:rPr>
          <w:rFonts w:ascii="Times New Roman" w:eastAsia="宋体" w:hAnsi="Times New Roman" w:cs="Times New Roman"/>
          <w:snapToGrid w:val="0"/>
          <w:szCs w:val="21"/>
        </w:rPr>
      </w:pPr>
      <w:bookmarkStart w:id="18" w:name="_Ref182242518"/>
      <w:r w:rsidRPr="00C50578">
        <w:rPr>
          <w:rFonts w:ascii="Times New Roman" w:eastAsia="宋体" w:hAnsi="Times New Roman" w:cs="Times New Roman" w:hint="eastAsia"/>
          <w:snapToGrid w:val="0"/>
          <w:szCs w:val="21"/>
        </w:rPr>
        <w:t>Microsoft</w:t>
      </w:r>
      <w:r>
        <w:rPr>
          <w:rFonts w:ascii="Times New Roman" w:eastAsia="宋体" w:hAnsi="Times New Roman" w:cs="Times New Roman" w:hint="eastAsia"/>
          <w:snapToGrid w:val="0"/>
          <w:szCs w:val="21"/>
        </w:rPr>
        <w:t xml:space="preserve">. </w:t>
      </w:r>
      <w:r w:rsidR="00403279" w:rsidRPr="00403279">
        <w:rPr>
          <w:rFonts w:ascii="Times New Roman" w:eastAsia="宋体" w:hAnsi="Times New Roman" w:cs="Times New Roman" w:hint="eastAsia"/>
          <w:snapToGrid w:val="0"/>
          <w:szCs w:val="21"/>
        </w:rPr>
        <w:t>Microsoft Responsible AI Standard, v2</w:t>
      </w:r>
      <w:r w:rsidR="00403279">
        <w:rPr>
          <w:rFonts w:ascii="Times New Roman" w:eastAsia="宋体" w:hAnsi="Times New Roman" w:cs="Times New Roman" w:hint="eastAsia"/>
          <w:snapToGrid w:val="0"/>
          <w:szCs w:val="21"/>
        </w:rPr>
        <w:t xml:space="preserve"> </w:t>
      </w:r>
      <w:r w:rsidR="00403279" w:rsidRPr="00403279">
        <w:rPr>
          <w:rFonts w:ascii="Times New Roman" w:eastAsia="宋体" w:hAnsi="Times New Roman" w:cs="Times New Roman" w:hint="eastAsia"/>
          <w:snapToGrid w:val="0"/>
          <w:szCs w:val="21"/>
        </w:rPr>
        <w:t>GENERAL REQUIREMENTS</w:t>
      </w:r>
      <w:bookmarkEnd w:id="18"/>
      <w:r>
        <w:rPr>
          <w:rFonts w:ascii="Times New Roman" w:eastAsia="宋体" w:hAnsi="Times New Roman" w:cs="Times New Roman" w:hint="eastAsia"/>
          <w:snapToGrid w:val="0"/>
          <w:szCs w:val="21"/>
        </w:rPr>
        <w:t xml:space="preserve">[R/OL]. </w:t>
      </w:r>
      <w:r>
        <w:rPr>
          <w:rFonts w:ascii="Times New Roman" w:eastAsia="宋体" w:hAnsi="Times New Roman" w:cs="Times New Roman" w:hint="eastAsia"/>
          <w:snapToGrid w:val="0"/>
          <w:szCs w:val="21"/>
        </w:rPr>
        <w:t>(</w:t>
      </w:r>
      <w:r w:rsidRPr="006123AA">
        <w:rPr>
          <w:rFonts w:ascii="Times New Roman" w:eastAsia="宋体" w:hAnsi="Times New Roman" w:cs="Times New Roman" w:hint="eastAsia"/>
          <w:snapToGrid w:val="0"/>
          <w:szCs w:val="21"/>
        </w:rPr>
        <w:t>202</w:t>
      </w:r>
      <w:r>
        <w:rPr>
          <w:rFonts w:ascii="Times New Roman" w:eastAsia="宋体" w:hAnsi="Times New Roman" w:cs="Times New Roman" w:hint="eastAsia"/>
          <w:snapToGrid w:val="0"/>
          <w:szCs w:val="21"/>
        </w:rPr>
        <w:t>2</w:t>
      </w:r>
      <w:r w:rsidRPr="006123AA">
        <w:rPr>
          <w:rFonts w:ascii="Times New Roman" w:eastAsia="宋体" w:hAnsi="Times New Roman" w:cs="Times New Roman" w:hint="eastAsia"/>
          <w:snapToGrid w:val="0"/>
          <w:szCs w:val="21"/>
        </w:rPr>
        <w:t>-</w:t>
      </w:r>
      <w:r>
        <w:rPr>
          <w:rFonts w:ascii="Times New Roman" w:eastAsia="宋体" w:hAnsi="Times New Roman" w:cs="Times New Roman" w:hint="eastAsia"/>
          <w:snapToGrid w:val="0"/>
          <w:szCs w:val="21"/>
        </w:rPr>
        <w:t>6</w:t>
      </w:r>
      <w:r w:rsidRPr="006123AA">
        <w:rPr>
          <w:rFonts w:ascii="Times New Roman" w:eastAsia="宋体" w:hAnsi="Times New Roman" w:cs="Times New Roman" w:hint="eastAsia"/>
          <w:snapToGrid w:val="0"/>
          <w:szCs w:val="21"/>
        </w:rPr>
        <w:t>-</w:t>
      </w:r>
      <w:r>
        <w:rPr>
          <w:rFonts w:ascii="Times New Roman" w:eastAsia="宋体" w:hAnsi="Times New Roman" w:cs="Times New Roman" w:hint="eastAsia"/>
          <w:snapToGrid w:val="0"/>
          <w:szCs w:val="21"/>
        </w:rPr>
        <w:t>21</w:t>
      </w:r>
      <w:r>
        <w:rPr>
          <w:rFonts w:ascii="Times New Roman" w:eastAsia="宋体" w:hAnsi="Times New Roman" w:cs="Times New Roman" w:hint="eastAsia"/>
          <w:snapToGrid w:val="0"/>
          <w:szCs w:val="21"/>
        </w:rPr>
        <w:t>) [2024-12-25].</w:t>
      </w:r>
      <w:r>
        <w:rPr>
          <w:rFonts w:ascii="Times New Roman" w:eastAsia="宋体" w:hAnsi="Times New Roman" w:cs="Times New Roman" w:hint="eastAsia"/>
          <w:snapToGrid w:val="0"/>
          <w:szCs w:val="21"/>
        </w:rPr>
        <w:t xml:space="preserve"> </w:t>
      </w:r>
      <w:r w:rsidRPr="00C50578">
        <w:rPr>
          <w:rFonts w:ascii="Times New Roman" w:eastAsia="宋体" w:hAnsi="Times New Roman" w:cs="Times New Roman" w:hint="eastAsia"/>
          <w:snapToGrid w:val="0"/>
          <w:szCs w:val="21"/>
        </w:rPr>
        <w:t>https://blogs.microsoft.com/wp-content/uploads/prod/sites/5/2022/06/Microsoft-Responsible-AI-Standard-v2-General-Requirements-3.pdf</w:t>
      </w:r>
      <w:r>
        <w:rPr>
          <w:rFonts w:ascii="Times New Roman" w:eastAsia="宋体" w:hAnsi="Times New Roman" w:cs="Times New Roman" w:hint="eastAsia"/>
          <w:snapToGrid w:val="0"/>
          <w:szCs w:val="21"/>
        </w:rPr>
        <w:t>.</w:t>
      </w:r>
    </w:p>
    <w:p w14:paraId="485C821B" w14:textId="77777777" w:rsidR="00461B3D" w:rsidRDefault="00461B3D">
      <w:pPr>
        <w:widowControl/>
        <w:jc w:val="left"/>
        <w:rPr>
          <w:rFonts w:ascii="Times New Roman" w:eastAsia="宋体" w:hAnsi="Times New Roman" w:cs="Times New Roman"/>
          <w:snapToGrid w:val="0"/>
          <w:szCs w:val="21"/>
        </w:rPr>
      </w:pPr>
      <w:r>
        <w:rPr>
          <w:rFonts w:ascii="Times New Roman" w:eastAsia="宋体" w:hAnsi="Times New Roman" w:cs="Times New Roman"/>
          <w:snapToGrid w:val="0"/>
          <w:szCs w:val="21"/>
        </w:rPr>
        <w:br w:type="page"/>
      </w:r>
    </w:p>
    <w:p w14:paraId="5636AA72" w14:textId="77777777" w:rsidR="00A30FC1" w:rsidRPr="004925B3" w:rsidRDefault="00A30FC1" w:rsidP="00A30FC1">
      <w:pPr>
        <w:snapToGrid w:val="0"/>
        <w:spacing w:line="400" w:lineRule="exact"/>
        <w:ind w:left="420" w:hanging="420"/>
        <w:rPr>
          <w:rFonts w:ascii="Times New Roman" w:eastAsia="宋体" w:hAnsi="Times New Roman" w:cs="Times New Roman"/>
          <w:snapToGrid w:val="0"/>
          <w:szCs w:val="21"/>
        </w:rPr>
      </w:pPr>
    </w:p>
    <w:p w14:paraId="6FC93B38" w14:textId="77777777" w:rsidR="00CB0E63" w:rsidRDefault="00CB0E63" w:rsidP="00CB0E63">
      <w:pPr>
        <w:spacing w:line="360" w:lineRule="auto"/>
        <w:jc w:val="center"/>
        <w:rPr>
          <w:rFonts w:ascii="华文中宋" w:eastAsia="华文中宋" w:hAnsi="华文中宋" w:hint="eastAsia"/>
          <w:b/>
          <w:bCs/>
          <w:sz w:val="36"/>
          <w:szCs w:val="36"/>
        </w:rPr>
      </w:pPr>
      <w:r w:rsidRPr="0014085F">
        <w:rPr>
          <w:rFonts w:ascii="华文中宋" w:eastAsia="华文中宋" w:hAnsi="华文中宋" w:hint="eastAsia"/>
          <w:b/>
          <w:bCs/>
          <w:sz w:val="36"/>
          <w:szCs w:val="36"/>
        </w:rPr>
        <w:t>国内外研究现状综述</w:t>
      </w:r>
    </w:p>
    <w:p w14:paraId="3FDA9ACD" w14:textId="77777777" w:rsidR="00CB0E63" w:rsidRDefault="00CB0E63" w:rsidP="00CB0E63">
      <w:pPr>
        <w:spacing w:line="360" w:lineRule="auto"/>
        <w:rPr>
          <w:rFonts w:ascii="宋体" w:eastAsia="宋体" w:hAnsi="宋体" w:hint="eastAsia"/>
          <w:b/>
          <w:bCs/>
          <w:sz w:val="24"/>
          <w:szCs w:val="24"/>
        </w:rPr>
      </w:pPr>
    </w:p>
    <w:p w14:paraId="4C9F4940" w14:textId="084E5334" w:rsidR="00CB0E63" w:rsidRPr="00C40270" w:rsidRDefault="00CB0E63" w:rsidP="00CB0E63">
      <w:pPr>
        <w:spacing w:line="360" w:lineRule="auto"/>
        <w:rPr>
          <w:rFonts w:ascii="宋体" w:eastAsia="宋体" w:hAnsi="宋体" w:hint="eastAsia"/>
          <w:b/>
          <w:bCs/>
          <w:sz w:val="24"/>
          <w:szCs w:val="24"/>
        </w:rPr>
      </w:pPr>
      <w:r w:rsidRPr="00C40270">
        <w:rPr>
          <w:rFonts w:ascii="宋体" w:eastAsia="宋体" w:hAnsi="宋体" w:hint="eastAsia"/>
          <w:b/>
          <w:bCs/>
          <w:sz w:val="24"/>
          <w:szCs w:val="24"/>
        </w:rPr>
        <w:t>一、研究现状不足</w:t>
      </w:r>
    </w:p>
    <w:p w14:paraId="15C9FBDD" w14:textId="77777777" w:rsidR="00CB0E63" w:rsidRDefault="00CB0E63" w:rsidP="00CB0E63">
      <w:pPr>
        <w:spacing w:line="360" w:lineRule="auto"/>
        <w:ind w:firstLineChars="200" w:firstLine="480"/>
        <w:rPr>
          <w:rFonts w:ascii="宋体" w:eastAsia="宋体" w:hAnsi="宋体" w:hint="eastAsia"/>
          <w:sz w:val="24"/>
          <w:szCs w:val="24"/>
        </w:rPr>
      </w:pPr>
      <w:r w:rsidRPr="006C7CAA">
        <w:rPr>
          <w:rFonts w:ascii="宋体" w:eastAsia="宋体" w:hAnsi="宋体" w:hint="eastAsia"/>
          <w:sz w:val="24"/>
          <w:szCs w:val="24"/>
        </w:rPr>
        <w:t>信息安全等级保护制度是我国信息安全保护的基本制度</w:t>
      </w:r>
      <w:r>
        <w:rPr>
          <w:rFonts w:ascii="宋体" w:eastAsia="宋体" w:hAnsi="宋体" w:hint="eastAsia"/>
          <w:sz w:val="24"/>
          <w:szCs w:val="24"/>
        </w:rPr>
        <w:t>，</w:t>
      </w:r>
      <w:r w:rsidRPr="006C7CAA">
        <w:rPr>
          <w:rFonts w:ascii="宋体" w:eastAsia="宋体" w:hAnsi="宋体" w:hint="eastAsia"/>
          <w:sz w:val="24"/>
          <w:szCs w:val="24"/>
        </w:rPr>
        <w:t>随着新技术的不断发展</w:t>
      </w:r>
      <w:r>
        <w:rPr>
          <w:rFonts w:ascii="宋体" w:eastAsia="宋体" w:hAnsi="宋体" w:hint="eastAsia"/>
          <w:sz w:val="24"/>
          <w:szCs w:val="24"/>
        </w:rPr>
        <w:t>，</w:t>
      </w:r>
      <w:r w:rsidRPr="006C7CAA">
        <w:rPr>
          <w:rFonts w:ascii="宋体" w:eastAsia="宋体" w:hAnsi="宋体" w:hint="eastAsia"/>
          <w:sz w:val="24"/>
          <w:szCs w:val="24"/>
        </w:rPr>
        <w:t>等级保护也根据新形势进入了</w:t>
      </w:r>
      <w:r>
        <w:rPr>
          <w:rFonts w:ascii="宋体" w:eastAsia="宋体" w:hAnsi="宋体" w:hint="eastAsia"/>
          <w:sz w:val="24"/>
          <w:szCs w:val="24"/>
        </w:rPr>
        <w:t>“</w:t>
      </w:r>
      <w:r w:rsidRPr="006C7CAA">
        <w:rPr>
          <w:rFonts w:ascii="宋体" w:eastAsia="宋体" w:hAnsi="宋体" w:hint="eastAsia"/>
          <w:sz w:val="24"/>
          <w:szCs w:val="24"/>
        </w:rPr>
        <w:t>等保2.0时代</w:t>
      </w:r>
      <w:r>
        <w:rPr>
          <w:rFonts w:ascii="宋体" w:eastAsia="宋体" w:hAnsi="宋体" w:hint="eastAsia"/>
          <w:sz w:val="24"/>
          <w:szCs w:val="24"/>
        </w:rPr>
        <w:t>”，各行各业</w:t>
      </w:r>
      <w:r w:rsidRPr="006C7CAA">
        <w:rPr>
          <w:rFonts w:ascii="宋体" w:eastAsia="宋体" w:hAnsi="宋体" w:hint="eastAsia"/>
          <w:sz w:val="24"/>
          <w:szCs w:val="24"/>
        </w:rPr>
        <w:t>为进一步加强网络安全保障</w:t>
      </w:r>
      <w:r>
        <w:rPr>
          <w:rFonts w:ascii="宋体" w:eastAsia="宋体" w:hAnsi="宋体" w:hint="eastAsia"/>
          <w:sz w:val="24"/>
          <w:szCs w:val="24"/>
        </w:rPr>
        <w:t>，严格遵循</w:t>
      </w:r>
      <w:r w:rsidRPr="006C7CAA">
        <w:rPr>
          <w:rFonts w:ascii="宋体" w:eastAsia="宋体" w:hAnsi="宋体" w:hint="eastAsia"/>
          <w:sz w:val="24"/>
          <w:szCs w:val="24"/>
        </w:rPr>
        <w:t>等保2.0</w:t>
      </w:r>
      <w:r>
        <w:rPr>
          <w:rFonts w:ascii="宋体" w:eastAsia="宋体" w:hAnsi="宋体" w:hint="eastAsia"/>
          <w:sz w:val="24"/>
          <w:szCs w:val="24"/>
        </w:rPr>
        <w:t>要求，</w:t>
      </w:r>
      <w:r w:rsidRPr="006C7CAA">
        <w:rPr>
          <w:rFonts w:ascii="宋体" w:eastAsia="宋体" w:hAnsi="宋体" w:hint="eastAsia"/>
          <w:sz w:val="24"/>
          <w:szCs w:val="24"/>
        </w:rPr>
        <w:t>不断优化网络安全保障体系。</w:t>
      </w:r>
      <w:r w:rsidRPr="00C40270">
        <w:rPr>
          <w:rFonts w:ascii="宋体" w:eastAsia="宋体" w:hAnsi="宋体" w:hint="eastAsia"/>
          <w:sz w:val="24"/>
          <w:szCs w:val="24"/>
        </w:rPr>
        <w:t>但随着人工智能技术在各个领域的广泛应用</w:t>
      </w:r>
      <w:r>
        <w:rPr>
          <w:rFonts w:ascii="宋体" w:eastAsia="宋体" w:hAnsi="宋体" w:hint="eastAsia"/>
          <w:sz w:val="24"/>
          <w:szCs w:val="24"/>
        </w:rPr>
        <w:t>，人工智能</w:t>
      </w:r>
      <w:r w:rsidRPr="00C40270">
        <w:rPr>
          <w:rFonts w:ascii="宋体" w:eastAsia="宋体" w:hAnsi="宋体" w:hint="eastAsia"/>
          <w:sz w:val="24"/>
          <w:szCs w:val="24"/>
        </w:rPr>
        <w:t>安全问题也愈发突出</w:t>
      </w:r>
      <w:r>
        <w:rPr>
          <w:rFonts w:ascii="宋体" w:eastAsia="宋体" w:hAnsi="宋体" w:hint="eastAsia"/>
          <w:sz w:val="24"/>
          <w:szCs w:val="24"/>
        </w:rPr>
        <w:t>，</w:t>
      </w:r>
      <w:r w:rsidRPr="00C40270">
        <w:rPr>
          <w:rFonts w:ascii="宋体" w:eastAsia="宋体" w:hAnsi="宋体" w:hint="eastAsia"/>
          <w:sz w:val="24"/>
          <w:szCs w:val="24"/>
        </w:rPr>
        <w:t>对其自身发展应用</w:t>
      </w:r>
      <w:r>
        <w:rPr>
          <w:rFonts w:ascii="宋体" w:eastAsia="宋体" w:hAnsi="宋体" w:hint="eastAsia"/>
          <w:sz w:val="24"/>
          <w:szCs w:val="24"/>
        </w:rPr>
        <w:t>、</w:t>
      </w:r>
      <w:r w:rsidRPr="00C40270">
        <w:rPr>
          <w:rFonts w:ascii="宋体" w:eastAsia="宋体" w:hAnsi="宋体" w:hint="eastAsia"/>
          <w:sz w:val="24"/>
          <w:szCs w:val="24"/>
        </w:rPr>
        <w:t>个人隐私</w:t>
      </w:r>
      <w:r>
        <w:rPr>
          <w:rFonts w:ascii="宋体" w:eastAsia="宋体" w:hAnsi="宋体" w:hint="eastAsia"/>
          <w:sz w:val="24"/>
          <w:szCs w:val="24"/>
        </w:rPr>
        <w:t>、</w:t>
      </w:r>
      <w:r w:rsidRPr="00C40270">
        <w:rPr>
          <w:rFonts w:ascii="宋体" w:eastAsia="宋体" w:hAnsi="宋体" w:hint="eastAsia"/>
          <w:sz w:val="24"/>
          <w:szCs w:val="24"/>
        </w:rPr>
        <w:t>社会稳定甚至是国家安全都带来了极大的影响。</w:t>
      </w:r>
      <w:r>
        <w:rPr>
          <w:rFonts w:ascii="宋体" w:eastAsia="宋体" w:hAnsi="宋体" w:hint="eastAsia"/>
          <w:sz w:val="24"/>
          <w:szCs w:val="24"/>
        </w:rPr>
        <w:t>当前阶段，</w:t>
      </w:r>
      <w:r w:rsidRPr="006C7CAA">
        <w:rPr>
          <w:rFonts w:ascii="宋体" w:eastAsia="宋体" w:hAnsi="宋体" w:hint="eastAsia"/>
          <w:sz w:val="24"/>
          <w:szCs w:val="24"/>
        </w:rPr>
        <w:t>全球范围内</w:t>
      </w:r>
      <w:r>
        <w:rPr>
          <w:rFonts w:ascii="宋体" w:eastAsia="宋体" w:hAnsi="宋体" w:hint="eastAsia"/>
          <w:sz w:val="24"/>
          <w:szCs w:val="24"/>
        </w:rPr>
        <w:t>基于等保2.0的</w:t>
      </w:r>
      <w:r w:rsidRPr="006C7CAA">
        <w:rPr>
          <w:rFonts w:ascii="宋体" w:eastAsia="宋体" w:hAnsi="宋体" w:hint="eastAsia"/>
          <w:sz w:val="24"/>
          <w:szCs w:val="24"/>
        </w:rPr>
        <w:t>人工智能安全框架普遍缺失</w:t>
      </w:r>
      <w:r>
        <w:rPr>
          <w:rFonts w:ascii="宋体" w:eastAsia="宋体" w:hAnsi="宋体" w:hint="eastAsia"/>
          <w:sz w:val="24"/>
          <w:szCs w:val="24"/>
        </w:rPr>
        <w:t>，</w:t>
      </w:r>
      <w:r w:rsidRPr="006C7CAA">
        <w:rPr>
          <w:rFonts w:ascii="宋体" w:eastAsia="宋体" w:hAnsi="宋体" w:hint="eastAsia"/>
          <w:sz w:val="24"/>
          <w:szCs w:val="24"/>
        </w:rPr>
        <w:t>迫切需要对</w:t>
      </w:r>
      <w:r>
        <w:rPr>
          <w:rFonts w:ascii="宋体" w:eastAsia="宋体" w:hAnsi="宋体" w:hint="eastAsia"/>
          <w:sz w:val="24"/>
          <w:szCs w:val="24"/>
        </w:rPr>
        <w:t>在等保2.0背景下的</w:t>
      </w:r>
      <w:r w:rsidRPr="006C7CAA">
        <w:rPr>
          <w:rFonts w:ascii="宋体" w:eastAsia="宋体" w:hAnsi="宋体" w:hint="eastAsia"/>
          <w:sz w:val="24"/>
          <w:szCs w:val="24"/>
        </w:rPr>
        <w:t>人工智能存在的安全风险进行总结与归纳</w:t>
      </w:r>
      <w:r>
        <w:rPr>
          <w:rFonts w:ascii="宋体" w:eastAsia="宋体" w:hAnsi="宋体" w:hint="eastAsia"/>
          <w:sz w:val="24"/>
          <w:szCs w:val="24"/>
        </w:rPr>
        <w:t>。</w:t>
      </w:r>
    </w:p>
    <w:p w14:paraId="00CFF813" w14:textId="77777777" w:rsidR="00CB0E63" w:rsidRPr="00C40270" w:rsidRDefault="00CB0E63" w:rsidP="00CB0E63">
      <w:pPr>
        <w:spacing w:line="360" w:lineRule="auto"/>
        <w:rPr>
          <w:rFonts w:ascii="宋体" w:eastAsia="宋体" w:hAnsi="宋体" w:hint="eastAsia"/>
          <w:b/>
          <w:bCs/>
          <w:sz w:val="24"/>
          <w:szCs w:val="24"/>
        </w:rPr>
      </w:pPr>
      <w:r w:rsidRPr="00C40270">
        <w:rPr>
          <w:rFonts w:ascii="宋体" w:eastAsia="宋体" w:hAnsi="宋体" w:hint="eastAsia"/>
          <w:b/>
          <w:bCs/>
          <w:sz w:val="24"/>
          <w:szCs w:val="24"/>
        </w:rPr>
        <w:t>二、研究方向</w:t>
      </w:r>
    </w:p>
    <w:p w14:paraId="456C9983" w14:textId="77777777" w:rsidR="00CB0E63" w:rsidRDefault="00CB0E63" w:rsidP="00CB0E63">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在等级保护2.0标准全面实施以及人工智能迅速发展背景下，</w:t>
      </w:r>
      <w:r w:rsidRPr="006C7CAA">
        <w:rPr>
          <w:rFonts w:ascii="宋体" w:eastAsia="宋体" w:hAnsi="宋体" w:hint="eastAsia"/>
          <w:sz w:val="24"/>
          <w:szCs w:val="24"/>
        </w:rPr>
        <w:t>构建一个</w:t>
      </w:r>
      <w:r>
        <w:rPr>
          <w:rFonts w:ascii="宋体" w:eastAsia="宋体" w:hAnsi="宋体" w:hint="eastAsia"/>
          <w:sz w:val="24"/>
          <w:szCs w:val="24"/>
        </w:rPr>
        <w:t>标准化、</w:t>
      </w:r>
      <w:r w:rsidRPr="006C7CAA">
        <w:rPr>
          <w:rFonts w:ascii="宋体" w:eastAsia="宋体" w:hAnsi="宋体" w:hint="eastAsia"/>
          <w:sz w:val="24"/>
          <w:szCs w:val="24"/>
        </w:rPr>
        <w:t>系统化</w:t>
      </w:r>
      <w:r>
        <w:rPr>
          <w:rFonts w:ascii="宋体" w:eastAsia="宋体" w:hAnsi="宋体" w:hint="eastAsia"/>
          <w:sz w:val="24"/>
          <w:szCs w:val="24"/>
        </w:rPr>
        <w:t>的基于等保2.0的</w:t>
      </w:r>
      <w:r w:rsidRPr="006C7CAA">
        <w:rPr>
          <w:rFonts w:ascii="宋体" w:eastAsia="宋体" w:hAnsi="宋体" w:hint="eastAsia"/>
          <w:sz w:val="24"/>
          <w:szCs w:val="24"/>
        </w:rPr>
        <w:t>人工智能安全框架，</w:t>
      </w:r>
      <w:r w:rsidRPr="00A75945">
        <w:rPr>
          <w:rFonts w:ascii="宋体" w:eastAsia="宋体" w:hAnsi="宋体" w:hint="eastAsia"/>
          <w:sz w:val="24"/>
          <w:szCs w:val="24"/>
        </w:rPr>
        <w:t>有助于更好分析和把握人工智能的风险点</w:t>
      </w:r>
      <w:r>
        <w:rPr>
          <w:rFonts w:ascii="宋体" w:eastAsia="宋体" w:hAnsi="宋体" w:hint="eastAsia"/>
          <w:sz w:val="24"/>
          <w:szCs w:val="24"/>
        </w:rPr>
        <w:t>，</w:t>
      </w:r>
      <w:r w:rsidRPr="00A75945">
        <w:rPr>
          <w:rFonts w:ascii="宋体" w:eastAsia="宋体" w:hAnsi="宋体" w:hint="eastAsia"/>
          <w:sz w:val="24"/>
          <w:szCs w:val="24"/>
        </w:rPr>
        <w:t>为通过技术手段和管理方法消除这些风险提供支撑</w:t>
      </w:r>
      <w:r>
        <w:rPr>
          <w:rFonts w:ascii="宋体" w:eastAsia="宋体" w:hAnsi="宋体" w:hint="eastAsia"/>
          <w:sz w:val="24"/>
          <w:szCs w:val="24"/>
        </w:rPr>
        <w:t>，</w:t>
      </w:r>
      <w:r w:rsidRPr="00A75945">
        <w:rPr>
          <w:rFonts w:ascii="宋体" w:eastAsia="宋体" w:hAnsi="宋体" w:hint="eastAsia"/>
          <w:sz w:val="24"/>
          <w:szCs w:val="24"/>
        </w:rPr>
        <w:t>助力我国人工智能产业持续健康发展</w:t>
      </w:r>
      <w:r>
        <w:rPr>
          <w:rFonts w:ascii="宋体" w:eastAsia="宋体" w:hAnsi="宋体" w:hint="eastAsia"/>
          <w:sz w:val="24"/>
          <w:szCs w:val="24"/>
        </w:rPr>
        <w:t>。</w:t>
      </w:r>
    </w:p>
    <w:p w14:paraId="3D299862" w14:textId="77777777" w:rsidR="00CB0E63" w:rsidRPr="00834A96" w:rsidRDefault="00CB0E63" w:rsidP="00CB0E63">
      <w:pPr>
        <w:spacing w:line="360" w:lineRule="auto"/>
        <w:jc w:val="center"/>
        <w:rPr>
          <w:rFonts w:ascii="宋体" w:eastAsia="宋体" w:hAnsi="宋体" w:hint="eastAsia"/>
          <w:b/>
          <w:bCs/>
          <w:sz w:val="28"/>
          <w:szCs w:val="28"/>
        </w:rPr>
      </w:pPr>
      <w:bookmarkStart w:id="19" w:name="_Hlk92013742"/>
    </w:p>
    <w:tbl>
      <w:tblPr>
        <w:tblStyle w:val="a3"/>
        <w:tblW w:w="8222" w:type="dxa"/>
        <w:tblInd w:w="-5" w:type="dxa"/>
        <w:tblLayout w:type="fixed"/>
        <w:tblLook w:val="04A0" w:firstRow="1" w:lastRow="0" w:firstColumn="1" w:lastColumn="0" w:noHBand="0" w:noVBand="1"/>
      </w:tblPr>
      <w:tblGrid>
        <w:gridCol w:w="709"/>
        <w:gridCol w:w="1134"/>
        <w:gridCol w:w="1276"/>
        <w:gridCol w:w="1276"/>
        <w:gridCol w:w="1275"/>
        <w:gridCol w:w="2552"/>
      </w:tblGrid>
      <w:tr w:rsidR="00CB0E63" w:rsidRPr="00185A67" w14:paraId="13F33B18" w14:textId="77777777" w:rsidTr="004662F9">
        <w:tc>
          <w:tcPr>
            <w:tcW w:w="709" w:type="dxa"/>
            <w:vAlign w:val="center"/>
          </w:tcPr>
          <w:bookmarkEnd w:id="19"/>
          <w:p w14:paraId="7FC7B586" w14:textId="77777777" w:rsidR="00CB0E63" w:rsidRPr="00185A67" w:rsidRDefault="00CB0E63" w:rsidP="004662F9">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序号</w:t>
            </w:r>
          </w:p>
        </w:tc>
        <w:tc>
          <w:tcPr>
            <w:tcW w:w="1134" w:type="dxa"/>
            <w:vAlign w:val="center"/>
          </w:tcPr>
          <w:p w14:paraId="2B8BD249" w14:textId="77777777" w:rsidR="00CB0E63" w:rsidRPr="00185A67" w:rsidRDefault="00CB0E63" w:rsidP="004662F9">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作者</w:t>
            </w:r>
          </w:p>
        </w:tc>
        <w:tc>
          <w:tcPr>
            <w:tcW w:w="1276" w:type="dxa"/>
            <w:vAlign w:val="center"/>
          </w:tcPr>
          <w:p w14:paraId="2E0F170F" w14:textId="77777777" w:rsidR="00CB0E63" w:rsidRPr="00185A67" w:rsidRDefault="00CB0E63" w:rsidP="004662F9">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文献名称</w:t>
            </w:r>
          </w:p>
        </w:tc>
        <w:tc>
          <w:tcPr>
            <w:tcW w:w="1276" w:type="dxa"/>
            <w:vAlign w:val="center"/>
          </w:tcPr>
          <w:p w14:paraId="13F45A71" w14:textId="77777777" w:rsidR="00CB0E63" w:rsidRPr="00185A67" w:rsidRDefault="00CB0E63" w:rsidP="004662F9">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文献出处</w:t>
            </w:r>
          </w:p>
        </w:tc>
        <w:tc>
          <w:tcPr>
            <w:tcW w:w="1275" w:type="dxa"/>
            <w:vAlign w:val="center"/>
          </w:tcPr>
          <w:p w14:paraId="203E592D" w14:textId="77777777" w:rsidR="00CB0E63" w:rsidRPr="00185A67" w:rsidRDefault="00CB0E63" w:rsidP="004662F9">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研究角度</w:t>
            </w:r>
          </w:p>
        </w:tc>
        <w:tc>
          <w:tcPr>
            <w:tcW w:w="2552" w:type="dxa"/>
            <w:vAlign w:val="center"/>
          </w:tcPr>
          <w:p w14:paraId="12EFC8B3" w14:textId="77777777" w:rsidR="00CB0E63" w:rsidRPr="00185A67" w:rsidRDefault="00CB0E63" w:rsidP="004662F9">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主要观点</w:t>
            </w:r>
          </w:p>
        </w:tc>
      </w:tr>
      <w:tr w:rsidR="00CB0E63" w14:paraId="386DEC92" w14:textId="77777777" w:rsidTr="004662F9">
        <w:tc>
          <w:tcPr>
            <w:tcW w:w="709" w:type="dxa"/>
            <w:vAlign w:val="center"/>
          </w:tcPr>
          <w:p w14:paraId="752EC6CE"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1</w:t>
            </w:r>
          </w:p>
        </w:tc>
        <w:tc>
          <w:tcPr>
            <w:tcW w:w="1134" w:type="dxa"/>
            <w:vAlign w:val="center"/>
          </w:tcPr>
          <w:p w14:paraId="1E8DCACB" w14:textId="77777777" w:rsidR="00CB0E63" w:rsidRDefault="00CB0E63" w:rsidP="004662F9">
            <w:pPr>
              <w:spacing w:line="360" w:lineRule="auto"/>
              <w:jc w:val="center"/>
              <w:rPr>
                <w:rFonts w:ascii="宋体" w:eastAsia="宋体" w:hAnsi="宋体" w:hint="eastAsia"/>
                <w:sz w:val="24"/>
                <w:szCs w:val="24"/>
              </w:rPr>
            </w:pPr>
            <w:r w:rsidRPr="002D0310">
              <w:rPr>
                <w:rFonts w:ascii="宋体" w:eastAsia="宋体" w:hAnsi="宋体" w:hint="eastAsia"/>
                <w:sz w:val="24"/>
                <w:szCs w:val="24"/>
              </w:rPr>
              <w:t>傅玮,</w:t>
            </w:r>
          </w:p>
          <w:p w14:paraId="40A98E42" w14:textId="77777777" w:rsidR="00CB0E63" w:rsidRDefault="00CB0E63" w:rsidP="004662F9">
            <w:pPr>
              <w:spacing w:line="360" w:lineRule="auto"/>
              <w:jc w:val="center"/>
              <w:rPr>
                <w:rFonts w:ascii="宋体" w:eastAsia="宋体" w:hAnsi="宋体" w:hint="eastAsia"/>
                <w:sz w:val="24"/>
                <w:szCs w:val="24"/>
              </w:rPr>
            </w:pPr>
            <w:r w:rsidRPr="002D0310">
              <w:rPr>
                <w:rFonts w:ascii="宋体" w:eastAsia="宋体" w:hAnsi="宋体" w:hint="eastAsia"/>
                <w:sz w:val="24"/>
                <w:szCs w:val="24"/>
              </w:rPr>
              <w:t>张克晖</w:t>
            </w:r>
          </w:p>
        </w:tc>
        <w:tc>
          <w:tcPr>
            <w:tcW w:w="1276" w:type="dxa"/>
            <w:vAlign w:val="center"/>
          </w:tcPr>
          <w:p w14:paraId="43C362E0" w14:textId="77777777" w:rsidR="00CB0E63" w:rsidRDefault="00CB0E63" w:rsidP="004662F9">
            <w:pPr>
              <w:spacing w:line="360" w:lineRule="auto"/>
              <w:rPr>
                <w:rFonts w:ascii="宋体" w:eastAsia="宋体" w:hAnsi="宋体" w:hint="eastAsia"/>
                <w:sz w:val="24"/>
                <w:szCs w:val="24"/>
              </w:rPr>
            </w:pPr>
            <w:r w:rsidRPr="002D0310">
              <w:rPr>
                <w:rFonts w:ascii="宋体" w:eastAsia="宋体" w:hAnsi="宋体" w:hint="eastAsia"/>
                <w:sz w:val="24"/>
                <w:szCs w:val="24"/>
              </w:rPr>
              <w:t>基于等级保护2.0标准的网络安全保障体系研究</w:t>
            </w:r>
          </w:p>
        </w:tc>
        <w:tc>
          <w:tcPr>
            <w:tcW w:w="1276" w:type="dxa"/>
            <w:vAlign w:val="center"/>
          </w:tcPr>
          <w:p w14:paraId="39B5109B" w14:textId="77777777" w:rsidR="00CB0E63" w:rsidRDefault="00CB0E63" w:rsidP="004662F9">
            <w:pPr>
              <w:spacing w:line="360" w:lineRule="auto"/>
              <w:jc w:val="left"/>
              <w:rPr>
                <w:rFonts w:ascii="宋体" w:eastAsia="宋体" w:hAnsi="宋体" w:hint="eastAsia"/>
                <w:sz w:val="24"/>
                <w:szCs w:val="24"/>
              </w:rPr>
            </w:pPr>
            <w:r w:rsidRPr="002D0310">
              <w:rPr>
                <w:rFonts w:ascii="宋体" w:eastAsia="宋体" w:hAnsi="宋体" w:hint="eastAsia"/>
                <w:sz w:val="24"/>
                <w:szCs w:val="24"/>
              </w:rPr>
              <w:t>今日科技,2024,(06):66-68</w:t>
            </w:r>
          </w:p>
        </w:tc>
        <w:tc>
          <w:tcPr>
            <w:tcW w:w="1275" w:type="dxa"/>
            <w:vAlign w:val="center"/>
          </w:tcPr>
          <w:p w14:paraId="724ACCFE" w14:textId="77777777" w:rsidR="00CB0E63" w:rsidRDefault="00CB0E63" w:rsidP="004662F9">
            <w:pPr>
              <w:spacing w:line="360" w:lineRule="auto"/>
              <w:rPr>
                <w:rFonts w:ascii="宋体" w:eastAsia="宋体" w:hAnsi="宋体" w:hint="eastAsia"/>
                <w:sz w:val="24"/>
                <w:szCs w:val="24"/>
              </w:rPr>
            </w:pPr>
            <w:r w:rsidRPr="002D0310">
              <w:rPr>
                <w:rFonts w:ascii="宋体" w:eastAsia="宋体" w:hAnsi="宋体" w:hint="eastAsia"/>
                <w:sz w:val="24"/>
                <w:szCs w:val="24"/>
              </w:rPr>
              <w:t>网络安全保障体系建设</w:t>
            </w:r>
          </w:p>
        </w:tc>
        <w:tc>
          <w:tcPr>
            <w:tcW w:w="2552" w:type="dxa"/>
            <w:vAlign w:val="center"/>
          </w:tcPr>
          <w:p w14:paraId="3AA71F70" w14:textId="77777777" w:rsidR="00CB0E63" w:rsidRDefault="00CB0E63" w:rsidP="004662F9">
            <w:pPr>
              <w:spacing w:line="360" w:lineRule="auto"/>
              <w:rPr>
                <w:rFonts w:ascii="宋体" w:eastAsia="宋体" w:hAnsi="宋体" w:hint="eastAsia"/>
                <w:sz w:val="24"/>
                <w:szCs w:val="24"/>
              </w:rPr>
            </w:pPr>
            <w:r w:rsidRPr="002D0310">
              <w:rPr>
                <w:rFonts w:ascii="宋体" w:eastAsia="宋体" w:hAnsi="宋体" w:hint="eastAsia"/>
                <w:sz w:val="24"/>
                <w:szCs w:val="24"/>
              </w:rPr>
              <w:t>各行业应当加强网络安全保障体系的建设，不断优化更新网络安全技术，做好网络安全防御措施，防止各类黑客攻击以及木马入侵，保护国家以及各行业的信息数据安全</w:t>
            </w:r>
            <w:r>
              <w:rPr>
                <w:rFonts w:ascii="宋体" w:eastAsia="宋体" w:hAnsi="宋体" w:hint="eastAsia"/>
                <w:sz w:val="24"/>
                <w:szCs w:val="24"/>
              </w:rPr>
              <w:t>。</w:t>
            </w:r>
          </w:p>
        </w:tc>
      </w:tr>
      <w:tr w:rsidR="00CB0E63" w14:paraId="3632C01B" w14:textId="77777777" w:rsidTr="004662F9">
        <w:tc>
          <w:tcPr>
            <w:tcW w:w="709" w:type="dxa"/>
            <w:vAlign w:val="center"/>
          </w:tcPr>
          <w:p w14:paraId="6C19718E"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2</w:t>
            </w:r>
          </w:p>
        </w:tc>
        <w:tc>
          <w:tcPr>
            <w:tcW w:w="1134" w:type="dxa"/>
            <w:vAlign w:val="center"/>
          </w:tcPr>
          <w:p w14:paraId="27265098" w14:textId="77777777" w:rsidR="00CB0E63" w:rsidRDefault="00CB0E63" w:rsidP="004662F9">
            <w:pPr>
              <w:spacing w:line="360" w:lineRule="auto"/>
              <w:jc w:val="center"/>
              <w:rPr>
                <w:rFonts w:ascii="宋体" w:eastAsia="宋体" w:hAnsi="宋体" w:hint="eastAsia"/>
                <w:sz w:val="24"/>
                <w:szCs w:val="24"/>
              </w:rPr>
            </w:pPr>
            <w:r w:rsidRPr="00CF0577">
              <w:rPr>
                <w:rFonts w:ascii="宋体" w:eastAsia="宋体" w:hAnsi="宋体" w:hint="eastAsia"/>
                <w:sz w:val="24"/>
                <w:szCs w:val="24"/>
              </w:rPr>
              <w:t>黄学臻,</w:t>
            </w:r>
          </w:p>
          <w:p w14:paraId="03EEA260" w14:textId="77777777" w:rsidR="00CB0E63" w:rsidRDefault="00CB0E63" w:rsidP="004662F9">
            <w:pPr>
              <w:spacing w:line="360" w:lineRule="auto"/>
              <w:jc w:val="center"/>
              <w:rPr>
                <w:rFonts w:ascii="宋体" w:eastAsia="宋体" w:hAnsi="宋体" w:hint="eastAsia"/>
                <w:sz w:val="24"/>
                <w:szCs w:val="24"/>
              </w:rPr>
            </w:pPr>
            <w:r w:rsidRPr="00CF0577">
              <w:rPr>
                <w:rFonts w:ascii="宋体" w:eastAsia="宋体" w:hAnsi="宋体" w:hint="eastAsia"/>
                <w:sz w:val="24"/>
                <w:szCs w:val="24"/>
              </w:rPr>
              <w:t>吴星禄,</w:t>
            </w:r>
          </w:p>
          <w:p w14:paraId="74D7F777" w14:textId="77777777" w:rsidR="00CB0E63" w:rsidRPr="002D0310" w:rsidRDefault="00CB0E63" w:rsidP="004662F9">
            <w:pPr>
              <w:spacing w:line="360" w:lineRule="auto"/>
              <w:jc w:val="center"/>
              <w:rPr>
                <w:rFonts w:ascii="宋体" w:eastAsia="宋体" w:hAnsi="宋体" w:hint="eastAsia"/>
                <w:sz w:val="24"/>
                <w:szCs w:val="24"/>
              </w:rPr>
            </w:pPr>
            <w:r w:rsidRPr="00CF0577">
              <w:rPr>
                <w:rFonts w:ascii="宋体" w:eastAsia="宋体" w:hAnsi="宋体" w:hint="eastAsia"/>
                <w:sz w:val="24"/>
                <w:szCs w:val="24"/>
              </w:rPr>
              <w:t>翟翟,等</w:t>
            </w:r>
          </w:p>
        </w:tc>
        <w:tc>
          <w:tcPr>
            <w:tcW w:w="1276" w:type="dxa"/>
            <w:vAlign w:val="center"/>
          </w:tcPr>
          <w:p w14:paraId="1C3D9215" w14:textId="77777777" w:rsidR="00CB0E63" w:rsidRPr="002D0310" w:rsidRDefault="00CB0E63" w:rsidP="004662F9">
            <w:pPr>
              <w:spacing w:line="360" w:lineRule="auto"/>
              <w:rPr>
                <w:rFonts w:ascii="宋体" w:eastAsia="宋体" w:hAnsi="宋体" w:hint="eastAsia"/>
                <w:sz w:val="24"/>
                <w:szCs w:val="24"/>
              </w:rPr>
            </w:pPr>
            <w:r w:rsidRPr="00CF0577">
              <w:rPr>
                <w:rFonts w:ascii="宋体" w:eastAsia="宋体" w:hAnsi="宋体" w:hint="eastAsia"/>
                <w:sz w:val="24"/>
                <w:szCs w:val="24"/>
              </w:rPr>
              <w:t>网络安全等级保护人工智能</w:t>
            </w:r>
            <w:r w:rsidRPr="00CF0577">
              <w:rPr>
                <w:rFonts w:ascii="宋体" w:eastAsia="宋体" w:hAnsi="宋体" w:hint="eastAsia"/>
                <w:sz w:val="24"/>
                <w:szCs w:val="24"/>
              </w:rPr>
              <w:lastRenderedPageBreak/>
              <w:t>系统基本要求初探</w:t>
            </w:r>
          </w:p>
        </w:tc>
        <w:tc>
          <w:tcPr>
            <w:tcW w:w="1276" w:type="dxa"/>
            <w:vAlign w:val="center"/>
          </w:tcPr>
          <w:p w14:paraId="011A013B" w14:textId="77777777" w:rsidR="00CB0E63" w:rsidRPr="002D0310" w:rsidRDefault="00CB0E63" w:rsidP="004662F9">
            <w:pPr>
              <w:spacing w:line="360" w:lineRule="auto"/>
              <w:jc w:val="left"/>
              <w:rPr>
                <w:rFonts w:ascii="宋体" w:eastAsia="宋体" w:hAnsi="宋体" w:hint="eastAsia"/>
                <w:sz w:val="24"/>
                <w:szCs w:val="24"/>
              </w:rPr>
            </w:pPr>
            <w:r w:rsidRPr="00CF0577">
              <w:rPr>
                <w:rFonts w:ascii="宋体" w:eastAsia="宋体" w:hAnsi="宋体" w:hint="eastAsia"/>
                <w:sz w:val="24"/>
                <w:szCs w:val="24"/>
              </w:rPr>
              <w:lastRenderedPageBreak/>
              <w:t>信息系统工程,2023,</w:t>
            </w:r>
            <w:r w:rsidRPr="00CF0577">
              <w:rPr>
                <w:rFonts w:ascii="宋体" w:eastAsia="宋体" w:hAnsi="宋体" w:hint="eastAsia"/>
                <w:sz w:val="24"/>
                <w:szCs w:val="24"/>
              </w:rPr>
              <w:lastRenderedPageBreak/>
              <w:t>(01):113-115</w:t>
            </w:r>
          </w:p>
        </w:tc>
        <w:tc>
          <w:tcPr>
            <w:tcW w:w="1275" w:type="dxa"/>
            <w:vAlign w:val="center"/>
          </w:tcPr>
          <w:p w14:paraId="5DADE07D" w14:textId="77777777" w:rsidR="00CB0E63" w:rsidRPr="002D0310" w:rsidRDefault="00CB0E63" w:rsidP="004662F9">
            <w:pPr>
              <w:spacing w:line="360" w:lineRule="auto"/>
              <w:rPr>
                <w:rFonts w:ascii="宋体" w:eastAsia="宋体" w:hAnsi="宋体" w:hint="eastAsia"/>
                <w:sz w:val="24"/>
                <w:szCs w:val="24"/>
              </w:rPr>
            </w:pPr>
            <w:r w:rsidRPr="00CF0577">
              <w:rPr>
                <w:rFonts w:ascii="宋体" w:eastAsia="宋体" w:hAnsi="宋体" w:hint="eastAsia"/>
                <w:sz w:val="24"/>
                <w:szCs w:val="24"/>
              </w:rPr>
              <w:lastRenderedPageBreak/>
              <w:t>人工智能安全等级保护</w:t>
            </w:r>
          </w:p>
        </w:tc>
        <w:tc>
          <w:tcPr>
            <w:tcW w:w="2552" w:type="dxa"/>
            <w:vAlign w:val="center"/>
          </w:tcPr>
          <w:p w14:paraId="728A141E" w14:textId="77777777" w:rsidR="00CB0E63" w:rsidRPr="002D0310" w:rsidRDefault="00CB0E63" w:rsidP="004662F9">
            <w:pPr>
              <w:spacing w:line="360" w:lineRule="auto"/>
              <w:rPr>
                <w:rFonts w:ascii="宋体" w:eastAsia="宋体" w:hAnsi="宋体" w:hint="eastAsia"/>
                <w:sz w:val="24"/>
                <w:szCs w:val="24"/>
              </w:rPr>
            </w:pPr>
            <w:r w:rsidRPr="00CF0577">
              <w:rPr>
                <w:rFonts w:ascii="宋体" w:eastAsia="宋体" w:hAnsi="宋体" w:hint="eastAsia"/>
                <w:sz w:val="24"/>
                <w:szCs w:val="24"/>
              </w:rPr>
              <w:t>在考虑人工智能安全需求与安全保障技术的基础上，提出了人工</w:t>
            </w:r>
            <w:r w:rsidRPr="00CF0577">
              <w:rPr>
                <w:rFonts w:ascii="宋体" w:eastAsia="宋体" w:hAnsi="宋体" w:hint="eastAsia"/>
                <w:sz w:val="24"/>
                <w:szCs w:val="24"/>
              </w:rPr>
              <w:lastRenderedPageBreak/>
              <w:t>智能安全的等级保护基本要求框架，为完善人工智能等级保护安全基本要求提供参考，推进了人工智能安全标准研制。</w:t>
            </w:r>
          </w:p>
        </w:tc>
      </w:tr>
      <w:tr w:rsidR="00CB0E63" w14:paraId="6DF0EFC4" w14:textId="77777777" w:rsidTr="004662F9">
        <w:tc>
          <w:tcPr>
            <w:tcW w:w="709" w:type="dxa"/>
            <w:vAlign w:val="center"/>
          </w:tcPr>
          <w:p w14:paraId="5400935D"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lastRenderedPageBreak/>
              <w:t>3</w:t>
            </w:r>
          </w:p>
        </w:tc>
        <w:tc>
          <w:tcPr>
            <w:tcW w:w="1134" w:type="dxa"/>
            <w:vAlign w:val="center"/>
          </w:tcPr>
          <w:p w14:paraId="35224288" w14:textId="77777777" w:rsidR="00CB0E63" w:rsidRDefault="00CB0E63" w:rsidP="004662F9">
            <w:pPr>
              <w:spacing w:line="360" w:lineRule="auto"/>
              <w:jc w:val="center"/>
              <w:rPr>
                <w:rFonts w:ascii="宋体" w:eastAsia="宋体" w:hAnsi="宋体" w:hint="eastAsia"/>
                <w:sz w:val="24"/>
                <w:szCs w:val="24"/>
              </w:rPr>
            </w:pPr>
            <w:r w:rsidRPr="002D0310">
              <w:rPr>
                <w:rFonts w:ascii="宋体" w:eastAsia="宋体" w:hAnsi="宋体" w:hint="eastAsia"/>
                <w:sz w:val="24"/>
                <w:szCs w:val="24"/>
              </w:rPr>
              <w:t>闫珂</w:t>
            </w:r>
          </w:p>
        </w:tc>
        <w:tc>
          <w:tcPr>
            <w:tcW w:w="1276" w:type="dxa"/>
            <w:vAlign w:val="center"/>
          </w:tcPr>
          <w:p w14:paraId="7E5F3CE2" w14:textId="77777777" w:rsidR="00CB0E63" w:rsidRDefault="00CB0E63" w:rsidP="004662F9">
            <w:pPr>
              <w:spacing w:line="360" w:lineRule="auto"/>
              <w:rPr>
                <w:rFonts w:ascii="宋体" w:eastAsia="宋体" w:hAnsi="宋体" w:hint="eastAsia"/>
                <w:sz w:val="24"/>
                <w:szCs w:val="24"/>
              </w:rPr>
            </w:pPr>
            <w:r w:rsidRPr="002D0310">
              <w:rPr>
                <w:rFonts w:ascii="宋体" w:eastAsia="宋体" w:hAnsi="宋体" w:hint="eastAsia"/>
                <w:sz w:val="24"/>
                <w:szCs w:val="24"/>
              </w:rPr>
              <w:t>关于网络安全等级保护2.0的探讨</w:t>
            </w:r>
          </w:p>
        </w:tc>
        <w:tc>
          <w:tcPr>
            <w:tcW w:w="1276" w:type="dxa"/>
            <w:vAlign w:val="center"/>
          </w:tcPr>
          <w:p w14:paraId="26AFB65F" w14:textId="77777777" w:rsidR="00CB0E63" w:rsidRDefault="00CB0E63" w:rsidP="004662F9">
            <w:pPr>
              <w:spacing w:line="360" w:lineRule="auto"/>
              <w:jc w:val="left"/>
              <w:rPr>
                <w:rFonts w:ascii="宋体" w:eastAsia="宋体" w:hAnsi="宋体" w:hint="eastAsia"/>
                <w:sz w:val="24"/>
                <w:szCs w:val="24"/>
              </w:rPr>
            </w:pPr>
            <w:r w:rsidRPr="002D0310">
              <w:rPr>
                <w:rFonts w:ascii="宋体" w:eastAsia="宋体" w:hAnsi="宋体" w:hint="eastAsia"/>
                <w:sz w:val="24"/>
                <w:szCs w:val="24"/>
              </w:rPr>
              <w:t>网络空间安全,2021,12(Z3):11-14</w:t>
            </w:r>
          </w:p>
        </w:tc>
        <w:tc>
          <w:tcPr>
            <w:tcW w:w="1275" w:type="dxa"/>
            <w:vAlign w:val="center"/>
          </w:tcPr>
          <w:p w14:paraId="3DF40F30" w14:textId="77777777" w:rsidR="00CB0E63" w:rsidRDefault="00CB0E63" w:rsidP="004662F9">
            <w:pPr>
              <w:spacing w:line="360" w:lineRule="auto"/>
              <w:rPr>
                <w:rFonts w:ascii="宋体" w:eastAsia="宋体" w:hAnsi="宋体" w:hint="eastAsia"/>
                <w:sz w:val="24"/>
                <w:szCs w:val="24"/>
              </w:rPr>
            </w:pPr>
            <w:r w:rsidRPr="00544852">
              <w:rPr>
                <w:rFonts w:ascii="宋体" w:eastAsia="宋体" w:hAnsi="宋体" w:hint="eastAsia"/>
                <w:sz w:val="24"/>
                <w:szCs w:val="24"/>
              </w:rPr>
              <w:t>网络安全等级保护2.0</w:t>
            </w:r>
            <w:r>
              <w:rPr>
                <w:rFonts w:ascii="宋体" w:eastAsia="宋体" w:hAnsi="宋体" w:hint="eastAsia"/>
                <w:sz w:val="24"/>
                <w:szCs w:val="24"/>
              </w:rPr>
              <w:t>的特点与落实</w:t>
            </w:r>
          </w:p>
        </w:tc>
        <w:tc>
          <w:tcPr>
            <w:tcW w:w="2552" w:type="dxa"/>
            <w:vAlign w:val="center"/>
          </w:tcPr>
          <w:p w14:paraId="56F77283" w14:textId="77777777" w:rsidR="00CB0E63" w:rsidRDefault="00CB0E63" w:rsidP="004662F9">
            <w:pPr>
              <w:spacing w:line="360" w:lineRule="auto"/>
              <w:rPr>
                <w:rFonts w:ascii="宋体" w:eastAsia="宋体" w:hAnsi="宋体" w:hint="eastAsia"/>
                <w:sz w:val="24"/>
                <w:szCs w:val="24"/>
              </w:rPr>
            </w:pPr>
            <w:r w:rsidRPr="00273397">
              <w:rPr>
                <w:rFonts w:ascii="宋体" w:eastAsia="宋体" w:hAnsi="宋体" w:hint="eastAsia"/>
                <w:sz w:val="24"/>
                <w:szCs w:val="24"/>
              </w:rPr>
              <w:t>要结合实际工作要求和工作需求，将网络安全等级保护制度落实到实际工作中，并且加强对一些细节性问题的管理，不仅可以提高网络安全的实施水平，还有助于推动我国网络技术的良好发展。</w:t>
            </w:r>
          </w:p>
        </w:tc>
      </w:tr>
      <w:tr w:rsidR="00CB0E63" w14:paraId="0B749E94" w14:textId="77777777" w:rsidTr="004662F9">
        <w:tc>
          <w:tcPr>
            <w:tcW w:w="709" w:type="dxa"/>
            <w:vAlign w:val="center"/>
          </w:tcPr>
          <w:p w14:paraId="4F2B2CC9"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4</w:t>
            </w:r>
          </w:p>
        </w:tc>
        <w:tc>
          <w:tcPr>
            <w:tcW w:w="1134" w:type="dxa"/>
            <w:vAlign w:val="center"/>
          </w:tcPr>
          <w:p w14:paraId="4661FB27" w14:textId="77777777" w:rsidR="00CB0E63" w:rsidRDefault="00CB0E63" w:rsidP="004662F9">
            <w:pPr>
              <w:spacing w:line="360" w:lineRule="auto"/>
              <w:jc w:val="center"/>
              <w:rPr>
                <w:rFonts w:ascii="宋体" w:eastAsia="宋体" w:hAnsi="宋体" w:hint="eastAsia"/>
                <w:sz w:val="24"/>
                <w:szCs w:val="24"/>
              </w:rPr>
            </w:pPr>
            <w:r w:rsidRPr="002D0310">
              <w:rPr>
                <w:rFonts w:ascii="宋体" w:eastAsia="宋体" w:hAnsi="宋体" w:hint="eastAsia"/>
                <w:sz w:val="24"/>
                <w:szCs w:val="24"/>
              </w:rPr>
              <w:t>任婷,</w:t>
            </w:r>
          </w:p>
          <w:p w14:paraId="37ECE2BB" w14:textId="77777777" w:rsidR="00CB0E63" w:rsidRDefault="00CB0E63" w:rsidP="004662F9">
            <w:pPr>
              <w:spacing w:line="360" w:lineRule="auto"/>
              <w:jc w:val="center"/>
              <w:rPr>
                <w:rFonts w:ascii="宋体" w:eastAsia="宋体" w:hAnsi="宋体" w:hint="eastAsia"/>
                <w:sz w:val="24"/>
                <w:szCs w:val="24"/>
              </w:rPr>
            </w:pPr>
            <w:r w:rsidRPr="002D0310">
              <w:rPr>
                <w:rFonts w:ascii="宋体" w:eastAsia="宋体" w:hAnsi="宋体" w:hint="eastAsia"/>
                <w:sz w:val="24"/>
                <w:szCs w:val="24"/>
              </w:rPr>
              <w:t>于城</w:t>
            </w:r>
          </w:p>
        </w:tc>
        <w:tc>
          <w:tcPr>
            <w:tcW w:w="1276" w:type="dxa"/>
            <w:vAlign w:val="center"/>
          </w:tcPr>
          <w:p w14:paraId="15C2F86D" w14:textId="77777777" w:rsidR="00CB0E63" w:rsidRDefault="00CB0E63" w:rsidP="004662F9">
            <w:pPr>
              <w:spacing w:line="360" w:lineRule="auto"/>
              <w:rPr>
                <w:rFonts w:ascii="宋体" w:eastAsia="宋体" w:hAnsi="宋体" w:hint="eastAsia"/>
                <w:sz w:val="24"/>
                <w:szCs w:val="24"/>
              </w:rPr>
            </w:pPr>
            <w:r w:rsidRPr="002D0310">
              <w:rPr>
                <w:rFonts w:ascii="宋体" w:eastAsia="宋体" w:hAnsi="宋体" w:hint="eastAsia"/>
                <w:sz w:val="24"/>
                <w:szCs w:val="24"/>
              </w:rPr>
              <w:t>从新技术角度谈等级保护2.0</w:t>
            </w:r>
          </w:p>
        </w:tc>
        <w:tc>
          <w:tcPr>
            <w:tcW w:w="1276" w:type="dxa"/>
            <w:vAlign w:val="center"/>
          </w:tcPr>
          <w:p w14:paraId="73C134ED" w14:textId="77777777" w:rsidR="00CB0E63" w:rsidRDefault="00CB0E63" w:rsidP="004662F9">
            <w:pPr>
              <w:spacing w:line="360" w:lineRule="auto"/>
              <w:jc w:val="left"/>
              <w:rPr>
                <w:rFonts w:ascii="宋体" w:eastAsia="宋体" w:hAnsi="宋体" w:hint="eastAsia"/>
                <w:sz w:val="24"/>
                <w:szCs w:val="24"/>
              </w:rPr>
            </w:pPr>
            <w:r w:rsidRPr="002D0310">
              <w:rPr>
                <w:rFonts w:ascii="宋体" w:eastAsia="宋体" w:hAnsi="宋体" w:hint="eastAsia"/>
                <w:sz w:val="24"/>
                <w:szCs w:val="24"/>
              </w:rPr>
              <w:t>信息通信技术,2018,12(6):12-17. DOI:10.3969/j.issn.1674-1285.2018.06.003</w:t>
            </w:r>
          </w:p>
        </w:tc>
        <w:tc>
          <w:tcPr>
            <w:tcW w:w="1275" w:type="dxa"/>
            <w:vAlign w:val="center"/>
          </w:tcPr>
          <w:p w14:paraId="5618654D" w14:textId="77777777" w:rsidR="00CB0E63" w:rsidRDefault="00CB0E63" w:rsidP="004662F9">
            <w:pPr>
              <w:spacing w:line="360" w:lineRule="auto"/>
              <w:rPr>
                <w:rFonts w:ascii="宋体" w:eastAsia="宋体" w:hAnsi="宋体" w:hint="eastAsia"/>
                <w:sz w:val="24"/>
                <w:szCs w:val="24"/>
              </w:rPr>
            </w:pPr>
            <w:r w:rsidRPr="00F2357E">
              <w:rPr>
                <w:rFonts w:ascii="宋体" w:eastAsia="宋体" w:hAnsi="宋体" w:hint="eastAsia"/>
                <w:sz w:val="24"/>
                <w:szCs w:val="24"/>
              </w:rPr>
              <w:t>物联网</w:t>
            </w:r>
            <w:r>
              <w:rPr>
                <w:rFonts w:ascii="宋体" w:eastAsia="宋体" w:hAnsi="宋体" w:hint="eastAsia"/>
                <w:sz w:val="24"/>
                <w:szCs w:val="24"/>
              </w:rPr>
              <w:t>、</w:t>
            </w:r>
            <w:r w:rsidRPr="00F2357E">
              <w:rPr>
                <w:rFonts w:ascii="宋体" w:eastAsia="宋体" w:hAnsi="宋体" w:hint="eastAsia"/>
                <w:sz w:val="24"/>
                <w:szCs w:val="24"/>
              </w:rPr>
              <w:t>云计算、大数据、移动互联等新兴技术的等级保护需求</w:t>
            </w:r>
          </w:p>
        </w:tc>
        <w:tc>
          <w:tcPr>
            <w:tcW w:w="2552" w:type="dxa"/>
            <w:vAlign w:val="center"/>
          </w:tcPr>
          <w:p w14:paraId="00F328E6" w14:textId="77777777" w:rsidR="00CB0E63" w:rsidRDefault="00CB0E63" w:rsidP="004662F9">
            <w:pPr>
              <w:spacing w:line="360" w:lineRule="auto"/>
              <w:rPr>
                <w:rFonts w:ascii="宋体" w:eastAsia="宋体" w:hAnsi="宋体" w:hint="eastAsia"/>
                <w:sz w:val="24"/>
                <w:szCs w:val="24"/>
              </w:rPr>
            </w:pPr>
            <w:r w:rsidRPr="00F2357E">
              <w:rPr>
                <w:rFonts w:ascii="宋体" w:eastAsia="宋体" w:hAnsi="宋体" w:hint="eastAsia"/>
                <w:sz w:val="24"/>
                <w:szCs w:val="24"/>
              </w:rPr>
              <w:t>介绍</w:t>
            </w:r>
            <w:r>
              <w:rPr>
                <w:rFonts w:ascii="宋体" w:eastAsia="宋体" w:hAnsi="宋体" w:hint="eastAsia"/>
                <w:sz w:val="24"/>
                <w:szCs w:val="24"/>
              </w:rPr>
              <w:t>了</w:t>
            </w:r>
            <w:r w:rsidRPr="00F2357E">
              <w:rPr>
                <w:rFonts w:ascii="宋体" w:eastAsia="宋体" w:hAnsi="宋体" w:hint="eastAsia"/>
                <w:sz w:val="24"/>
                <w:szCs w:val="24"/>
              </w:rPr>
              <w:t>等保2.0中针对新技术需要重点考虑的方面</w:t>
            </w:r>
            <w:r>
              <w:rPr>
                <w:rFonts w:ascii="宋体" w:eastAsia="宋体" w:hAnsi="宋体" w:hint="eastAsia"/>
                <w:sz w:val="24"/>
                <w:szCs w:val="24"/>
              </w:rPr>
              <w:t>以及</w:t>
            </w:r>
            <w:r w:rsidRPr="00F2357E">
              <w:rPr>
                <w:rFonts w:ascii="宋体" w:eastAsia="宋体" w:hAnsi="宋体" w:hint="eastAsia"/>
                <w:sz w:val="24"/>
                <w:szCs w:val="24"/>
              </w:rPr>
              <w:t>如何在日益成熟的新兴技术(人工智能、区块链、边缘计算等等)环境下实行等级保护</w:t>
            </w:r>
            <w:r>
              <w:rPr>
                <w:rFonts w:ascii="宋体" w:eastAsia="宋体" w:hAnsi="宋体" w:hint="eastAsia"/>
                <w:sz w:val="24"/>
                <w:szCs w:val="24"/>
              </w:rPr>
              <w:t>。</w:t>
            </w:r>
          </w:p>
        </w:tc>
      </w:tr>
      <w:tr w:rsidR="00CB0E63" w14:paraId="2124D56D" w14:textId="77777777" w:rsidTr="004662F9">
        <w:tc>
          <w:tcPr>
            <w:tcW w:w="709" w:type="dxa"/>
            <w:vAlign w:val="center"/>
          </w:tcPr>
          <w:p w14:paraId="13F44EE3"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5</w:t>
            </w:r>
          </w:p>
        </w:tc>
        <w:tc>
          <w:tcPr>
            <w:tcW w:w="1134" w:type="dxa"/>
            <w:vAlign w:val="center"/>
          </w:tcPr>
          <w:p w14:paraId="1E832582" w14:textId="77777777" w:rsidR="00CB0E63" w:rsidRPr="003016FF" w:rsidRDefault="00CB0E63" w:rsidP="004662F9">
            <w:pPr>
              <w:spacing w:line="360" w:lineRule="auto"/>
              <w:jc w:val="center"/>
              <w:rPr>
                <w:rFonts w:ascii="宋体" w:eastAsia="宋体" w:hAnsi="宋体" w:hint="eastAsia"/>
                <w:sz w:val="24"/>
                <w:szCs w:val="24"/>
              </w:rPr>
            </w:pPr>
            <w:r w:rsidRPr="003016FF">
              <w:rPr>
                <w:rFonts w:ascii="宋体" w:eastAsia="宋体" w:hAnsi="宋体" w:hint="eastAsia"/>
                <w:sz w:val="24"/>
                <w:szCs w:val="24"/>
              </w:rPr>
              <w:t>全国信息安全标准化技术委</w:t>
            </w:r>
            <w:r w:rsidRPr="003016FF">
              <w:rPr>
                <w:rFonts w:ascii="宋体" w:eastAsia="宋体" w:hAnsi="宋体" w:hint="eastAsia"/>
                <w:sz w:val="24"/>
                <w:szCs w:val="24"/>
              </w:rPr>
              <w:lastRenderedPageBreak/>
              <w:t>员会</w:t>
            </w:r>
            <w:r>
              <w:rPr>
                <w:rFonts w:ascii="宋体" w:eastAsia="宋体" w:hAnsi="宋体" w:hint="eastAsia"/>
                <w:sz w:val="24"/>
                <w:szCs w:val="24"/>
              </w:rPr>
              <w:t>，</w:t>
            </w:r>
          </w:p>
          <w:p w14:paraId="2842AF8D" w14:textId="77777777" w:rsidR="00CB0E63" w:rsidRDefault="00CB0E63" w:rsidP="004662F9">
            <w:pPr>
              <w:spacing w:line="360" w:lineRule="auto"/>
              <w:jc w:val="center"/>
              <w:rPr>
                <w:rFonts w:ascii="宋体" w:eastAsia="宋体" w:hAnsi="宋体" w:hint="eastAsia"/>
                <w:sz w:val="24"/>
                <w:szCs w:val="24"/>
              </w:rPr>
            </w:pPr>
            <w:r w:rsidRPr="003016FF">
              <w:rPr>
                <w:rFonts w:ascii="宋体" w:eastAsia="宋体" w:hAnsi="宋体" w:hint="eastAsia"/>
                <w:sz w:val="24"/>
                <w:szCs w:val="24"/>
              </w:rPr>
              <w:t>大数据安全标准特别工作组</w:t>
            </w:r>
          </w:p>
        </w:tc>
        <w:tc>
          <w:tcPr>
            <w:tcW w:w="1276" w:type="dxa"/>
            <w:vAlign w:val="center"/>
          </w:tcPr>
          <w:p w14:paraId="215582B6" w14:textId="77777777" w:rsidR="00CB0E63" w:rsidRDefault="00CB0E63" w:rsidP="004662F9">
            <w:pPr>
              <w:spacing w:line="360" w:lineRule="auto"/>
              <w:rPr>
                <w:rFonts w:ascii="宋体" w:eastAsia="宋体" w:hAnsi="宋体" w:hint="eastAsia"/>
                <w:sz w:val="24"/>
                <w:szCs w:val="24"/>
              </w:rPr>
            </w:pPr>
            <w:r w:rsidRPr="003016FF">
              <w:rPr>
                <w:rFonts w:ascii="宋体" w:eastAsia="宋体" w:hAnsi="宋体" w:hint="eastAsia"/>
                <w:sz w:val="24"/>
                <w:szCs w:val="24"/>
              </w:rPr>
              <w:lastRenderedPageBreak/>
              <w:t>人工智能安全标准化白皮书</w:t>
            </w:r>
            <w:r>
              <w:rPr>
                <w:rFonts w:ascii="宋体" w:eastAsia="宋体" w:hAnsi="宋体" w:hint="eastAsia"/>
                <w:sz w:val="24"/>
                <w:szCs w:val="24"/>
              </w:rPr>
              <w:t>（</w:t>
            </w:r>
            <w:r w:rsidRPr="003016FF">
              <w:rPr>
                <w:rFonts w:ascii="宋体" w:eastAsia="宋体" w:hAnsi="宋体" w:hint="eastAsia"/>
                <w:sz w:val="24"/>
                <w:szCs w:val="24"/>
              </w:rPr>
              <w:t>2023</w:t>
            </w:r>
            <w:r w:rsidRPr="003016FF">
              <w:rPr>
                <w:rFonts w:ascii="宋体" w:eastAsia="宋体" w:hAnsi="宋体" w:hint="eastAsia"/>
                <w:sz w:val="24"/>
                <w:szCs w:val="24"/>
              </w:rPr>
              <w:lastRenderedPageBreak/>
              <w:t>版）</w:t>
            </w:r>
          </w:p>
        </w:tc>
        <w:tc>
          <w:tcPr>
            <w:tcW w:w="1276" w:type="dxa"/>
            <w:vAlign w:val="center"/>
          </w:tcPr>
          <w:p w14:paraId="68845113" w14:textId="77777777" w:rsidR="00CB0E63" w:rsidRDefault="00CB0E63" w:rsidP="004662F9">
            <w:pPr>
              <w:spacing w:line="360" w:lineRule="auto"/>
              <w:jc w:val="left"/>
              <w:rPr>
                <w:rFonts w:ascii="宋体" w:eastAsia="宋体" w:hAnsi="宋体" w:hint="eastAsia"/>
                <w:sz w:val="24"/>
                <w:szCs w:val="24"/>
              </w:rPr>
            </w:pPr>
            <w:r w:rsidRPr="003016FF">
              <w:rPr>
                <w:rFonts w:ascii="宋体" w:eastAsia="宋体" w:hAnsi="宋体" w:hint="eastAsia"/>
                <w:sz w:val="24"/>
                <w:szCs w:val="24"/>
              </w:rPr>
              <w:lastRenderedPageBreak/>
              <w:t>https://www.tc260.org.cn/upload/</w:t>
            </w:r>
            <w:r w:rsidRPr="003016FF">
              <w:rPr>
                <w:rFonts w:ascii="宋体" w:eastAsia="宋体" w:hAnsi="宋体" w:hint="eastAsia"/>
                <w:sz w:val="24"/>
                <w:szCs w:val="24"/>
              </w:rPr>
              <w:lastRenderedPageBreak/>
              <w:t>2023-05-31/1685501487351066337.pdf</w:t>
            </w:r>
          </w:p>
        </w:tc>
        <w:tc>
          <w:tcPr>
            <w:tcW w:w="1275" w:type="dxa"/>
            <w:vAlign w:val="center"/>
          </w:tcPr>
          <w:p w14:paraId="37273D00" w14:textId="77777777" w:rsidR="00CB0E63" w:rsidRDefault="00CB0E63" w:rsidP="004662F9">
            <w:pPr>
              <w:spacing w:line="360" w:lineRule="auto"/>
              <w:rPr>
                <w:rFonts w:ascii="宋体" w:eastAsia="宋体" w:hAnsi="宋体" w:hint="eastAsia"/>
                <w:sz w:val="24"/>
                <w:szCs w:val="24"/>
              </w:rPr>
            </w:pPr>
            <w:r w:rsidRPr="00BC0056">
              <w:rPr>
                <w:rFonts w:ascii="宋体" w:eastAsia="宋体" w:hAnsi="宋体" w:hint="eastAsia"/>
                <w:sz w:val="24"/>
                <w:szCs w:val="24"/>
              </w:rPr>
              <w:lastRenderedPageBreak/>
              <w:t>生成式人工智能带来</w:t>
            </w:r>
            <w:r>
              <w:rPr>
                <w:rFonts w:ascii="宋体" w:eastAsia="宋体" w:hAnsi="宋体" w:hint="eastAsia"/>
                <w:sz w:val="24"/>
                <w:szCs w:val="24"/>
              </w:rPr>
              <w:t>的</w:t>
            </w:r>
            <w:r w:rsidRPr="00BC0056">
              <w:rPr>
                <w:rFonts w:ascii="宋体" w:eastAsia="宋体" w:hAnsi="宋体" w:hint="eastAsia"/>
                <w:sz w:val="24"/>
                <w:szCs w:val="24"/>
              </w:rPr>
              <w:t>安全</w:t>
            </w:r>
            <w:r>
              <w:rPr>
                <w:rFonts w:ascii="宋体" w:eastAsia="宋体" w:hAnsi="宋体" w:hint="eastAsia"/>
                <w:sz w:val="24"/>
                <w:szCs w:val="24"/>
              </w:rPr>
              <w:t>问</w:t>
            </w:r>
            <w:r w:rsidRPr="00BC0056">
              <w:rPr>
                <w:rFonts w:ascii="宋体" w:eastAsia="宋体" w:hAnsi="宋体" w:hint="eastAsia"/>
                <w:sz w:val="24"/>
                <w:szCs w:val="24"/>
              </w:rPr>
              <w:t>题</w:t>
            </w:r>
          </w:p>
        </w:tc>
        <w:tc>
          <w:tcPr>
            <w:tcW w:w="2552" w:type="dxa"/>
            <w:vAlign w:val="center"/>
          </w:tcPr>
          <w:p w14:paraId="775C0B27" w14:textId="77777777" w:rsidR="00CB0E63" w:rsidRDefault="00CB0E63" w:rsidP="004662F9">
            <w:pPr>
              <w:spacing w:line="360" w:lineRule="auto"/>
              <w:rPr>
                <w:rFonts w:ascii="宋体" w:eastAsia="宋体" w:hAnsi="宋体" w:hint="eastAsia"/>
                <w:sz w:val="24"/>
                <w:szCs w:val="24"/>
              </w:rPr>
            </w:pPr>
            <w:r w:rsidRPr="00BC0056">
              <w:rPr>
                <w:rFonts w:ascii="宋体" w:eastAsia="宋体" w:hAnsi="宋体" w:hint="eastAsia"/>
                <w:sz w:val="24"/>
                <w:szCs w:val="24"/>
              </w:rPr>
              <w:t>开展了一系列人工智能安全标准化工作，为推动人工智能发展贡献力量</w:t>
            </w:r>
            <w:r>
              <w:rPr>
                <w:rFonts w:ascii="宋体" w:eastAsia="宋体" w:hAnsi="宋体" w:hint="eastAsia"/>
                <w:sz w:val="24"/>
                <w:szCs w:val="24"/>
              </w:rPr>
              <w:t>。</w:t>
            </w:r>
          </w:p>
        </w:tc>
      </w:tr>
      <w:tr w:rsidR="00CB0E63" w14:paraId="5F3B901E" w14:textId="77777777" w:rsidTr="004662F9">
        <w:tc>
          <w:tcPr>
            <w:tcW w:w="709" w:type="dxa"/>
            <w:vAlign w:val="center"/>
          </w:tcPr>
          <w:p w14:paraId="1D1C6CA0"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6</w:t>
            </w:r>
          </w:p>
        </w:tc>
        <w:tc>
          <w:tcPr>
            <w:tcW w:w="1134" w:type="dxa"/>
            <w:vAlign w:val="center"/>
          </w:tcPr>
          <w:p w14:paraId="667FE82D" w14:textId="77777777" w:rsidR="00CB0E63" w:rsidRDefault="00CB0E63" w:rsidP="004662F9">
            <w:pPr>
              <w:spacing w:line="360" w:lineRule="auto"/>
              <w:jc w:val="center"/>
              <w:rPr>
                <w:rFonts w:ascii="宋体" w:eastAsia="宋体" w:hAnsi="宋体" w:hint="eastAsia"/>
                <w:sz w:val="24"/>
                <w:szCs w:val="24"/>
              </w:rPr>
            </w:pPr>
            <w:r w:rsidRPr="003016FF">
              <w:rPr>
                <w:rFonts w:ascii="宋体" w:eastAsia="宋体" w:hAnsi="宋体" w:hint="eastAsia"/>
                <w:sz w:val="24"/>
                <w:szCs w:val="24"/>
              </w:rPr>
              <w:t>国家标准化管理委员会</w:t>
            </w:r>
            <w:r>
              <w:rPr>
                <w:rFonts w:ascii="宋体" w:eastAsia="宋体" w:hAnsi="宋体" w:hint="eastAsia"/>
                <w:sz w:val="24"/>
                <w:szCs w:val="24"/>
              </w:rPr>
              <w:t>，</w:t>
            </w:r>
          </w:p>
          <w:p w14:paraId="53FAED13" w14:textId="77777777" w:rsidR="00CB0E63" w:rsidRDefault="00CB0E63" w:rsidP="004662F9">
            <w:pPr>
              <w:spacing w:line="360" w:lineRule="auto"/>
              <w:jc w:val="center"/>
              <w:rPr>
                <w:rFonts w:ascii="宋体" w:eastAsia="宋体" w:hAnsi="宋体" w:hint="eastAsia"/>
                <w:sz w:val="24"/>
                <w:szCs w:val="24"/>
              </w:rPr>
            </w:pPr>
            <w:r w:rsidRPr="003016FF">
              <w:rPr>
                <w:rFonts w:ascii="宋体" w:eastAsia="宋体" w:hAnsi="宋体" w:hint="eastAsia"/>
                <w:sz w:val="24"/>
                <w:szCs w:val="24"/>
              </w:rPr>
              <w:t>中央网信办</w:t>
            </w:r>
            <w:r>
              <w:rPr>
                <w:rFonts w:ascii="宋体" w:eastAsia="宋体" w:hAnsi="宋体" w:hint="eastAsia"/>
                <w:sz w:val="24"/>
                <w:szCs w:val="24"/>
              </w:rPr>
              <w:t>，</w:t>
            </w:r>
          </w:p>
          <w:p w14:paraId="5C65CCDD" w14:textId="77777777" w:rsidR="00CB0E63" w:rsidRDefault="00CB0E63" w:rsidP="004662F9">
            <w:pPr>
              <w:spacing w:line="360" w:lineRule="auto"/>
              <w:jc w:val="center"/>
              <w:rPr>
                <w:rFonts w:ascii="宋体" w:eastAsia="宋体" w:hAnsi="宋体" w:hint="eastAsia"/>
                <w:sz w:val="24"/>
                <w:szCs w:val="24"/>
              </w:rPr>
            </w:pPr>
            <w:r w:rsidRPr="003016FF">
              <w:rPr>
                <w:rFonts w:ascii="宋体" w:eastAsia="宋体" w:hAnsi="宋体" w:hint="eastAsia"/>
                <w:sz w:val="24"/>
                <w:szCs w:val="24"/>
              </w:rPr>
              <w:t>国家发展改革委</w:t>
            </w:r>
            <w:r>
              <w:rPr>
                <w:rFonts w:ascii="宋体" w:eastAsia="宋体" w:hAnsi="宋体" w:hint="eastAsia"/>
                <w:sz w:val="24"/>
                <w:szCs w:val="24"/>
              </w:rPr>
              <w:t>，</w:t>
            </w:r>
            <w:r w:rsidRPr="003016FF">
              <w:rPr>
                <w:rFonts w:ascii="宋体" w:eastAsia="宋体" w:hAnsi="宋体" w:hint="eastAsia"/>
                <w:sz w:val="24"/>
                <w:szCs w:val="24"/>
              </w:rPr>
              <w:t>科技部</w:t>
            </w:r>
            <w:r>
              <w:rPr>
                <w:rFonts w:ascii="宋体" w:eastAsia="宋体" w:hAnsi="宋体" w:hint="eastAsia"/>
                <w:sz w:val="24"/>
                <w:szCs w:val="24"/>
              </w:rPr>
              <w:t>，</w:t>
            </w:r>
          </w:p>
          <w:p w14:paraId="487127C1" w14:textId="77777777" w:rsidR="00CB0E63" w:rsidRDefault="00CB0E63" w:rsidP="004662F9">
            <w:pPr>
              <w:spacing w:line="360" w:lineRule="auto"/>
              <w:jc w:val="center"/>
              <w:rPr>
                <w:rFonts w:ascii="宋体" w:eastAsia="宋体" w:hAnsi="宋体" w:hint="eastAsia"/>
                <w:sz w:val="24"/>
                <w:szCs w:val="24"/>
              </w:rPr>
            </w:pPr>
            <w:r w:rsidRPr="003016FF">
              <w:rPr>
                <w:rFonts w:ascii="宋体" w:eastAsia="宋体" w:hAnsi="宋体" w:hint="eastAsia"/>
                <w:sz w:val="24"/>
                <w:szCs w:val="24"/>
              </w:rPr>
              <w:t>工业和信息化部</w:t>
            </w:r>
          </w:p>
        </w:tc>
        <w:tc>
          <w:tcPr>
            <w:tcW w:w="1276" w:type="dxa"/>
            <w:vAlign w:val="center"/>
          </w:tcPr>
          <w:p w14:paraId="380EFF6A" w14:textId="77777777" w:rsidR="00CB0E63" w:rsidRDefault="00CB0E63" w:rsidP="004662F9">
            <w:pPr>
              <w:spacing w:line="360" w:lineRule="auto"/>
              <w:rPr>
                <w:rFonts w:ascii="宋体" w:eastAsia="宋体" w:hAnsi="宋体" w:hint="eastAsia"/>
                <w:sz w:val="24"/>
                <w:szCs w:val="24"/>
              </w:rPr>
            </w:pPr>
            <w:r w:rsidRPr="003016FF">
              <w:rPr>
                <w:rFonts w:ascii="宋体" w:eastAsia="宋体" w:hAnsi="宋体" w:hint="eastAsia"/>
                <w:sz w:val="24"/>
                <w:szCs w:val="24"/>
              </w:rPr>
              <w:t>国家新一代人工智能标准体系建设指南</w:t>
            </w:r>
          </w:p>
        </w:tc>
        <w:tc>
          <w:tcPr>
            <w:tcW w:w="1276" w:type="dxa"/>
            <w:vAlign w:val="center"/>
          </w:tcPr>
          <w:p w14:paraId="3269595B" w14:textId="77777777" w:rsidR="00CB0E63" w:rsidRDefault="00CB0E63" w:rsidP="004662F9">
            <w:pPr>
              <w:spacing w:line="360" w:lineRule="auto"/>
              <w:jc w:val="left"/>
              <w:rPr>
                <w:rFonts w:ascii="宋体" w:eastAsia="宋体" w:hAnsi="宋体" w:hint="eastAsia"/>
                <w:sz w:val="24"/>
                <w:szCs w:val="24"/>
              </w:rPr>
            </w:pPr>
            <w:r w:rsidRPr="003016FF">
              <w:rPr>
                <w:rFonts w:ascii="宋体" w:eastAsia="宋体" w:hAnsi="宋体" w:hint="eastAsia"/>
                <w:sz w:val="24"/>
                <w:szCs w:val="24"/>
              </w:rPr>
              <w:t>https://www.gov.cn/zhengce/zhengceku/2020-08/09/5533454/files/bf4f158874434ad096636ba297e3fab3.pdf</w:t>
            </w:r>
          </w:p>
        </w:tc>
        <w:tc>
          <w:tcPr>
            <w:tcW w:w="1275" w:type="dxa"/>
            <w:vAlign w:val="center"/>
          </w:tcPr>
          <w:p w14:paraId="0E95B55A" w14:textId="77777777" w:rsidR="00CB0E63" w:rsidRDefault="00CB0E63" w:rsidP="004662F9">
            <w:pPr>
              <w:spacing w:line="360" w:lineRule="auto"/>
              <w:rPr>
                <w:rFonts w:ascii="宋体" w:eastAsia="宋体" w:hAnsi="宋体" w:hint="eastAsia"/>
                <w:sz w:val="24"/>
                <w:szCs w:val="24"/>
              </w:rPr>
            </w:pPr>
            <w:r w:rsidRPr="00BC0056">
              <w:rPr>
                <w:rFonts w:ascii="宋体" w:eastAsia="宋体" w:hAnsi="宋体" w:hint="eastAsia"/>
                <w:sz w:val="24"/>
                <w:szCs w:val="24"/>
              </w:rPr>
              <w:t>新一代人工智能标准体系建设</w:t>
            </w:r>
          </w:p>
        </w:tc>
        <w:tc>
          <w:tcPr>
            <w:tcW w:w="2552" w:type="dxa"/>
            <w:vAlign w:val="center"/>
          </w:tcPr>
          <w:p w14:paraId="205B0780" w14:textId="77777777" w:rsidR="00CB0E63" w:rsidRDefault="00CB0E63" w:rsidP="004662F9">
            <w:pPr>
              <w:spacing w:line="360" w:lineRule="auto"/>
              <w:rPr>
                <w:rFonts w:ascii="宋体" w:eastAsia="宋体" w:hAnsi="宋体" w:hint="eastAsia"/>
                <w:sz w:val="24"/>
                <w:szCs w:val="24"/>
              </w:rPr>
            </w:pPr>
            <w:r w:rsidRPr="00BC0056">
              <w:rPr>
                <w:rFonts w:ascii="宋体" w:eastAsia="宋体" w:hAnsi="宋体" w:hint="eastAsia"/>
                <w:sz w:val="24"/>
                <w:szCs w:val="24"/>
              </w:rPr>
              <w:t>为落实党中央、国务院关于发展人工智能的决策部署,推动人工智能技术在开源、开放的产业生态不断自我优化,充分发挥基础共性、伦理、安全隐私等方面标准的引领作用,指导人工智能国家标准、行业标准、团体标准等的制修订和协调配套,形成标准引领人工智能产业全面规范化发展的新格局</w:t>
            </w:r>
            <w:r>
              <w:rPr>
                <w:rFonts w:ascii="宋体" w:eastAsia="宋体" w:hAnsi="宋体" w:hint="eastAsia"/>
                <w:sz w:val="24"/>
                <w:szCs w:val="24"/>
              </w:rPr>
              <w:t>。</w:t>
            </w:r>
          </w:p>
        </w:tc>
      </w:tr>
      <w:tr w:rsidR="00CB0E63" w14:paraId="0B2BF0B9" w14:textId="77777777" w:rsidTr="004662F9">
        <w:tc>
          <w:tcPr>
            <w:tcW w:w="709" w:type="dxa"/>
            <w:vAlign w:val="center"/>
          </w:tcPr>
          <w:p w14:paraId="0B14A7D8"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7</w:t>
            </w:r>
          </w:p>
        </w:tc>
        <w:tc>
          <w:tcPr>
            <w:tcW w:w="1134" w:type="dxa"/>
            <w:vAlign w:val="center"/>
          </w:tcPr>
          <w:p w14:paraId="3277ADE3"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王昱</w:t>
            </w:r>
          </w:p>
        </w:tc>
        <w:tc>
          <w:tcPr>
            <w:tcW w:w="1276" w:type="dxa"/>
            <w:vAlign w:val="center"/>
          </w:tcPr>
          <w:p w14:paraId="34569B95" w14:textId="77777777" w:rsidR="00CB0E63" w:rsidRDefault="00CB0E63" w:rsidP="004662F9">
            <w:pPr>
              <w:spacing w:line="360" w:lineRule="auto"/>
              <w:rPr>
                <w:rFonts w:ascii="宋体" w:eastAsia="宋体" w:hAnsi="宋体" w:hint="eastAsia"/>
                <w:sz w:val="24"/>
                <w:szCs w:val="24"/>
              </w:rPr>
            </w:pPr>
            <w:r w:rsidRPr="00433EB7">
              <w:rPr>
                <w:rFonts w:ascii="宋体" w:eastAsia="宋体" w:hAnsi="宋体" w:hint="eastAsia"/>
                <w:sz w:val="24"/>
                <w:szCs w:val="24"/>
              </w:rPr>
              <w:t>人工智能安全发展研究</w:t>
            </w:r>
          </w:p>
        </w:tc>
        <w:tc>
          <w:tcPr>
            <w:tcW w:w="1276" w:type="dxa"/>
            <w:vAlign w:val="center"/>
          </w:tcPr>
          <w:p w14:paraId="799B6CDB" w14:textId="77777777" w:rsidR="00CB0E63" w:rsidRDefault="00CB0E63" w:rsidP="004662F9">
            <w:pPr>
              <w:spacing w:line="360" w:lineRule="auto"/>
              <w:jc w:val="left"/>
              <w:rPr>
                <w:rFonts w:ascii="宋体" w:eastAsia="宋体" w:hAnsi="宋体" w:hint="eastAsia"/>
                <w:sz w:val="24"/>
                <w:szCs w:val="24"/>
              </w:rPr>
            </w:pPr>
            <w:r w:rsidRPr="00433EB7">
              <w:rPr>
                <w:rFonts w:ascii="宋体" w:eastAsia="宋体" w:hAnsi="宋体" w:hint="eastAsia"/>
                <w:sz w:val="24"/>
                <w:szCs w:val="24"/>
              </w:rPr>
              <w:t>中国公共安全,2023(5):7-9. DOI:10.3969/j.issn.1672-2396.2023.05.003</w:t>
            </w:r>
          </w:p>
        </w:tc>
        <w:tc>
          <w:tcPr>
            <w:tcW w:w="1275" w:type="dxa"/>
            <w:vAlign w:val="center"/>
          </w:tcPr>
          <w:p w14:paraId="5AAC0392" w14:textId="77777777" w:rsidR="00CB0E63" w:rsidRDefault="00CB0E63" w:rsidP="004662F9">
            <w:pPr>
              <w:spacing w:line="360" w:lineRule="auto"/>
              <w:rPr>
                <w:rFonts w:ascii="宋体" w:eastAsia="宋体" w:hAnsi="宋体" w:hint="eastAsia"/>
                <w:sz w:val="24"/>
                <w:szCs w:val="24"/>
              </w:rPr>
            </w:pPr>
            <w:r w:rsidRPr="00BC0056">
              <w:rPr>
                <w:rFonts w:ascii="宋体" w:eastAsia="宋体" w:hAnsi="宋体" w:hint="eastAsia"/>
                <w:sz w:val="24"/>
                <w:szCs w:val="24"/>
              </w:rPr>
              <w:t>从技术、法律、政策、伦理等多个层面出发探讨如何推动人工智能安全发展</w:t>
            </w:r>
          </w:p>
        </w:tc>
        <w:tc>
          <w:tcPr>
            <w:tcW w:w="2552" w:type="dxa"/>
            <w:vAlign w:val="center"/>
          </w:tcPr>
          <w:p w14:paraId="1411D52E" w14:textId="77777777" w:rsidR="00CB0E63" w:rsidRPr="00BC0056" w:rsidRDefault="00CB0E63" w:rsidP="004662F9">
            <w:pPr>
              <w:spacing w:line="360" w:lineRule="auto"/>
              <w:rPr>
                <w:rFonts w:ascii="宋体" w:eastAsia="宋体" w:hAnsi="宋体" w:hint="eastAsia"/>
                <w:sz w:val="24"/>
                <w:szCs w:val="24"/>
              </w:rPr>
            </w:pPr>
            <w:r w:rsidRPr="00BC0056">
              <w:rPr>
                <w:rFonts w:ascii="宋体" w:eastAsia="宋体" w:hAnsi="宋体" w:hint="eastAsia"/>
                <w:sz w:val="24"/>
                <w:szCs w:val="24"/>
              </w:rPr>
              <w:t>飞速进步的人工智能技术给人类社会带来了深刻的影响及无限可能，也带来了各类安全问题与挑战。各方应当齐心协力，确保人工智能领域的安全和进步。</w:t>
            </w:r>
          </w:p>
        </w:tc>
      </w:tr>
      <w:tr w:rsidR="00CB0E63" w14:paraId="33963F8B" w14:textId="77777777" w:rsidTr="004662F9">
        <w:tc>
          <w:tcPr>
            <w:tcW w:w="709" w:type="dxa"/>
            <w:vAlign w:val="center"/>
          </w:tcPr>
          <w:p w14:paraId="2FBEA6B9"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8</w:t>
            </w:r>
          </w:p>
        </w:tc>
        <w:tc>
          <w:tcPr>
            <w:tcW w:w="1134" w:type="dxa"/>
            <w:vAlign w:val="center"/>
          </w:tcPr>
          <w:p w14:paraId="400EE5EB"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景慧昀,</w:t>
            </w:r>
          </w:p>
          <w:p w14:paraId="169732A1"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lastRenderedPageBreak/>
              <w:t>魏薇,</w:t>
            </w:r>
          </w:p>
          <w:p w14:paraId="417DFE30"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周川,等</w:t>
            </w:r>
          </w:p>
        </w:tc>
        <w:tc>
          <w:tcPr>
            <w:tcW w:w="1276" w:type="dxa"/>
            <w:vAlign w:val="center"/>
          </w:tcPr>
          <w:p w14:paraId="198D5E04" w14:textId="77777777" w:rsidR="00CB0E63" w:rsidRDefault="00CB0E63" w:rsidP="004662F9">
            <w:pPr>
              <w:spacing w:line="360" w:lineRule="auto"/>
              <w:rPr>
                <w:rFonts w:ascii="宋体" w:eastAsia="宋体" w:hAnsi="宋体" w:hint="eastAsia"/>
                <w:sz w:val="24"/>
                <w:szCs w:val="24"/>
              </w:rPr>
            </w:pPr>
            <w:r w:rsidRPr="00433EB7">
              <w:rPr>
                <w:rFonts w:ascii="宋体" w:eastAsia="宋体" w:hAnsi="宋体" w:hint="eastAsia"/>
                <w:sz w:val="24"/>
                <w:szCs w:val="24"/>
              </w:rPr>
              <w:lastRenderedPageBreak/>
              <w:t>人工智能</w:t>
            </w:r>
            <w:r w:rsidRPr="00433EB7">
              <w:rPr>
                <w:rFonts w:ascii="宋体" w:eastAsia="宋体" w:hAnsi="宋体" w:hint="eastAsia"/>
                <w:sz w:val="24"/>
                <w:szCs w:val="24"/>
              </w:rPr>
              <w:lastRenderedPageBreak/>
              <w:t>安全框架</w:t>
            </w:r>
          </w:p>
        </w:tc>
        <w:tc>
          <w:tcPr>
            <w:tcW w:w="1276" w:type="dxa"/>
            <w:vAlign w:val="center"/>
          </w:tcPr>
          <w:p w14:paraId="5F5C8C7A" w14:textId="77777777" w:rsidR="00CB0E63" w:rsidRDefault="00CB0E63" w:rsidP="004662F9">
            <w:pPr>
              <w:spacing w:line="360" w:lineRule="auto"/>
              <w:jc w:val="left"/>
              <w:rPr>
                <w:rFonts w:ascii="宋体" w:eastAsia="宋体" w:hAnsi="宋体" w:hint="eastAsia"/>
                <w:sz w:val="24"/>
                <w:szCs w:val="24"/>
              </w:rPr>
            </w:pPr>
            <w:r w:rsidRPr="00433EB7">
              <w:rPr>
                <w:rFonts w:ascii="宋体" w:eastAsia="宋体" w:hAnsi="宋体" w:hint="eastAsia"/>
                <w:sz w:val="24"/>
                <w:szCs w:val="24"/>
              </w:rPr>
              <w:lastRenderedPageBreak/>
              <w:t>计算机科</w:t>
            </w:r>
            <w:r w:rsidRPr="00433EB7">
              <w:rPr>
                <w:rFonts w:ascii="宋体" w:eastAsia="宋体" w:hAnsi="宋体" w:hint="eastAsia"/>
                <w:sz w:val="24"/>
                <w:szCs w:val="24"/>
              </w:rPr>
              <w:lastRenderedPageBreak/>
              <w:t>学,2021,48(7):1-8. DOI:10.11896/jsjkx.210300306</w:t>
            </w:r>
          </w:p>
        </w:tc>
        <w:tc>
          <w:tcPr>
            <w:tcW w:w="1275" w:type="dxa"/>
            <w:vAlign w:val="center"/>
          </w:tcPr>
          <w:p w14:paraId="7C861A07" w14:textId="77777777" w:rsidR="00CB0E63" w:rsidRDefault="00CB0E63" w:rsidP="004662F9">
            <w:pPr>
              <w:spacing w:line="360" w:lineRule="auto"/>
              <w:rPr>
                <w:rFonts w:ascii="宋体" w:eastAsia="宋体" w:hAnsi="宋体" w:hint="eastAsia"/>
                <w:sz w:val="24"/>
                <w:szCs w:val="24"/>
              </w:rPr>
            </w:pPr>
            <w:r w:rsidRPr="00D12BD2">
              <w:rPr>
                <w:rFonts w:ascii="宋体" w:eastAsia="宋体" w:hAnsi="宋体" w:hint="eastAsia"/>
                <w:sz w:val="24"/>
                <w:szCs w:val="24"/>
              </w:rPr>
              <w:lastRenderedPageBreak/>
              <w:t>人工智能</w:t>
            </w:r>
            <w:r w:rsidRPr="00D12BD2">
              <w:rPr>
                <w:rFonts w:ascii="宋体" w:eastAsia="宋体" w:hAnsi="宋体" w:hint="eastAsia"/>
                <w:sz w:val="24"/>
                <w:szCs w:val="24"/>
              </w:rPr>
              <w:lastRenderedPageBreak/>
              <w:t>安全目标、人工智能安全分级能力、人工智能安全技术和管理体系的人工智能安全框架</w:t>
            </w:r>
          </w:p>
        </w:tc>
        <w:tc>
          <w:tcPr>
            <w:tcW w:w="2552" w:type="dxa"/>
            <w:vAlign w:val="center"/>
          </w:tcPr>
          <w:p w14:paraId="3FA18C75" w14:textId="77777777" w:rsidR="00CB0E63" w:rsidRPr="00D12BD2" w:rsidRDefault="00CB0E63" w:rsidP="004662F9">
            <w:pPr>
              <w:spacing w:line="360" w:lineRule="auto"/>
              <w:rPr>
                <w:rFonts w:ascii="宋体" w:eastAsia="宋体" w:hAnsi="宋体" w:hint="eastAsia"/>
                <w:sz w:val="24"/>
                <w:szCs w:val="24"/>
              </w:rPr>
            </w:pPr>
            <w:r w:rsidRPr="00D12BD2">
              <w:rPr>
                <w:rFonts w:ascii="宋体" w:eastAsia="宋体" w:hAnsi="宋体" w:hint="eastAsia"/>
                <w:sz w:val="24"/>
                <w:szCs w:val="24"/>
              </w:rPr>
              <w:lastRenderedPageBreak/>
              <w:t>总结了人工智能的基</w:t>
            </w:r>
            <w:r w:rsidRPr="00D12BD2">
              <w:rPr>
                <w:rFonts w:ascii="宋体" w:eastAsia="宋体" w:hAnsi="宋体" w:hint="eastAsia"/>
                <w:sz w:val="24"/>
                <w:szCs w:val="24"/>
              </w:rPr>
              <w:lastRenderedPageBreak/>
              <w:t>础设施、设计和研发以及集成应用所面临的日益严峻的安全风险,并相应绘制出了一幅人工智能安全风险地图,该地图详细刻画出了人工智能全生命周期中各个阶段面临的安全风险的来源和表现</w:t>
            </w:r>
            <w:r>
              <w:rPr>
                <w:rFonts w:ascii="宋体" w:eastAsia="宋体" w:hAnsi="宋体" w:hint="eastAsia"/>
                <w:sz w:val="24"/>
                <w:szCs w:val="24"/>
              </w:rPr>
              <w:t>。</w:t>
            </w:r>
          </w:p>
        </w:tc>
      </w:tr>
      <w:tr w:rsidR="00CB0E63" w14:paraId="01D4E6D1" w14:textId="77777777" w:rsidTr="004662F9">
        <w:tc>
          <w:tcPr>
            <w:tcW w:w="709" w:type="dxa"/>
            <w:vAlign w:val="center"/>
          </w:tcPr>
          <w:p w14:paraId="26108593"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lastRenderedPageBreak/>
              <w:t>9</w:t>
            </w:r>
          </w:p>
        </w:tc>
        <w:tc>
          <w:tcPr>
            <w:tcW w:w="1134" w:type="dxa"/>
            <w:vAlign w:val="center"/>
          </w:tcPr>
          <w:p w14:paraId="62E11637"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皮勇,</w:t>
            </w:r>
          </w:p>
          <w:p w14:paraId="701E368F"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张明诚</w:t>
            </w:r>
          </w:p>
        </w:tc>
        <w:tc>
          <w:tcPr>
            <w:tcW w:w="1276" w:type="dxa"/>
            <w:vAlign w:val="center"/>
          </w:tcPr>
          <w:p w14:paraId="52201272" w14:textId="77777777" w:rsidR="00CB0E63" w:rsidRDefault="00CB0E63" w:rsidP="004662F9">
            <w:pPr>
              <w:spacing w:line="360" w:lineRule="auto"/>
              <w:rPr>
                <w:rFonts w:ascii="宋体" w:eastAsia="宋体" w:hAnsi="宋体" w:hint="eastAsia"/>
                <w:sz w:val="24"/>
                <w:szCs w:val="24"/>
              </w:rPr>
            </w:pPr>
            <w:r w:rsidRPr="00433EB7">
              <w:rPr>
                <w:rFonts w:ascii="宋体" w:eastAsia="宋体" w:hAnsi="宋体" w:hint="eastAsia"/>
                <w:sz w:val="24"/>
                <w:szCs w:val="24"/>
              </w:rPr>
              <w:t>总体国家安全观视域下人工智能安全风险治理研究</w:t>
            </w:r>
          </w:p>
        </w:tc>
        <w:tc>
          <w:tcPr>
            <w:tcW w:w="1276" w:type="dxa"/>
            <w:vAlign w:val="center"/>
          </w:tcPr>
          <w:p w14:paraId="33707B0D" w14:textId="77777777" w:rsidR="00CB0E63" w:rsidRDefault="00CB0E63" w:rsidP="004662F9">
            <w:pPr>
              <w:spacing w:line="360" w:lineRule="auto"/>
              <w:jc w:val="left"/>
              <w:rPr>
                <w:rFonts w:ascii="宋体" w:eastAsia="宋体" w:hAnsi="宋体" w:hint="eastAsia"/>
                <w:sz w:val="24"/>
                <w:szCs w:val="24"/>
              </w:rPr>
            </w:pPr>
            <w:r w:rsidRPr="00433EB7">
              <w:rPr>
                <w:rFonts w:ascii="宋体" w:eastAsia="宋体" w:hAnsi="宋体" w:hint="eastAsia"/>
                <w:sz w:val="24"/>
                <w:szCs w:val="24"/>
              </w:rPr>
              <w:t>中国科技论坛,2023(6):86-96</w:t>
            </w:r>
          </w:p>
        </w:tc>
        <w:tc>
          <w:tcPr>
            <w:tcW w:w="1275" w:type="dxa"/>
            <w:vAlign w:val="center"/>
          </w:tcPr>
          <w:p w14:paraId="7D2D812E" w14:textId="77777777" w:rsidR="00CB0E63" w:rsidRDefault="00CB0E63" w:rsidP="004662F9">
            <w:pPr>
              <w:spacing w:line="360" w:lineRule="auto"/>
              <w:rPr>
                <w:rFonts w:ascii="宋体" w:eastAsia="宋体" w:hAnsi="宋体" w:hint="eastAsia"/>
                <w:sz w:val="24"/>
                <w:szCs w:val="24"/>
              </w:rPr>
            </w:pPr>
            <w:r w:rsidRPr="00D12BD2">
              <w:rPr>
                <w:rFonts w:ascii="宋体" w:eastAsia="宋体" w:hAnsi="宋体" w:hint="eastAsia"/>
                <w:sz w:val="24"/>
                <w:szCs w:val="24"/>
              </w:rPr>
              <w:t>总体国家安全观视域下人工智能安全</w:t>
            </w:r>
          </w:p>
        </w:tc>
        <w:tc>
          <w:tcPr>
            <w:tcW w:w="2552" w:type="dxa"/>
            <w:vAlign w:val="center"/>
          </w:tcPr>
          <w:p w14:paraId="55C1AB49" w14:textId="77777777" w:rsidR="00CB0E63" w:rsidRPr="00D12BD2" w:rsidRDefault="00CB0E63" w:rsidP="004662F9">
            <w:pPr>
              <w:spacing w:line="360" w:lineRule="auto"/>
              <w:rPr>
                <w:rFonts w:ascii="宋体" w:eastAsia="宋体" w:hAnsi="宋体" w:hint="eastAsia"/>
                <w:sz w:val="24"/>
                <w:szCs w:val="24"/>
              </w:rPr>
            </w:pPr>
            <w:r w:rsidRPr="00D12BD2">
              <w:rPr>
                <w:rFonts w:ascii="宋体" w:eastAsia="宋体" w:hAnsi="宋体" w:hint="eastAsia"/>
                <w:sz w:val="24"/>
                <w:szCs w:val="24"/>
              </w:rPr>
              <w:t>人工智能安全风险治理应在总体国家安全观的指导下,贯彻全面治理与系统治理思维,通过对现有治理框架进行修正,确立整体治理、动态治理、精准治理、差异治理原则并嵌入具体治理措施,通过系统性化解安全风险全面保障人工智能安全与总体国家安全,促进人工智能健康发展,推动社会智能化转型</w:t>
            </w:r>
            <w:r>
              <w:rPr>
                <w:rFonts w:ascii="宋体" w:eastAsia="宋体" w:hAnsi="宋体" w:hint="eastAsia"/>
                <w:sz w:val="24"/>
                <w:szCs w:val="24"/>
              </w:rPr>
              <w:t>。</w:t>
            </w:r>
          </w:p>
        </w:tc>
      </w:tr>
      <w:tr w:rsidR="00CB0E63" w14:paraId="5C4B0DB9" w14:textId="77777777" w:rsidTr="004662F9">
        <w:tc>
          <w:tcPr>
            <w:tcW w:w="709" w:type="dxa"/>
            <w:vAlign w:val="center"/>
          </w:tcPr>
          <w:p w14:paraId="5FA7847D"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10</w:t>
            </w:r>
          </w:p>
        </w:tc>
        <w:tc>
          <w:tcPr>
            <w:tcW w:w="1134" w:type="dxa"/>
            <w:vAlign w:val="center"/>
          </w:tcPr>
          <w:p w14:paraId="3892A1D4"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朱倩倩,</w:t>
            </w:r>
          </w:p>
          <w:p w14:paraId="6C571A81"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唐志敏,</w:t>
            </w:r>
          </w:p>
          <w:p w14:paraId="64A0B48E"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王新哲</w:t>
            </w:r>
          </w:p>
        </w:tc>
        <w:tc>
          <w:tcPr>
            <w:tcW w:w="1276" w:type="dxa"/>
            <w:vAlign w:val="center"/>
          </w:tcPr>
          <w:p w14:paraId="043BA8CC" w14:textId="77777777" w:rsidR="00CB0E63" w:rsidRDefault="00CB0E63" w:rsidP="004662F9">
            <w:pPr>
              <w:spacing w:line="360" w:lineRule="auto"/>
              <w:rPr>
                <w:rFonts w:ascii="宋体" w:eastAsia="宋体" w:hAnsi="宋体" w:hint="eastAsia"/>
                <w:sz w:val="24"/>
                <w:szCs w:val="24"/>
              </w:rPr>
            </w:pPr>
            <w:r w:rsidRPr="00433EB7">
              <w:rPr>
                <w:rFonts w:ascii="宋体" w:eastAsia="宋体" w:hAnsi="宋体" w:hint="eastAsia"/>
                <w:sz w:val="24"/>
                <w:szCs w:val="24"/>
              </w:rPr>
              <w:t>人工智能安全框架研究</w:t>
            </w:r>
          </w:p>
        </w:tc>
        <w:tc>
          <w:tcPr>
            <w:tcW w:w="1276" w:type="dxa"/>
            <w:vAlign w:val="center"/>
          </w:tcPr>
          <w:p w14:paraId="7FC73B39" w14:textId="77777777" w:rsidR="00CB0E63" w:rsidRDefault="00CB0E63" w:rsidP="004662F9">
            <w:pPr>
              <w:spacing w:line="360" w:lineRule="auto"/>
              <w:jc w:val="left"/>
              <w:rPr>
                <w:rFonts w:ascii="宋体" w:eastAsia="宋体" w:hAnsi="宋体" w:hint="eastAsia"/>
                <w:sz w:val="24"/>
                <w:szCs w:val="24"/>
              </w:rPr>
            </w:pPr>
            <w:r w:rsidRPr="00433EB7">
              <w:rPr>
                <w:rFonts w:ascii="宋体" w:eastAsia="宋体" w:hAnsi="宋体" w:hint="eastAsia"/>
                <w:sz w:val="24"/>
                <w:szCs w:val="24"/>
              </w:rPr>
              <w:t>工业信息安全,2022,(10):39-46</w:t>
            </w:r>
          </w:p>
        </w:tc>
        <w:tc>
          <w:tcPr>
            <w:tcW w:w="1275" w:type="dxa"/>
            <w:vAlign w:val="center"/>
          </w:tcPr>
          <w:p w14:paraId="193804DA" w14:textId="77777777" w:rsidR="00CB0E63" w:rsidRDefault="00CB0E63" w:rsidP="004662F9">
            <w:pPr>
              <w:spacing w:line="360" w:lineRule="auto"/>
              <w:rPr>
                <w:rFonts w:ascii="宋体" w:eastAsia="宋体" w:hAnsi="宋体" w:hint="eastAsia"/>
                <w:sz w:val="24"/>
                <w:szCs w:val="24"/>
              </w:rPr>
            </w:pPr>
            <w:r w:rsidRPr="00D12BD2">
              <w:rPr>
                <w:rFonts w:ascii="宋体" w:eastAsia="宋体" w:hAnsi="宋体" w:hint="eastAsia"/>
                <w:sz w:val="24"/>
                <w:szCs w:val="24"/>
              </w:rPr>
              <w:t>从安全目标、安全风险、安全测评和安全保障</w:t>
            </w:r>
            <w:r w:rsidRPr="00D12BD2">
              <w:rPr>
                <w:rFonts w:ascii="宋体" w:eastAsia="宋体" w:hAnsi="宋体" w:hint="eastAsia"/>
                <w:sz w:val="24"/>
                <w:szCs w:val="24"/>
              </w:rPr>
              <w:lastRenderedPageBreak/>
              <w:t>四个维度构建人工智能安全框架</w:t>
            </w:r>
          </w:p>
        </w:tc>
        <w:tc>
          <w:tcPr>
            <w:tcW w:w="2552" w:type="dxa"/>
            <w:vAlign w:val="center"/>
          </w:tcPr>
          <w:p w14:paraId="151EDE83" w14:textId="77777777" w:rsidR="00CB0E63" w:rsidRDefault="00CB0E63" w:rsidP="004662F9">
            <w:pPr>
              <w:spacing w:line="360" w:lineRule="auto"/>
              <w:rPr>
                <w:rFonts w:ascii="宋体" w:eastAsia="宋体" w:hAnsi="宋体" w:hint="eastAsia"/>
                <w:sz w:val="24"/>
                <w:szCs w:val="24"/>
              </w:rPr>
            </w:pPr>
            <w:r w:rsidRPr="00D12BD2">
              <w:rPr>
                <w:rFonts w:ascii="宋体" w:eastAsia="宋体" w:hAnsi="宋体" w:hint="eastAsia"/>
                <w:sz w:val="24"/>
                <w:szCs w:val="24"/>
              </w:rPr>
              <w:lastRenderedPageBreak/>
              <w:t>通过梳理人工智能安全框架，有效分析人工智能发展过程中的潜在风险和质量缺陷，以管理和技术手段保障</w:t>
            </w:r>
            <w:r w:rsidRPr="00D12BD2">
              <w:rPr>
                <w:rFonts w:ascii="宋体" w:eastAsia="宋体" w:hAnsi="宋体" w:hint="eastAsia"/>
                <w:sz w:val="24"/>
                <w:szCs w:val="24"/>
              </w:rPr>
              <w:lastRenderedPageBreak/>
              <w:t>人工智能可控、可靠、可信赖，对于规范人工智能安全应用、提升人工智能安全治理能力具有重要意义。</w:t>
            </w:r>
          </w:p>
        </w:tc>
      </w:tr>
    </w:tbl>
    <w:p w14:paraId="465A4CA5" w14:textId="77777777" w:rsidR="00CB0E63" w:rsidRPr="00EE763F" w:rsidRDefault="00CB0E63" w:rsidP="00CB0E63">
      <w:pPr>
        <w:spacing w:line="360" w:lineRule="auto"/>
        <w:ind w:firstLineChars="200" w:firstLine="560"/>
        <w:rPr>
          <w:rFonts w:ascii="宋体" w:eastAsia="宋体" w:hAnsi="宋体" w:hint="eastAsia"/>
          <w:sz w:val="28"/>
          <w:szCs w:val="28"/>
        </w:rPr>
      </w:pPr>
    </w:p>
    <w:p w14:paraId="113B3900" w14:textId="77777777" w:rsidR="00CB0E63" w:rsidRPr="00B75E58" w:rsidRDefault="00CB0E63" w:rsidP="00CB0E63">
      <w:pPr>
        <w:spacing w:line="360" w:lineRule="auto"/>
        <w:jc w:val="center"/>
        <w:rPr>
          <w:rFonts w:ascii="华文中宋" w:eastAsia="华文中宋" w:hAnsi="华文中宋" w:hint="eastAsia"/>
          <w:b/>
          <w:bCs/>
          <w:sz w:val="36"/>
          <w:szCs w:val="36"/>
        </w:rPr>
      </w:pPr>
      <w:r w:rsidRPr="00B75E58">
        <w:rPr>
          <w:rFonts w:ascii="华文中宋" w:eastAsia="华文中宋" w:hAnsi="华文中宋" w:hint="eastAsia"/>
          <w:b/>
          <w:bCs/>
          <w:sz w:val="36"/>
          <w:szCs w:val="36"/>
        </w:rPr>
        <w:t>相关法律规定列表</w:t>
      </w:r>
    </w:p>
    <w:p w14:paraId="28066D6C" w14:textId="77777777" w:rsidR="00CB0E63" w:rsidRPr="00EE763F" w:rsidRDefault="00CB0E63" w:rsidP="00CB0E63">
      <w:pPr>
        <w:spacing w:line="360" w:lineRule="auto"/>
        <w:ind w:firstLineChars="200" w:firstLine="560"/>
        <w:rPr>
          <w:rFonts w:ascii="宋体" w:eastAsia="宋体" w:hAnsi="宋体" w:hint="eastAsia"/>
          <w:sz w:val="28"/>
          <w:szCs w:val="28"/>
        </w:rPr>
      </w:pPr>
    </w:p>
    <w:tbl>
      <w:tblPr>
        <w:tblStyle w:val="a3"/>
        <w:tblW w:w="0" w:type="auto"/>
        <w:tblLook w:val="04A0" w:firstRow="1" w:lastRow="0" w:firstColumn="1" w:lastColumn="0" w:noHBand="0" w:noVBand="1"/>
      </w:tblPr>
      <w:tblGrid>
        <w:gridCol w:w="1271"/>
        <w:gridCol w:w="2268"/>
        <w:gridCol w:w="4691"/>
      </w:tblGrid>
      <w:tr w:rsidR="00CB0E63" w:rsidRPr="00185A67" w14:paraId="535036A7" w14:textId="77777777" w:rsidTr="004662F9">
        <w:trPr>
          <w:trHeight w:val="506"/>
        </w:trPr>
        <w:tc>
          <w:tcPr>
            <w:tcW w:w="1271" w:type="dxa"/>
            <w:vAlign w:val="center"/>
          </w:tcPr>
          <w:p w14:paraId="19A09976" w14:textId="77777777" w:rsidR="00CB0E63" w:rsidRPr="00185A67" w:rsidRDefault="00CB0E63" w:rsidP="004662F9">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序号</w:t>
            </w:r>
          </w:p>
        </w:tc>
        <w:tc>
          <w:tcPr>
            <w:tcW w:w="2268" w:type="dxa"/>
            <w:vAlign w:val="center"/>
          </w:tcPr>
          <w:p w14:paraId="412BF372" w14:textId="77777777" w:rsidR="00CB0E63" w:rsidRPr="00185A67" w:rsidRDefault="00CB0E63" w:rsidP="004662F9">
            <w:pPr>
              <w:spacing w:line="360" w:lineRule="auto"/>
              <w:jc w:val="center"/>
              <w:rPr>
                <w:rFonts w:ascii="宋体" w:eastAsia="宋体" w:hAnsi="宋体" w:hint="eastAsia"/>
                <w:b/>
                <w:bCs/>
                <w:sz w:val="24"/>
                <w:szCs w:val="24"/>
              </w:rPr>
            </w:pPr>
            <w:r>
              <w:rPr>
                <w:rFonts w:ascii="宋体" w:eastAsia="宋体" w:hAnsi="宋体" w:hint="eastAsia"/>
                <w:b/>
                <w:bCs/>
                <w:sz w:val="24"/>
                <w:szCs w:val="24"/>
              </w:rPr>
              <w:t>法律文件</w:t>
            </w:r>
            <w:r w:rsidRPr="00185A67">
              <w:rPr>
                <w:rFonts w:ascii="宋体" w:eastAsia="宋体" w:hAnsi="宋体" w:hint="eastAsia"/>
                <w:b/>
                <w:bCs/>
                <w:sz w:val="24"/>
                <w:szCs w:val="24"/>
              </w:rPr>
              <w:t>名称</w:t>
            </w:r>
          </w:p>
        </w:tc>
        <w:tc>
          <w:tcPr>
            <w:tcW w:w="4691" w:type="dxa"/>
            <w:vAlign w:val="center"/>
          </w:tcPr>
          <w:p w14:paraId="4E27435D" w14:textId="77777777" w:rsidR="00CB0E63" w:rsidRPr="00185A67" w:rsidRDefault="00CB0E63" w:rsidP="004662F9">
            <w:pPr>
              <w:spacing w:line="360" w:lineRule="auto"/>
              <w:jc w:val="center"/>
              <w:rPr>
                <w:rFonts w:ascii="宋体" w:eastAsia="宋体" w:hAnsi="宋体" w:hint="eastAsia"/>
                <w:b/>
                <w:bCs/>
                <w:sz w:val="24"/>
                <w:szCs w:val="24"/>
              </w:rPr>
            </w:pPr>
            <w:r>
              <w:rPr>
                <w:rFonts w:ascii="宋体" w:eastAsia="宋体" w:hAnsi="宋体" w:hint="eastAsia"/>
                <w:b/>
                <w:bCs/>
                <w:sz w:val="24"/>
                <w:szCs w:val="24"/>
              </w:rPr>
              <w:t>主要条款</w:t>
            </w:r>
          </w:p>
        </w:tc>
      </w:tr>
      <w:tr w:rsidR="00CB0E63" w14:paraId="6296A7CE" w14:textId="77777777" w:rsidTr="004662F9">
        <w:trPr>
          <w:trHeight w:val="496"/>
        </w:trPr>
        <w:tc>
          <w:tcPr>
            <w:tcW w:w="1271" w:type="dxa"/>
            <w:vAlign w:val="center"/>
          </w:tcPr>
          <w:p w14:paraId="474D85C6"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1</w:t>
            </w:r>
          </w:p>
        </w:tc>
        <w:tc>
          <w:tcPr>
            <w:tcW w:w="2268" w:type="dxa"/>
            <w:vAlign w:val="center"/>
          </w:tcPr>
          <w:p w14:paraId="0411E65C" w14:textId="77777777" w:rsidR="00CB0E63" w:rsidRPr="003C5BE6"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w:t>
            </w:r>
            <w:r w:rsidRPr="003C5BE6">
              <w:rPr>
                <w:rFonts w:ascii="宋体" w:eastAsia="宋体" w:hAnsi="宋体" w:hint="eastAsia"/>
                <w:sz w:val="24"/>
                <w:szCs w:val="24"/>
              </w:rPr>
              <w:t>中华人民共和国网络安全法</w:t>
            </w:r>
            <w:r>
              <w:rPr>
                <w:rFonts w:ascii="宋体" w:eastAsia="宋体" w:hAnsi="宋体" w:hint="eastAsia"/>
                <w:sz w:val="24"/>
                <w:szCs w:val="24"/>
              </w:rPr>
              <w:t>》</w:t>
            </w:r>
          </w:p>
        </w:tc>
        <w:tc>
          <w:tcPr>
            <w:tcW w:w="4691" w:type="dxa"/>
            <w:vAlign w:val="center"/>
          </w:tcPr>
          <w:p w14:paraId="3DBEFA57"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第三章、第四章和第五章</w:t>
            </w:r>
          </w:p>
        </w:tc>
      </w:tr>
      <w:tr w:rsidR="00CB0E63" w14:paraId="2146319D" w14:textId="77777777" w:rsidTr="004662F9">
        <w:trPr>
          <w:trHeight w:val="506"/>
        </w:trPr>
        <w:tc>
          <w:tcPr>
            <w:tcW w:w="1271" w:type="dxa"/>
            <w:vAlign w:val="center"/>
          </w:tcPr>
          <w:p w14:paraId="48B07F9F"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2</w:t>
            </w:r>
          </w:p>
        </w:tc>
        <w:tc>
          <w:tcPr>
            <w:tcW w:w="2268" w:type="dxa"/>
            <w:vAlign w:val="center"/>
          </w:tcPr>
          <w:p w14:paraId="361CE548"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w:t>
            </w:r>
            <w:r w:rsidRPr="00EA1A13">
              <w:rPr>
                <w:rFonts w:ascii="宋体" w:eastAsia="宋体" w:hAnsi="宋体" w:hint="eastAsia"/>
                <w:sz w:val="24"/>
                <w:szCs w:val="24"/>
              </w:rPr>
              <w:t>中华人民共和国数据安全法</w:t>
            </w:r>
            <w:r>
              <w:rPr>
                <w:rFonts w:ascii="宋体" w:eastAsia="宋体" w:hAnsi="宋体" w:hint="eastAsia"/>
                <w:sz w:val="24"/>
                <w:szCs w:val="24"/>
              </w:rPr>
              <w:t>》</w:t>
            </w:r>
          </w:p>
        </w:tc>
        <w:tc>
          <w:tcPr>
            <w:tcW w:w="4691" w:type="dxa"/>
            <w:vAlign w:val="center"/>
          </w:tcPr>
          <w:p w14:paraId="0D94D1ED" w14:textId="77777777" w:rsidR="00CB0E63" w:rsidRDefault="00CB0E63" w:rsidP="004662F9">
            <w:pPr>
              <w:spacing w:line="360" w:lineRule="auto"/>
              <w:jc w:val="center"/>
              <w:rPr>
                <w:rFonts w:ascii="宋体" w:eastAsia="宋体" w:hAnsi="宋体" w:hint="eastAsia"/>
                <w:sz w:val="24"/>
                <w:szCs w:val="24"/>
              </w:rPr>
            </w:pPr>
            <w:r w:rsidRPr="00EA1A13">
              <w:rPr>
                <w:rFonts w:ascii="宋体" w:eastAsia="宋体" w:hAnsi="宋体" w:hint="eastAsia"/>
                <w:sz w:val="24"/>
                <w:szCs w:val="24"/>
              </w:rPr>
              <w:t>第</w:t>
            </w:r>
            <w:r>
              <w:rPr>
                <w:rFonts w:ascii="宋体" w:eastAsia="宋体" w:hAnsi="宋体" w:hint="eastAsia"/>
                <w:sz w:val="24"/>
                <w:szCs w:val="24"/>
              </w:rPr>
              <w:t>二</w:t>
            </w:r>
            <w:r w:rsidRPr="00EA1A13">
              <w:rPr>
                <w:rFonts w:ascii="宋体" w:eastAsia="宋体" w:hAnsi="宋体" w:hint="eastAsia"/>
                <w:sz w:val="24"/>
                <w:szCs w:val="24"/>
              </w:rPr>
              <w:t>章、第</w:t>
            </w:r>
            <w:r>
              <w:rPr>
                <w:rFonts w:ascii="宋体" w:eastAsia="宋体" w:hAnsi="宋体" w:hint="eastAsia"/>
                <w:sz w:val="24"/>
                <w:szCs w:val="24"/>
              </w:rPr>
              <w:t>三</w:t>
            </w:r>
            <w:r w:rsidRPr="00EA1A13">
              <w:rPr>
                <w:rFonts w:ascii="宋体" w:eastAsia="宋体" w:hAnsi="宋体" w:hint="eastAsia"/>
                <w:sz w:val="24"/>
                <w:szCs w:val="24"/>
              </w:rPr>
              <w:t>章和第</w:t>
            </w:r>
            <w:r>
              <w:rPr>
                <w:rFonts w:ascii="宋体" w:eastAsia="宋体" w:hAnsi="宋体" w:hint="eastAsia"/>
                <w:sz w:val="24"/>
                <w:szCs w:val="24"/>
              </w:rPr>
              <w:t>四</w:t>
            </w:r>
            <w:r w:rsidRPr="00EA1A13">
              <w:rPr>
                <w:rFonts w:ascii="宋体" w:eastAsia="宋体" w:hAnsi="宋体" w:hint="eastAsia"/>
                <w:sz w:val="24"/>
                <w:szCs w:val="24"/>
              </w:rPr>
              <w:t>章</w:t>
            </w:r>
          </w:p>
        </w:tc>
      </w:tr>
      <w:tr w:rsidR="00CB0E63" w14:paraId="2881B1EB" w14:textId="77777777" w:rsidTr="004662F9">
        <w:trPr>
          <w:trHeight w:val="506"/>
        </w:trPr>
        <w:tc>
          <w:tcPr>
            <w:tcW w:w="1271" w:type="dxa"/>
            <w:vAlign w:val="center"/>
          </w:tcPr>
          <w:p w14:paraId="1CEA1693"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3</w:t>
            </w:r>
          </w:p>
        </w:tc>
        <w:tc>
          <w:tcPr>
            <w:tcW w:w="2268" w:type="dxa"/>
            <w:vAlign w:val="center"/>
          </w:tcPr>
          <w:p w14:paraId="5B70C444"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w:t>
            </w:r>
            <w:r w:rsidRPr="003C5BE6">
              <w:rPr>
                <w:rFonts w:ascii="宋体" w:eastAsia="宋体" w:hAnsi="宋体" w:hint="eastAsia"/>
                <w:sz w:val="24"/>
                <w:szCs w:val="24"/>
              </w:rPr>
              <w:t>GB</w:t>
            </w:r>
            <w:r>
              <w:rPr>
                <w:rFonts w:ascii="宋体" w:eastAsia="宋体" w:hAnsi="宋体" w:hint="eastAsia"/>
                <w:sz w:val="24"/>
                <w:szCs w:val="24"/>
              </w:rPr>
              <w:t>/</w:t>
            </w:r>
            <w:r w:rsidRPr="003C5BE6">
              <w:rPr>
                <w:rFonts w:ascii="宋体" w:eastAsia="宋体" w:hAnsi="宋体" w:hint="eastAsia"/>
                <w:sz w:val="24"/>
                <w:szCs w:val="24"/>
              </w:rPr>
              <w:t>T 22239-2019 信息安全技术 网络安全等级保护基本要求</w:t>
            </w:r>
            <w:r>
              <w:rPr>
                <w:rFonts w:ascii="宋体" w:eastAsia="宋体" w:hAnsi="宋体" w:hint="eastAsia"/>
                <w:sz w:val="24"/>
                <w:szCs w:val="24"/>
              </w:rPr>
              <w:t>》</w:t>
            </w:r>
          </w:p>
        </w:tc>
        <w:tc>
          <w:tcPr>
            <w:tcW w:w="4691" w:type="dxa"/>
            <w:vAlign w:val="center"/>
          </w:tcPr>
          <w:p w14:paraId="10264DC1" w14:textId="77777777" w:rsidR="00CB0E63" w:rsidRPr="00EA1A13" w:rsidRDefault="00CB0E63" w:rsidP="004662F9">
            <w:pPr>
              <w:spacing w:line="360" w:lineRule="auto"/>
              <w:jc w:val="center"/>
              <w:rPr>
                <w:rFonts w:ascii="宋体" w:eastAsia="宋体" w:hAnsi="宋体" w:hint="eastAsia"/>
                <w:sz w:val="24"/>
                <w:szCs w:val="24"/>
              </w:rPr>
            </w:pPr>
          </w:p>
        </w:tc>
      </w:tr>
    </w:tbl>
    <w:p w14:paraId="12933ED1" w14:textId="77777777" w:rsidR="00CB0E63" w:rsidRPr="00B0439D" w:rsidRDefault="00CB0E63" w:rsidP="00CB0E63">
      <w:pPr>
        <w:spacing w:line="360" w:lineRule="auto"/>
        <w:ind w:firstLineChars="200" w:firstLine="480"/>
        <w:rPr>
          <w:rFonts w:ascii="宋体" w:eastAsia="宋体" w:hAnsi="宋体" w:hint="eastAsia"/>
          <w:sz w:val="24"/>
          <w:szCs w:val="24"/>
        </w:rPr>
      </w:pPr>
    </w:p>
    <w:p w14:paraId="63A2C6F3" w14:textId="77777777" w:rsidR="00832B16" w:rsidRPr="00CB0E63" w:rsidRDefault="00832B16" w:rsidP="00CB0E63">
      <w:pPr>
        <w:spacing w:line="360" w:lineRule="auto"/>
        <w:ind w:firstLineChars="200" w:firstLine="480"/>
        <w:rPr>
          <w:rFonts w:ascii="宋体" w:eastAsia="宋体" w:hAnsi="宋体" w:hint="eastAsia"/>
          <w:sz w:val="24"/>
          <w:szCs w:val="24"/>
        </w:rPr>
      </w:pPr>
    </w:p>
    <w:sectPr w:rsidR="00832B16" w:rsidRPr="00CB0E63">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645B4" w14:textId="77777777" w:rsidR="00530986" w:rsidRDefault="00530986" w:rsidP="00AC77E0">
      <w:pPr>
        <w:rPr>
          <w:rFonts w:hint="eastAsia"/>
        </w:rPr>
      </w:pPr>
      <w:r>
        <w:separator/>
      </w:r>
    </w:p>
  </w:endnote>
  <w:endnote w:type="continuationSeparator" w:id="0">
    <w:p w14:paraId="1EA55D09" w14:textId="77777777" w:rsidR="00530986" w:rsidRDefault="00530986" w:rsidP="00AC77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014068"/>
      <w:docPartObj>
        <w:docPartGallery w:val="Page Numbers (Bottom of Page)"/>
        <w:docPartUnique/>
      </w:docPartObj>
    </w:sdtPr>
    <w:sdtContent>
      <w:p w14:paraId="5DCDACA5" w14:textId="61B8D3AF" w:rsidR="00DA7932" w:rsidRDefault="00DA7932">
        <w:pPr>
          <w:pStyle w:val="a6"/>
          <w:jc w:val="center"/>
          <w:rPr>
            <w:rFonts w:hint="eastAsia"/>
          </w:rPr>
        </w:pPr>
        <w:r>
          <w:fldChar w:fldCharType="begin"/>
        </w:r>
        <w:r>
          <w:instrText>PAGE   \* MERGEFORMAT</w:instrText>
        </w:r>
        <w:r>
          <w:fldChar w:fldCharType="separate"/>
        </w:r>
        <w:r>
          <w:rPr>
            <w:lang w:val="zh-CN"/>
          </w:rPr>
          <w:t>2</w:t>
        </w:r>
        <w:r>
          <w:fldChar w:fldCharType="end"/>
        </w:r>
      </w:p>
    </w:sdtContent>
  </w:sdt>
  <w:p w14:paraId="0A3B201B" w14:textId="77777777" w:rsidR="00DA7932" w:rsidRDefault="00DA7932">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5E65C" w14:textId="77777777" w:rsidR="00530986" w:rsidRDefault="00530986" w:rsidP="00AC77E0">
      <w:pPr>
        <w:rPr>
          <w:rFonts w:hint="eastAsia"/>
        </w:rPr>
      </w:pPr>
      <w:r>
        <w:separator/>
      </w:r>
    </w:p>
  </w:footnote>
  <w:footnote w:type="continuationSeparator" w:id="0">
    <w:p w14:paraId="2D437D55" w14:textId="77777777" w:rsidR="00530986" w:rsidRDefault="00530986" w:rsidP="00AC77E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854A5"/>
    <w:multiLevelType w:val="hybridMultilevel"/>
    <w:tmpl w:val="F288E594"/>
    <w:lvl w:ilvl="0" w:tplc="930E10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84119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CFF"/>
    <w:rsid w:val="00036C06"/>
    <w:rsid w:val="000735C4"/>
    <w:rsid w:val="000956D6"/>
    <w:rsid w:val="000A164C"/>
    <w:rsid w:val="000A343A"/>
    <w:rsid w:val="000A4D31"/>
    <w:rsid w:val="000C11F5"/>
    <w:rsid w:val="000F25F3"/>
    <w:rsid w:val="000F3491"/>
    <w:rsid w:val="0014085F"/>
    <w:rsid w:val="00146E0B"/>
    <w:rsid w:val="0017069F"/>
    <w:rsid w:val="00176682"/>
    <w:rsid w:val="00184CEA"/>
    <w:rsid w:val="00185A67"/>
    <w:rsid w:val="00192739"/>
    <w:rsid w:val="001A2739"/>
    <w:rsid w:val="001B0A1D"/>
    <w:rsid w:val="001C1039"/>
    <w:rsid w:val="00206B21"/>
    <w:rsid w:val="002669E5"/>
    <w:rsid w:val="00294939"/>
    <w:rsid w:val="00295A4C"/>
    <w:rsid w:val="002B3EA9"/>
    <w:rsid w:val="00320380"/>
    <w:rsid w:val="003400E2"/>
    <w:rsid w:val="00344C00"/>
    <w:rsid w:val="00345028"/>
    <w:rsid w:val="00362738"/>
    <w:rsid w:val="003812F5"/>
    <w:rsid w:val="003A0328"/>
    <w:rsid w:val="003E4A93"/>
    <w:rsid w:val="00403279"/>
    <w:rsid w:val="00404EC0"/>
    <w:rsid w:val="00410515"/>
    <w:rsid w:val="004150C6"/>
    <w:rsid w:val="004176BE"/>
    <w:rsid w:val="00424187"/>
    <w:rsid w:val="00426F10"/>
    <w:rsid w:val="00432E81"/>
    <w:rsid w:val="00461B3D"/>
    <w:rsid w:val="00464607"/>
    <w:rsid w:val="00466167"/>
    <w:rsid w:val="00485C86"/>
    <w:rsid w:val="004925B3"/>
    <w:rsid w:val="004A5803"/>
    <w:rsid w:val="004F63C2"/>
    <w:rsid w:val="0051740C"/>
    <w:rsid w:val="00530986"/>
    <w:rsid w:val="005770CE"/>
    <w:rsid w:val="005D784E"/>
    <w:rsid w:val="005E2245"/>
    <w:rsid w:val="00600C7D"/>
    <w:rsid w:val="006123AA"/>
    <w:rsid w:val="00637854"/>
    <w:rsid w:val="0068487F"/>
    <w:rsid w:val="006A4D2A"/>
    <w:rsid w:val="006B5307"/>
    <w:rsid w:val="006E4322"/>
    <w:rsid w:val="006F0661"/>
    <w:rsid w:val="006F14E7"/>
    <w:rsid w:val="006F1A17"/>
    <w:rsid w:val="007228E7"/>
    <w:rsid w:val="007442BC"/>
    <w:rsid w:val="00794AB5"/>
    <w:rsid w:val="007B1746"/>
    <w:rsid w:val="007F488E"/>
    <w:rsid w:val="008232CD"/>
    <w:rsid w:val="00832B16"/>
    <w:rsid w:val="0084229F"/>
    <w:rsid w:val="008576E3"/>
    <w:rsid w:val="00863157"/>
    <w:rsid w:val="00880ACE"/>
    <w:rsid w:val="0089507C"/>
    <w:rsid w:val="009302D0"/>
    <w:rsid w:val="00952F80"/>
    <w:rsid w:val="00963F85"/>
    <w:rsid w:val="00975006"/>
    <w:rsid w:val="009779EC"/>
    <w:rsid w:val="009860A9"/>
    <w:rsid w:val="009C3586"/>
    <w:rsid w:val="00A176D8"/>
    <w:rsid w:val="00A30FC1"/>
    <w:rsid w:val="00A500F1"/>
    <w:rsid w:val="00A87571"/>
    <w:rsid w:val="00AC77E0"/>
    <w:rsid w:val="00AD51FD"/>
    <w:rsid w:val="00AD6CFF"/>
    <w:rsid w:val="00B02663"/>
    <w:rsid w:val="00B0439D"/>
    <w:rsid w:val="00B1667C"/>
    <w:rsid w:val="00B4499B"/>
    <w:rsid w:val="00B65756"/>
    <w:rsid w:val="00B75E58"/>
    <w:rsid w:val="00B9714D"/>
    <w:rsid w:val="00BA5879"/>
    <w:rsid w:val="00BC0A2D"/>
    <w:rsid w:val="00BC2C39"/>
    <w:rsid w:val="00BD464A"/>
    <w:rsid w:val="00BE573C"/>
    <w:rsid w:val="00C04E16"/>
    <w:rsid w:val="00C07D27"/>
    <w:rsid w:val="00C25464"/>
    <w:rsid w:val="00C33616"/>
    <w:rsid w:val="00C34E1F"/>
    <w:rsid w:val="00C40CAB"/>
    <w:rsid w:val="00C50578"/>
    <w:rsid w:val="00C62802"/>
    <w:rsid w:val="00C701FE"/>
    <w:rsid w:val="00C84018"/>
    <w:rsid w:val="00C96A01"/>
    <w:rsid w:val="00CB0E63"/>
    <w:rsid w:val="00CD0045"/>
    <w:rsid w:val="00CD5694"/>
    <w:rsid w:val="00CD6594"/>
    <w:rsid w:val="00CE7B99"/>
    <w:rsid w:val="00CF1C27"/>
    <w:rsid w:val="00CF1D8C"/>
    <w:rsid w:val="00D0196C"/>
    <w:rsid w:val="00D100E6"/>
    <w:rsid w:val="00D12975"/>
    <w:rsid w:val="00D52303"/>
    <w:rsid w:val="00D844A8"/>
    <w:rsid w:val="00DA7932"/>
    <w:rsid w:val="00DB0E8E"/>
    <w:rsid w:val="00DB1B62"/>
    <w:rsid w:val="00DC1FAF"/>
    <w:rsid w:val="00E673D4"/>
    <w:rsid w:val="00E77483"/>
    <w:rsid w:val="00EC60F8"/>
    <w:rsid w:val="00ED0BEB"/>
    <w:rsid w:val="00ED54C7"/>
    <w:rsid w:val="00EE2599"/>
    <w:rsid w:val="00EE763F"/>
    <w:rsid w:val="00F13550"/>
    <w:rsid w:val="00F16063"/>
    <w:rsid w:val="00F17577"/>
    <w:rsid w:val="00F43B82"/>
    <w:rsid w:val="00F913A7"/>
    <w:rsid w:val="00FA3C0C"/>
    <w:rsid w:val="00FE0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4948D"/>
  <w15:chartTrackingRefBased/>
  <w15:docId w15:val="{5AD29E11-8F5A-4110-8C09-CF2D465F6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7854"/>
    <w:pPr>
      <w:widowControl w:val="0"/>
      <w:jc w:val="both"/>
    </w:pPr>
  </w:style>
  <w:style w:type="paragraph" w:styleId="1">
    <w:name w:val="heading 1"/>
    <w:basedOn w:val="a"/>
    <w:next w:val="a"/>
    <w:link w:val="10"/>
    <w:uiPriority w:val="9"/>
    <w:qFormat/>
    <w:rsid w:val="00C40CAB"/>
    <w:pPr>
      <w:keepNext/>
      <w:keepLines/>
      <w:spacing w:before="340" w:line="578" w:lineRule="auto"/>
      <w:ind w:firstLineChars="200" w:firstLine="643"/>
      <w:outlineLvl w:val="0"/>
    </w:pPr>
    <w:rPr>
      <w:rFonts w:ascii="黑体" w:eastAsia="黑体" w:hAnsi="黑体"/>
      <w:b/>
      <w:bCs/>
      <w:kern w:val="44"/>
      <w:sz w:val="32"/>
      <w:szCs w:val="32"/>
    </w:rPr>
  </w:style>
  <w:style w:type="paragraph" w:styleId="2">
    <w:name w:val="heading 2"/>
    <w:basedOn w:val="a"/>
    <w:next w:val="a"/>
    <w:link w:val="20"/>
    <w:uiPriority w:val="9"/>
    <w:unhideWhenUsed/>
    <w:qFormat/>
    <w:rsid w:val="00C40CAB"/>
    <w:pPr>
      <w:keepNext/>
      <w:keepLines/>
      <w:spacing w:before="260" w:after="260" w:line="416" w:lineRule="auto"/>
      <w:ind w:firstLineChars="200" w:firstLine="643"/>
      <w:outlineLvl w:val="1"/>
    </w:pPr>
    <w:rPr>
      <w:rFonts w:ascii="楷体" w:eastAsia="楷体" w:hAnsi="楷体" w:cstheme="majorBidi"/>
      <w:b/>
      <w:bCs/>
      <w:sz w:val="32"/>
      <w:szCs w:val="32"/>
    </w:rPr>
  </w:style>
  <w:style w:type="paragraph" w:styleId="3">
    <w:name w:val="heading 3"/>
    <w:basedOn w:val="a"/>
    <w:next w:val="a"/>
    <w:link w:val="30"/>
    <w:uiPriority w:val="9"/>
    <w:unhideWhenUsed/>
    <w:qFormat/>
    <w:rsid w:val="00C40CAB"/>
    <w:pPr>
      <w:keepNext/>
      <w:keepLines/>
      <w:spacing w:before="260" w:line="360" w:lineRule="auto"/>
      <w:ind w:firstLineChars="200" w:firstLine="562"/>
      <w:outlineLvl w:val="2"/>
    </w:pPr>
    <w:rPr>
      <w:rFonts w:ascii="宋体" w:eastAsia="宋体" w:hAnsi="宋体"/>
      <w:b/>
      <w:bCs/>
      <w:sz w:val="28"/>
      <w:szCs w:val="28"/>
    </w:rPr>
  </w:style>
  <w:style w:type="paragraph" w:styleId="4">
    <w:name w:val="heading 4"/>
    <w:basedOn w:val="a"/>
    <w:next w:val="a"/>
    <w:link w:val="40"/>
    <w:uiPriority w:val="9"/>
    <w:unhideWhenUsed/>
    <w:qFormat/>
    <w:rsid w:val="00C40CAB"/>
    <w:pPr>
      <w:keepNext/>
      <w:keepLines/>
      <w:spacing w:before="280" w:after="290" w:line="376" w:lineRule="auto"/>
      <w:ind w:firstLineChars="200" w:firstLine="560"/>
      <w:outlineLvl w:val="3"/>
    </w:pPr>
    <w:rPr>
      <w:rFonts w:ascii="宋体" w:eastAsia="宋体" w:hAnsi="宋体" w:cstheme="majorBidi"/>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0CAB"/>
    <w:rPr>
      <w:rFonts w:ascii="黑体" w:eastAsia="黑体" w:hAnsi="黑体"/>
      <w:b/>
      <w:bCs/>
      <w:kern w:val="44"/>
      <w:sz w:val="32"/>
      <w:szCs w:val="32"/>
    </w:rPr>
  </w:style>
  <w:style w:type="character" w:customStyle="1" w:styleId="20">
    <w:name w:val="标题 2 字符"/>
    <w:basedOn w:val="a0"/>
    <w:link w:val="2"/>
    <w:uiPriority w:val="9"/>
    <w:rsid w:val="00C40CAB"/>
    <w:rPr>
      <w:rFonts w:ascii="楷体" w:eastAsia="楷体" w:hAnsi="楷体" w:cstheme="majorBidi"/>
      <w:b/>
      <w:bCs/>
      <w:sz w:val="32"/>
      <w:szCs w:val="32"/>
    </w:rPr>
  </w:style>
  <w:style w:type="character" w:customStyle="1" w:styleId="30">
    <w:name w:val="标题 3 字符"/>
    <w:basedOn w:val="a0"/>
    <w:link w:val="3"/>
    <w:uiPriority w:val="9"/>
    <w:rsid w:val="00C40CAB"/>
    <w:rPr>
      <w:rFonts w:ascii="宋体" w:eastAsia="宋体" w:hAnsi="宋体"/>
      <w:b/>
      <w:bCs/>
      <w:sz w:val="28"/>
      <w:szCs w:val="28"/>
    </w:rPr>
  </w:style>
  <w:style w:type="table" w:styleId="a3">
    <w:name w:val="Table Grid"/>
    <w:basedOn w:val="a1"/>
    <w:uiPriority w:val="39"/>
    <w:rsid w:val="00185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C40CAB"/>
    <w:rPr>
      <w:rFonts w:ascii="宋体" w:eastAsia="宋体" w:hAnsi="宋体" w:cstheme="majorBidi"/>
      <w:sz w:val="28"/>
      <w:szCs w:val="28"/>
    </w:rPr>
  </w:style>
  <w:style w:type="paragraph" w:styleId="a4">
    <w:name w:val="header"/>
    <w:basedOn w:val="a"/>
    <w:link w:val="a5"/>
    <w:uiPriority w:val="99"/>
    <w:unhideWhenUsed/>
    <w:rsid w:val="00AC77E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C77E0"/>
    <w:rPr>
      <w:sz w:val="18"/>
      <w:szCs w:val="18"/>
    </w:rPr>
  </w:style>
  <w:style w:type="paragraph" w:styleId="a6">
    <w:name w:val="footer"/>
    <w:basedOn w:val="a"/>
    <w:link w:val="a7"/>
    <w:uiPriority w:val="99"/>
    <w:unhideWhenUsed/>
    <w:rsid w:val="00AC77E0"/>
    <w:pPr>
      <w:tabs>
        <w:tab w:val="center" w:pos="4153"/>
        <w:tab w:val="right" w:pos="8306"/>
      </w:tabs>
      <w:snapToGrid w:val="0"/>
      <w:jc w:val="left"/>
    </w:pPr>
    <w:rPr>
      <w:sz w:val="18"/>
      <w:szCs w:val="18"/>
    </w:rPr>
  </w:style>
  <w:style w:type="character" w:customStyle="1" w:styleId="a7">
    <w:name w:val="页脚 字符"/>
    <w:basedOn w:val="a0"/>
    <w:link w:val="a6"/>
    <w:uiPriority w:val="99"/>
    <w:rsid w:val="00AC77E0"/>
    <w:rPr>
      <w:sz w:val="18"/>
      <w:szCs w:val="18"/>
    </w:rPr>
  </w:style>
  <w:style w:type="paragraph" w:styleId="a8">
    <w:name w:val="List Paragraph"/>
    <w:basedOn w:val="a"/>
    <w:uiPriority w:val="34"/>
    <w:qFormat/>
    <w:rsid w:val="00C2546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547A1-8D83-4E2A-8A4B-D8FC52F1E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26</Pages>
  <Words>1897</Words>
  <Characters>10816</Characters>
  <Application>Microsoft Office Word</Application>
  <DocSecurity>0</DocSecurity>
  <Lines>90</Lines>
  <Paragraphs>25</Paragraphs>
  <ScaleCrop>false</ScaleCrop>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foriv</dc:creator>
  <cp:keywords/>
  <dc:description/>
  <cp:lastModifiedBy>枫 项</cp:lastModifiedBy>
  <cp:revision>205</cp:revision>
  <dcterms:created xsi:type="dcterms:W3CDTF">2021-11-23T10:03:00Z</dcterms:created>
  <dcterms:modified xsi:type="dcterms:W3CDTF">2024-12-25T10:49:00Z</dcterms:modified>
</cp:coreProperties>
</file>