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05D1D" w:rsidRPr="00505D1D" w:rsidRDefault="00505D1D" w:rsidP="00505D1D">
      <w:pPr>
        <w:jc w:val="center"/>
        <w:rPr>
          <w:rFonts w:ascii="Segoe UI Emoji" w:hAnsi="Segoe UI Emoji"/>
          <w:color w:val="404040"/>
          <w:sz w:val="24"/>
          <w:shd w:val="clear" w:color="auto" w:fill="FFFFFF"/>
        </w:rPr>
      </w:pPr>
      <w:r w:rsidRPr="00505D1D">
        <w:rPr>
          <w:rFonts w:ascii="Segoe UI Emoji" w:hAnsi="Segoe UI Emoji"/>
          <w:color w:val="404040"/>
          <w:sz w:val="24"/>
          <w:shd w:val="clear" w:color="auto" w:fill="FFFFFF"/>
        </w:rPr>
        <w:t>理解中国股票市场的国家政策方向和经济框架</w:t>
      </w:r>
    </w:p>
    <w:p w:rsidR="00505D1D" w:rsidRPr="00505D1D" w:rsidRDefault="00505D1D" w:rsidP="00505D1D">
      <w:pPr>
        <w:jc w:val="left"/>
        <w:rPr>
          <w:rFonts w:ascii="Segoe UI Emoji" w:hAnsi="Segoe UI Emoji"/>
          <w:color w:val="404040"/>
          <w:shd w:val="clear" w:color="auto" w:fill="FFFFFF"/>
        </w:rPr>
      </w:pPr>
      <w:r w:rsidRPr="00505D1D">
        <w:rPr>
          <w:rFonts w:ascii="Segoe UI Emoji" w:hAnsi="Segoe UI Emoji"/>
          <w:color w:val="404040"/>
          <w:shd w:val="clear" w:color="auto" w:fill="FFFFFF"/>
        </w:rPr>
        <w:t xml:space="preserve">1. </w:t>
      </w:r>
      <w:r w:rsidRPr="00505D1D">
        <w:rPr>
          <w:rFonts w:ascii="Segoe UI Emoji" w:hAnsi="Segoe UI Emoji"/>
          <w:color w:val="404040"/>
          <w:shd w:val="clear" w:color="auto" w:fill="FFFFFF"/>
        </w:rPr>
        <w:t>国家政策方向及其内在思维逻辑</w:t>
      </w:r>
    </w:p>
    <w:p w:rsidR="00505D1D" w:rsidRPr="00505D1D" w:rsidRDefault="00505D1D" w:rsidP="00505D1D">
      <w:pPr>
        <w:jc w:val="left"/>
        <w:rPr>
          <w:rFonts w:ascii="Segoe UI Emoji" w:hAnsi="Segoe UI Emoji"/>
          <w:color w:val="404040"/>
          <w:shd w:val="clear" w:color="auto" w:fill="FFFFFF"/>
        </w:rPr>
      </w:pPr>
      <w:r w:rsidRPr="00505D1D">
        <w:rPr>
          <w:rFonts w:ascii="Segoe UI Emoji" w:hAnsi="Segoe UI Emoji"/>
          <w:color w:val="404040"/>
          <w:shd w:val="clear" w:color="auto" w:fill="FFFFFF"/>
        </w:rPr>
        <w:t>根据中国国务院最新发布的《关于加强监管防范风险推动资本市场高质量发展的若干意见》，明确了资本市场高质量发展的全面战略。该文件强调需要将资本市场的普遍规律与中国的国情市情相结合，着力打造一个安全有韧性的资本市场。</w:t>
      </w:r>
    </w:p>
    <w:p w:rsidR="00505D1D" w:rsidRPr="00505D1D" w:rsidRDefault="00505D1D" w:rsidP="00505D1D">
      <w:pPr>
        <w:jc w:val="left"/>
        <w:rPr>
          <w:rFonts w:ascii="Segoe UI Emoji" w:hAnsi="Segoe UI Emoji"/>
          <w:color w:val="404040"/>
          <w:shd w:val="clear" w:color="auto" w:fill="FFFFFF"/>
        </w:rPr>
      </w:pPr>
    </w:p>
    <w:p w:rsidR="00505D1D" w:rsidRPr="00505D1D" w:rsidRDefault="00505D1D" w:rsidP="00505D1D">
      <w:pPr>
        <w:jc w:val="left"/>
        <w:rPr>
          <w:rFonts w:ascii="Segoe UI Emoji" w:hAnsi="Segoe UI Emoji" w:hint="eastAsia"/>
          <w:color w:val="404040"/>
          <w:shd w:val="clear" w:color="auto" w:fill="FFFFFF"/>
        </w:rPr>
      </w:pPr>
      <w:r w:rsidRPr="00505D1D">
        <w:rPr>
          <w:rFonts w:ascii="Segoe UI Emoji" w:hAnsi="Segoe UI Emoji"/>
          <w:color w:val="404040"/>
          <w:shd w:val="clear" w:color="auto" w:fill="FFFFFF"/>
        </w:rPr>
        <w:t>国策的关键要素包括：</w:t>
      </w:r>
    </w:p>
    <w:p w:rsidR="00505D1D" w:rsidRDefault="00505D1D" w:rsidP="00505D1D">
      <w:pPr>
        <w:pStyle w:val="a3"/>
        <w:numPr>
          <w:ilvl w:val="0"/>
          <w:numId w:val="4"/>
        </w:numPr>
        <w:ind w:firstLineChars="0"/>
        <w:jc w:val="left"/>
        <w:rPr>
          <w:rFonts w:ascii="Segoe UI Emoji" w:hAnsi="Segoe UI Emoji"/>
          <w:color w:val="404040"/>
          <w:shd w:val="clear" w:color="auto" w:fill="FFFFFF"/>
        </w:rPr>
      </w:pPr>
      <w:r w:rsidRPr="00505D1D">
        <w:rPr>
          <w:rFonts w:ascii="Segoe UI Emoji" w:hAnsi="Segoe UI Emoji"/>
          <w:color w:val="404040"/>
          <w:shd w:val="clear" w:color="auto" w:fill="FFFFFF"/>
        </w:rPr>
        <w:t>加强监管力度：</w:t>
      </w:r>
      <w:r w:rsidRPr="00505D1D">
        <w:rPr>
          <w:rFonts w:ascii="Segoe UI Emoji" w:hAnsi="Segoe UI Emoji"/>
          <w:color w:val="404040"/>
          <w:shd w:val="clear" w:color="auto" w:fill="FFFFFF"/>
        </w:rPr>
        <w:t xml:space="preserve"> </w:t>
      </w:r>
      <w:r w:rsidRPr="00505D1D">
        <w:rPr>
          <w:rFonts w:ascii="Segoe UI Emoji" w:hAnsi="Segoe UI Emoji"/>
          <w:color w:val="404040"/>
          <w:shd w:val="clear" w:color="auto" w:fill="FFFFFF"/>
        </w:rPr>
        <w:t>政策目标是加紧控制市场的准入和退出关，确保只有质量合格的公司能够上市，效率地清除表现不佳的企业。</w:t>
      </w:r>
    </w:p>
    <w:p w:rsidR="00505D1D" w:rsidRDefault="00505D1D" w:rsidP="00505D1D">
      <w:pPr>
        <w:pStyle w:val="a3"/>
        <w:numPr>
          <w:ilvl w:val="0"/>
          <w:numId w:val="4"/>
        </w:numPr>
        <w:ind w:firstLineChars="0"/>
        <w:jc w:val="left"/>
        <w:rPr>
          <w:rFonts w:ascii="Segoe UI Emoji" w:hAnsi="Segoe UI Emoji"/>
          <w:color w:val="404040"/>
          <w:shd w:val="clear" w:color="auto" w:fill="FFFFFF"/>
        </w:rPr>
      </w:pPr>
      <w:r w:rsidRPr="00505D1D">
        <w:rPr>
          <w:rFonts w:ascii="Segoe UI Emoji" w:hAnsi="Segoe UI Emoji"/>
          <w:color w:val="404040"/>
          <w:shd w:val="clear" w:color="auto" w:fill="FFFFFF"/>
        </w:rPr>
        <w:t>保护投资者权益：</w:t>
      </w:r>
      <w:r w:rsidRPr="00505D1D">
        <w:rPr>
          <w:rFonts w:ascii="Segoe UI Emoji" w:hAnsi="Segoe UI Emoji"/>
          <w:color w:val="404040"/>
          <w:shd w:val="clear" w:color="auto" w:fill="FFFFFF"/>
        </w:rPr>
        <w:t xml:space="preserve"> </w:t>
      </w:r>
      <w:r w:rsidRPr="00505D1D">
        <w:rPr>
          <w:rFonts w:ascii="Segoe UI Emoji" w:hAnsi="Segoe UI Emoji"/>
          <w:color w:val="404040"/>
          <w:shd w:val="clear" w:color="auto" w:fill="FFFFFF"/>
        </w:rPr>
        <w:t>特别强调保护中小投资者的利益，增强透明度，改善信息披露质量。</w:t>
      </w:r>
    </w:p>
    <w:p w:rsidR="00505D1D" w:rsidRPr="00505D1D" w:rsidRDefault="00505D1D" w:rsidP="00505D1D">
      <w:pPr>
        <w:pStyle w:val="a3"/>
        <w:numPr>
          <w:ilvl w:val="0"/>
          <w:numId w:val="4"/>
        </w:numPr>
        <w:ind w:firstLineChars="0"/>
        <w:jc w:val="left"/>
        <w:rPr>
          <w:rFonts w:ascii="Segoe UI Emoji" w:hAnsi="Segoe UI Emoji" w:hint="eastAsia"/>
          <w:color w:val="404040"/>
          <w:shd w:val="clear" w:color="auto" w:fill="FFFFFF"/>
        </w:rPr>
      </w:pPr>
      <w:r w:rsidRPr="00505D1D">
        <w:rPr>
          <w:rFonts w:ascii="Segoe UI Emoji" w:hAnsi="Segoe UI Emoji"/>
          <w:color w:val="404040"/>
          <w:shd w:val="clear" w:color="auto" w:fill="FFFFFF"/>
        </w:rPr>
        <w:t>推动高质量发展：</w:t>
      </w:r>
      <w:r w:rsidRPr="00505D1D">
        <w:rPr>
          <w:rFonts w:ascii="Segoe UI Emoji" w:hAnsi="Segoe UI Emoji"/>
          <w:color w:val="404040"/>
          <w:shd w:val="clear" w:color="auto" w:fill="FFFFFF"/>
        </w:rPr>
        <w:t xml:space="preserve"> </w:t>
      </w:r>
      <w:r w:rsidR="00E84B1B">
        <w:rPr>
          <w:rFonts w:ascii="Segoe UI Emoji" w:hAnsi="Segoe UI Emoji" w:hint="eastAsia"/>
          <w:color w:val="404040"/>
          <w:shd w:val="clear" w:color="auto" w:fill="FFFFFF"/>
        </w:rPr>
        <w:t>建立长期投资趋向，</w:t>
      </w:r>
      <w:r w:rsidR="00E84B1B" w:rsidRPr="00E84B1B">
        <w:rPr>
          <w:rFonts w:ascii="Segoe UI Emoji" w:hAnsi="Segoe UI Emoji"/>
          <w:color w:val="404040"/>
          <w:shd w:val="clear" w:color="auto" w:fill="FFFFFF"/>
        </w:rPr>
        <w:t>长钱长投</w:t>
      </w:r>
      <w:r w:rsidR="00E84B1B" w:rsidRPr="00E84B1B">
        <w:rPr>
          <w:rFonts w:ascii="Segoe UI Emoji" w:hAnsi="Segoe UI Emoji"/>
          <w:color w:val="404040"/>
          <w:shd w:val="clear" w:color="auto" w:fill="FFFFFF"/>
        </w:rPr>
        <w:t>”</w:t>
      </w:r>
      <w:r w:rsidR="00E84B1B" w:rsidRPr="00E84B1B">
        <w:rPr>
          <w:rFonts w:ascii="Segoe UI Emoji" w:hAnsi="Segoe UI Emoji"/>
          <w:color w:val="404040"/>
          <w:shd w:val="clear" w:color="auto" w:fill="FFFFFF"/>
        </w:rPr>
        <w:t>的政策体系</w:t>
      </w:r>
      <w:r w:rsidR="00E84B1B">
        <w:rPr>
          <w:rFonts w:ascii="Segoe UI Emoji" w:hAnsi="Segoe UI Emoji" w:hint="eastAsia"/>
          <w:color w:val="404040"/>
          <w:shd w:val="clear" w:color="auto" w:fill="FFFFFF"/>
        </w:rPr>
        <w:t>。</w:t>
      </w:r>
    </w:p>
    <w:p w:rsidR="00505D1D" w:rsidRPr="00505D1D" w:rsidRDefault="00505D1D" w:rsidP="00505D1D">
      <w:pPr>
        <w:jc w:val="left"/>
        <w:rPr>
          <w:rFonts w:ascii="Segoe UI Emoji" w:hAnsi="Segoe UI Emoji"/>
          <w:color w:val="404040"/>
          <w:shd w:val="clear" w:color="auto" w:fill="FFFFFF"/>
        </w:rPr>
      </w:pPr>
      <w:r w:rsidRPr="00505D1D">
        <w:rPr>
          <w:rFonts w:ascii="Segoe UI Emoji" w:hAnsi="Segoe UI Emoji"/>
          <w:color w:val="404040"/>
          <w:shd w:val="clear" w:color="auto" w:fill="FFFFFF"/>
        </w:rPr>
        <w:t>这些措施确保资本市场能够履行其双重功能，即促进资源的优化配置和支持经济社会的长期稳定。</w:t>
      </w:r>
    </w:p>
    <w:p w:rsidR="00505D1D" w:rsidRPr="00505D1D" w:rsidRDefault="00505D1D" w:rsidP="00505D1D">
      <w:pPr>
        <w:jc w:val="left"/>
        <w:rPr>
          <w:rFonts w:ascii="Segoe UI Emoji" w:hAnsi="Segoe UI Emoji"/>
          <w:color w:val="404040"/>
          <w:shd w:val="clear" w:color="auto" w:fill="FFFFFF"/>
        </w:rPr>
      </w:pPr>
    </w:p>
    <w:p w:rsidR="00505D1D" w:rsidRPr="00505D1D" w:rsidRDefault="00505D1D" w:rsidP="00505D1D">
      <w:pPr>
        <w:jc w:val="left"/>
        <w:rPr>
          <w:rFonts w:ascii="Segoe UI Emoji" w:hAnsi="Segoe UI Emoji"/>
          <w:color w:val="404040"/>
          <w:shd w:val="clear" w:color="auto" w:fill="FFFFFF"/>
        </w:rPr>
      </w:pPr>
      <w:r w:rsidRPr="00505D1D">
        <w:rPr>
          <w:rFonts w:ascii="Segoe UI Emoji" w:hAnsi="Segoe UI Emoji"/>
          <w:color w:val="404040"/>
          <w:shd w:val="clear" w:color="auto" w:fill="FFFFFF"/>
        </w:rPr>
        <w:t xml:space="preserve">2. </w:t>
      </w:r>
      <w:r w:rsidRPr="00505D1D">
        <w:rPr>
          <w:rFonts w:ascii="Segoe UI Emoji" w:hAnsi="Segoe UI Emoji"/>
          <w:color w:val="404040"/>
          <w:shd w:val="clear" w:color="auto" w:fill="FFFFFF"/>
        </w:rPr>
        <w:t>经济发展的内在逻辑和规律</w:t>
      </w:r>
    </w:p>
    <w:p w:rsidR="00505D1D" w:rsidRPr="00505D1D" w:rsidRDefault="00505D1D" w:rsidP="00505D1D">
      <w:pPr>
        <w:jc w:val="left"/>
        <w:rPr>
          <w:rFonts w:ascii="Segoe UI Emoji" w:hAnsi="Segoe UI Emoji"/>
          <w:color w:val="404040"/>
          <w:shd w:val="clear" w:color="auto" w:fill="FFFFFF"/>
        </w:rPr>
      </w:pPr>
      <w:r w:rsidRPr="00505D1D">
        <w:rPr>
          <w:rFonts w:ascii="Segoe UI Emoji" w:hAnsi="Segoe UI Emoji"/>
          <w:color w:val="404040"/>
          <w:shd w:val="clear" w:color="auto" w:fill="FFFFFF"/>
        </w:rPr>
        <w:t>中国的资本市场政策与经济发展策略紧密相连，旨在通过资本市场的高效运作促进经济快速发展。政策文档强调了几个核心原则：</w:t>
      </w:r>
    </w:p>
    <w:p w:rsidR="00505D1D" w:rsidRPr="00505D1D" w:rsidRDefault="00505D1D" w:rsidP="00505D1D">
      <w:pPr>
        <w:jc w:val="left"/>
        <w:rPr>
          <w:rFonts w:ascii="Segoe UI Emoji" w:hAnsi="Segoe UI Emoji"/>
          <w:color w:val="404040"/>
          <w:shd w:val="clear" w:color="auto" w:fill="FFFFFF"/>
        </w:rPr>
      </w:pPr>
    </w:p>
    <w:p w:rsidR="00505D1D" w:rsidRDefault="00505D1D" w:rsidP="00505D1D">
      <w:pPr>
        <w:pStyle w:val="a3"/>
        <w:numPr>
          <w:ilvl w:val="0"/>
          <w:numId w:val="5"/>
        </w:numPr>
        <w:ind w:firstLineChars="0"/>
        <w:jc w:val="left"/>
        <w:rPr>
          <w:rFonts w:ascii="Segoe UI Emoji" w:hAnsi="Segoe UI Emoji"/>
          <w:color w:val="404040"/>
          <w:shd w:val="clear" w:color="auto" w:fill="FFFFFF"/>
        </w:rPr>
      </w:pPr>
      <w:r w:rsidRPr="00505D1D">
        <w:rPr>
          <w:rFonts w:ascii="Segoe UI Emoji" w:hAnsi="Segoe UI Emoji"/>
          <w:color w:val="404040"/>
          <w:shd w:val="clear" w:color="auto" w:fill="FFFFFF"/>
        </w:rPr>
        <w:t>市场化和法制化：</w:t>
      </w:r>
      <w:r w:rsidRPr="00505D1D">
        <w:rPr>
          <w:rFonts w:ascii="Segoe UI Emoji" w:hAnsi="Segoe UI Emoji"/>
          <w:color w:val="404040"/>
          <w:shd w:val="clear" w:color="auto" w:fill="FFFFFF"/>
        </w:rPr>
        <w:t xml:space="preserve"> </w:t>
      </w:r>
      <w:r w:rsidRPr="00505D1D">
        <w:rPr>
          <w:rFonts w:ascii="Segoe UI Emoji" w:hAnsi="Segoe UI Emoji"/>
          <w:color w:val="404040"/>
          <w:shd w:val="clear" w:color="auto" w:fill="FFFFFF"/>
        </w:rPr>
        <w:t>坚持市场决定资源配置的原则，同时加强法律法规的建设和实施，保证市场公正公平。</w:t>
      </w:r>
    </w:p>
    <w:p w:rsidR="00505D1D" w:rsidRDefault="00505D1D" w:rsidP="00505D1D">
      <w:pPr>
        <w:pStyle w:val="a3"/>
        <w:numPr>
          <w:ilvl w:val="0"/>
          <w:numId w:val="5"/>
        </w:numPr>
        <w:ind w:firstLineChars="0"/>
        <w:jc w:val="left"/>
        <w:rPr>
          <w:rFonts w:ascii="Segoe UI Emoji" w:hAnsi="Segoe UI Emoji"/>
          <w:color w:val="404040"/>
          <w:shd w:val="clear" w:color="auto" w:fill="FFFFFF"/>
        </w:rPr>
      </w:pPr>
      <w:r w:rsidRPr="00505D1D">
        <w:rPr>
          <w:rFonts w:ascii="Segoe UI Emoji" w:hAnsi="Segoe UI Emoji"/>
          <w:color w:val="404040"/>
          <w:shd w:val="clear" w:color="auto" w:fill="FFFFFF"/>
        </w:rPr>
        <w:t>服务实体经济：</w:t>
      </w:r>
      <w:r w:rsidRPr="00505D1D">
        <w:rPr>
          <w:rFonts w:ascii="Segoe UI Emoji" w:hAnsi="Segoe UI Emoji"/>
          <w:color w:val="404040"/>
          <w:shd w:val="clear" w:color="auto" w:fill="FFFFFF"/>
        </w:rPr>
        <w:t xml:space="preserve"> </w:t>
      </w:r>
      <w:r w:rsidRPr="00505D1D">
        <w:rPr>
          <w:rFonts w:ascii="Segoe UI Emoji" w:hAnsi="Segoe UI Emoji"/>
          <w:color w:val="404040"/>
          <w:shd w:val="clear" w:color="auto" w:fill="FFFFFF"/>
        </w:rPr>
        <w:t>资本市场的主要任务是服务于实体经济，支持科技创新和产业升级。</w:t>
      </w:r>
    </w:p>
    <w:p w:rsidR="00505D1D" w:rsidRPr="00505D1D" w:rsidRDefault="00505D1D" w:rsidP="00505D1D">
      <w:pPr>
        <w:jc w:val="left"/>
        <w:rPr>
          <w:rFonts w:ascii="Segoe UI Emoji" w:hAnsi="Segoe UI Emoji"/>
          <w:color w:val="404040"/>
          <w:shd w:val="clear" w:color="auto" w:fill="FFFFFF"/>
        </w:rPr>
      </w:pPr>
      <w:r w:rsidRPr="00505D1D">
        <w:rPr>
          <w:rFonts w:ascii="Segoe UI Emoji" w:hAnsi="Segoe UI Emoji"/>
          <w:color w:val="404040"/>
          <w:shd w:val="clear" w:color="auto" w:fill="FFFFFF"/>
        </w:rPr>
        <w:t>通过这些策略，资本市场不仅为企业提供了融资渠道，还通过优化资源配置和支持创新驱动发展战略，促进了经济的整体升级。</w:t>
      </w:r>
    </w:p>
    <w:p w:rsidR="00505D1D" w:rsidRPr="00505D1D" w:rsidRDefault="00505D1D" w:rsidP="00505D1D">
      <w:pPr>
        <w:jc w:val="left"/>
        <w:rPr>
          <w:rFonts w:ascii="Segoe UI Emoji" w:hAnsi="Segoe UI Emoji"/>
          <w:color w:val="404040"/>
          <w:shd w:val="clear" w:color="auto" w:fill="FFFFFF"/>
        </w:rPr>
      </w:pPr>
    </w:p>
    <w:p w:rsidR="00505D1D" w:rsidRPr="00505D1D" w:rsidRDefault="00505D1D" w:rsidP="00505D1D">
      <w:pPr>
        <w:jc w:val="left"/>
        <w:rPr>
          <w:rFonts w:ascii="Segoe UI Emoji" w:hAnsi="Segoe UI Emoji"/>
          <w:color w:val="404040"/>
          <w:shd w:val="clear" w:color="auto" w:fill="FFFFFF"/>
        </w:rPr>
      </w:pPr>
      <w:r w:rsidRPr="00505D1D">
        <w:rPr>
          <w:rFonts w:ascii="Segoe UI Emoji" w:hAnsi="Segoe UI Emoji"/>
          <w:color w:val="404040"/>
          <w:shd w:val="clear" w:color="auto" w:fill="FFFFFF"/>
        </w:rPr>
        <w:t>3. A</w:t>
      </w:r>
      <w:r w:rsidRPr="00505D1D">
        <w:rPr>
          <w:rFonts w:ascii="Segoe UI Emoji" w:hAnsi="Segoe UI Emoji"/>
          <w:color w:val="404040"/>
          <w:shd w:val="clear" w:color="auto" w:fill="FFFFFF"/>
        </w:rPr>
        <w:t>股市场的基础框架和资本运行路径</w:t>
      </w:r>
    </w:p>
    <w:p w:rsidR="00505D1D" w:rsidRPr="00505D1D" w:rsidRDefault="00505D1D" w:rsidP="00505D1D">
      <w:pPr>
        <w:jc w:val="left"/>
        <w:rPr>
          <w:rFonts w:ascii="Segoe UI Emoji" w:hAnsi="Segoe UI Emoji"/>
          <w:color w:val="404040"/>
          <w:shd w:val="clear" w:color="auto" w:fill="FFFFFF"/>
        </w:rPr>
      </w:pPr>
      <w:r w:rsidRPr="00505D1D">
        <w:rPr>
          <w:rFonts w:ascii="Segoe UI Emoji" w:hAnsi="Segoe UI Emoji"/>
          <w:color w:val="404040"/>
          <w:shd w:val="clear" w:color="auto" w:fill="FFFFFF"/>
        </w:rPr>
        <w:t>A</w:t>
      </w:r>
      <w:r w:rsidRPr="00505D1D">
        <w:rPr>
          <w:rFonts w:ascii="Segoe UI Emoji" w:hAnsi="Segoe UI Emoji"/>
          <w:color w:val="404040"/>
          <w:shd w:val="clear" w:color="auto" w:fill="FFFFFF"/>
        </w:rPr>
        <w:t>股市场作为中国资本市场的重要组成部分，具有以下特点和运行逻辑：</w:t>
      </w:r>
    </w:p>
    <w:p w:rsidR="00505D1D" w:rsidRPr="00505D1D" w:rsidRDefault="00505D1D" w:rsidP="00505D1D">
      <w:pPr>
        <w:jc w:val="left"/>
        <w:rPr>
          <w:rFonts w:ascii="Segoe UI Emoji" w:hAnsi="Segoe UI Emoji"/>
          <w:color w:val="404040"/>
          <w:shd w:val="clear" w:color="auto" w:fill="FFFFFF"/>
        </w:rPr>
      </w:pPr>
    </w:p>
    <w:p w:rsidR="00505D1D" w:rsidRDefault="00DB534C" w:rsidP="00505D1D">
      <w:pPr>
        <w:pStyle w:val="a3"/>
        <w:numPr>
          <w:ilvl w:val="0"/>
          <w:numId w:val="6"/>
        </w:numPr>
        <w:ind w:firstLineChars="0"/>
        <w:jc w:val="left"/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 w:hint="eastAsia"/>
          <w:color w:val="404040"/>
          <w:shd w:val="clear" w:color="auto" w:fill="FFFFFF"/>
        </w:rPr>
        <w:t>市场</w:t>
      </w:r>
      <w:r w:rsidR="00505D1D" w:rsidRPr="00505D1D">
        <w:rPr>
          <w:rFonts w:ascii="Segoe UI Emoji" w:hAnsi="Segoe UI Emoji" w:hint="eastAsia"/>
          <w:color w:val="404040"/>
          <w:shd w:val="clear" w:color="auto" w:fill="FFFFFF"/>
        </w:rPr>
        <w:t>结</w:t>
      </w:r>
      <w:r w:rsidR="00505D1D" w:rsidRPr="00505D1D">
        <w:rPr>
          <w:rFonts w:ascii="Segoe UI Emoji" w:hAnsi="Segoe UI Emoji"/>
          <w:color w:val="404040"/>
          <w:shd w:val="clear" w:color="auto" w:fill="FFFFFF"/>
        </w:rPr>
        <w:t>构多元化：</w:t>
      </w:r>
      <w:r w:rsidR="00505D1D" w:rsidRPr="00505D1D">
        <w:rPr>
          <w:rFonts w:ascii="Segoe UI Emoji" w:hAnsi="Segoe UI Emoji"/>
          <w:color w:val="404040"/>
          <w:shd w:val="clear" w:color="auto" w:fill="FFFFFF"/>
        </w:rPr>
        <w:t xml:space="preserve"> A</w:t>
      </w:r>
      <w:r w:rsidR="00505D1D" w:rsidRPr="00505D1D">
        <w:rPr>
          <w:rFonts w:ascii="Segoe UI Emoji" w:hAnsi="Segoe UI Emoji"/>
          <w:color w:val="404040"/>
          <w:shd w:val="clear" w:color="auto" w:fill="FFFFFF"/>
        </w:rPr>
        <w:t>股市场包括主板、中小板、创业板等多个板块，适应不同规模和发展阶段企业的需求。</w:t>
      </w:r>
    </w:p>
    <w:p w:rsidR="00505D1D" w:rsidRDefault="00505D1D" w:rsidP="00505D1D">
      <w:pPr>
        <w:pStyle w:val="a3"/>
        <w:numPr>
          <w:ilvl w:val="0"/>
          <w:numId w:val="6"/>
        </w:numPr>
        <w:ind w:firstLineChars="0"/>
        <w:jc w:val="left"/>
        <w:rPr>
          <w:rFonts w:ascii="Segoe UI Emoji" w:hAnsi="Segoe UI Emoji"/>
          <w:color w:val="404040"/>
          <w:shd w:val="clear" w:color="auto" w:fill="FFFFFF"/>
        </w:rPr>
      </w:pPr>
      <w:r w:rsidRPr="00505D1D">
        <w:rPr>
          <w:rFonts w:ascii="Segoe UI Emoji" w:hAnsi="Segoe UI Emoji"/>
          <w:color w:val="404040"/>
          <w:shd w:val="clear" w:color="auto" w:fill="FFFFFF"/>
        </w:rPr>
        <w:t>投资者结构：</w:t>
      </w:r>
      <w:r w:rsidRPr="00505D1D">
        <w:rPr>
          <w:rFonts w:ascii="Segoe UI Emoji" w:hAnsi="Segoe UI Emoji"/>
          <w:color w:val="404040"/>
          <w:shd w:val="clear" w:color="auto" w:fill="FFFFFF"/>
        </w:rPr>
        <w:t xml:space="preserve"> </w:t>
      </w:r>
      <w:r w:rsidRPr="00505D1D">
        <w:rPr>
          <w:rFonts w:ascii="Segoe UI Emoji" w:hAnsi="Segoe UI Emoji"/>
          <w:color w:val="404040"/>
          <w:shd w:val="clear" w:color="auto" w:fill="FFFFFF"/>
        </w:rPr>
        <w:t>除了机构投资者外，</w:t>
      </w:r>
      <w:r w:rsidRPr="00505D1D">
        <w:rPr>
          <w:rFonts w:ascii="Segoe UI Emoji" w:hAnsi="Segoe UI Emoji"/>
          <w:color w:val="404040"/>
          <w:shd w:val="clear" w:color="auto" w:fill="FFFFFF"/>
        </w:rPr>
        <w:t>A</w:t>
      </w:r>
      <w:r w:rsidRPr="00505D1D">
        <w:rPr>
          <w:rFonts w:ascii="Segoe UI Emoji" w:hAnsi="Segoe UI Emoji"/>
          <w:color w:val="404040"/>
          <w:shd w:val="clear" w:color="auto" w:fill="FFFFFF"/>
        </w:rPr>
        <w:t>股市场有大量的个人投资者参与，政策强调保护这些投资者的合法权益。</w:t>
      </w:r>
    </w:p>
    <w:p w:rsidR="00505D1D" w:rsidRPr="00505D1D" w:rsidRDefault="00505D1D" w:rsidP="00505D1D">
      <w:pPr>
        <w:pStyle w:val="a3"/>
        <w:numPr>
          <w:ilvl w:val="0"/>
          <w:numId w:val="6"/>
        </w:numPr>
        <w:ind w:firstLineChars="0"/>
        <w:jc w:val="left"/>
        <w:rPr>
          <w:rFonts w:ascii="Segoe UI Emoji" w:hAnsi="Segoe UI Emoji"/>
          <w:color w:val="404040"/>
          <w:shd w:val="clear" w:color="auto" w:fill="FFFFFF"/>
        </w:rPr>
      </w:pPr>
      <w:r w:rsidRPr="00505D1D">
        <w:rPr>
          <w:rFonts w:ascii="Segoe UI Emoji" w:hAnsi="Segoe UI Emoji"/>
          <w:color w:val="404040"/>
          <w:shd w:val="clear" w:color="auto" w:fill="FFFFFF"/>
        </w:rPr>
        <w:t>监管逐步完善：</w:t>
      </w:r>
      <w:r w:rsidRPr="00505D1D">
        <w:rPr>
          <w:rFonts w:ascii="Segoe UI Emoji" w:hAnsi="Segoe UI Emoji"/>
          <w:color w:val="404040"/>
          <w:shd w:val="clear" w:color="auto" w:fill="FFFFFF"/>
        </w:rPr>
        <w:t xml:space="preserve"> </w:t>
      </w:r>
      <w:r w:rsidRPr="00505D1D">
        <w:rPr>
          <w:rFonts w:ascii="Segoe UI Emoji" w:hAnsi="Segoe UI Emoji"/>
          <w:color w:val="404040"/>
          <w:shd w:val="clear" w:color="auto" w:fill="FFFFFF"/>
        </w:rPr>
        <w:t>随着市场的发展，监管机制不断完善，监管政策旨在维护市场的公平、公正和健康发展。</w:t>
      </w:r>
    </w:p>
    <w:p w:rsidR="00505D1D" w:rsidRPr="00505D1D" w:rsidRDefault="00505D1D" w:rsidP="00505D1D">
      <w:pPr>
        <w:jc w:val="left"/>
        <w:rPr>
          <w:rFonts w:ascii="Segoe UI Emoji" w:hAnsi="Segoe UI Emoji" w:hint="eastAsia"/>
          <w:color w:val="404040"/>
          <w:shd w:val="clear" w:color="auto" w:fill="FFFFFF"/>
        </w:rPr>
      </w:pPr>
      <w:r w:rsidRPr="00505D1D">
        <w:rPr>
          <w:rFonts w:ascii="Segoe UI Emoji" w:hAnsi="Segoe UI Emoji"/>
          <w:color w:val="404040"/>
          <w:shd w:val="clear" w:color="auto" w:fill="FFFFFF"/>
        </w:rPr>
        <w:t>资本运行路径包括</w:t>
      </w:r>
      <w:r w:rsidRPr="00505D1D">
        <w:rPr>
          <w:rFonts w:ascii="Segoe UI Emoji" w:hAnsi="Segoe UI Emoji"/>
          <w:color w:val="404040"/>
          <w:shd w:val="clear" w:color="auto" w:fill="FFFFFF"/>
        </w:rPr>
        <w:t>IPO</w:t>
      </w:r>
      <w:r w:rsidR="00CD039B">
        <w:rPr>
          <w:rFonts w:ascii="Segoe UI Emoji" w:hAnsi="Segoe UI Emoji" w:hint="eastAsia"/>
          <w:color w:val="404040"/>
          <w:shd w:val="clear" w:color="auto" w:fill="FFFFFF"/>
        </w:rPr>
        <w:t>上市</w:t>
      </w:r>
      <w:r w:rsidRPr="00505D1D">
        <w:rPr>
          <w:rFonts w:ascii="Segoe UI Emoji" w:hAnsi="Segoe UI Emoji"/>
          <w:color w:val="404040"/>
          <w:shd w:val="clear" w:color="auto" w:fill="FFFFFF"/>
        </w:rPr>
        <w:t>、再融资、并购重组等方式</w:t>
      </w:r>
      <w:r w:rsidR="00DB534C">
        <w:rPr>
          <w:rFonts w:ascii="Segoe UI Emoji" w:hAnsi="Segoe UI Emoji" w:hint="eastAsia"/>
          <w:color w:val="404040"/>
          <w:shd w:val="clear" w:color="auto" w:fill="FFFFFF"/>
        </w:rPr>
        <w:t>。</w:t>
      </w:r>
    </w:p>
    <w:p w:rsidR="00505D1D" w:rsidRPr="00505D1D" w:rsidRDefault="00505D1D" w:rsidP="00505D1D">
      <w:pPr>
        <w:jc w:val="left"/>
        <w:rPr>
          <w:rFonts w:ascii="Segoe UI Emoji" w:hAnsi="Segoe UI Emoji"/>
          <w:color w:val="404040"/>
          <w:shd w:val="clear" w:color="auto" w:fill="FFFFFF"/>
        </w:rPr>
      </w:pPr>
    </w:p>
    <w:p w:rsidR="00505D1D" w:rsidRPr="00505D1D" w:rsidRDefault="00505D1D" w:rsidP="00505D1D">
      <w:pPr>
        <w:jc w:val="left"/>
        <w:rPr>
          <w:rFonts w:ascii="Segoe UI Emoji" w:hAnsi="Segoe UI Emoji"/>
          <w:color w:val="404040"/>
          <w:shd w:val="clear" w:color="auto" w:fill="FFFFFF"/>
        </w:rPr>
      </w:pPr>
      <w:r w:rsidRPr="00505D1D">
        <w:rPr>
          <w:rFonts w:ascii="Segoe UI Emoji" w:hAnsi="Segoe UI Emoji"/>
          <w:color w:val="404040"/>
          <w:shd w:val="clear" w:color="auto" w:fill="FFFFFF"/>
        </w:rPr>
        <w:t xml:space="preserve">4. </w:t>
      </w:r>
      <w:r w:rsidRPr="00505D1D">
        <w:rPr>
          <w:rFonts w:ascii="Segoe UI Emoji" w:hAnsi="Segoe UI Emoji"/>
          <w:color w:val="404040"/>
          <w:shd w:val="clear" w:color="auto" w:fill="FFFFFF"/>
        </w:rPr>
        <w:t>技术指标的架构及其在不同阶段的表现</w:t>
      </w:r>
    </w:p>
    <w:p w:rsidR="00505D1D" w:rsidRPr="00505D1D" w:rsidRDefault="00505D1D" w:rsidP="00505D1D">
      <w:pPr>
        <w:jc w:val="left"/>
        <w:rPr>
          <w:rFonts w:ascii="Segoe UI Emoji" w:hAnsi="Segoe UI Emoji"/>
          <w:color w:val="404040"/>
          <w:shd w:val="clear" w:color="auto" w:fill="FFFFFF"/>
        </w:rPr>
      </w:pPr>
      <w:r w:rsidRPr="00505D1D">
        <w:rPr>
          <w:rFonts w:ascii="Segoe UI Emoji" w:hAnsi="Segoe UI Emoji"/>
          <w:color w:val="404040"/>
          <w:shd w:val="clear" w:color="auto" w:fill="FFFFFF"/>
        </w:rPr>
        <w:t>在</w:t>
      </w:r>
      <w:r w:rsidRPr="00505D1D">
        <w:rPr>
          <w:rFonts w:ascii="Segoe UI Emoji" w:hAnsi="Segoe UI Emoji"/>
          <w:color w:val="404040"/>
          <w:shd w:val="clear" w:color="auto" w:fill="FFFFFF"/>
        </w:rPr>
        <w:t>A</w:t>
      </w:r>
      <w:r w:rsidRPr="00505D1D">
        <w:rPr>
          <w:rFonts w:ascii="Segoe UI Emoji" w:hAnsi="Segoe UI Emoji"/>
          <w:color w:val="404040"/>
          <w:shd w:val="clear" w:color="auto" w:fill="FFFFFF"/>
        </w:rPr>
        <w:t>股市场，技术指标是投资者分析股票走势的重要工具。这些指标包括：</w:t>
      </w:r>
    </w:p>
    <w:p w:rsidR="00505D1D" w:rsidRPr="00505D1D" w:rsidRDefault="00505D1D" w:rsidP="00505D1D">
      <w:pPr>
        <w:jc w:val="left"/>
        <w:rPr>
          <w:rFonts w:ascii="Segoe UI Emoji" w:hAnsi="Segoe UI Emoji"/>
          <w:color w:val="404040"/>
          <w:shd w:val="clear" w:color="auto" w:fill="FFFFFF"/>
        </w:rPr>
      </w:pPr>
    </w:p>
    <w:p w:rsidR="00505D1D" w:rsidRDefault="00505D1D" w:rsidP="00505D1D">
      <w:pPr>
        <w:pStyle w:val="a3"/>
        <w:numPr>
          <w:ilvl w:val="0"/>
          <w:numId w:val="7"/>
        </w:numPr>
        <w:ind w:firstLineChars="0"/>
        <w:jc w:val="left"/>
        <w:rPr>
          <w:rFonts w:ascii="Segoe UI Emoji" w:hAnsi="Segoe UI Emoji"/>
          <w:color w:val="404040"/>
          <w:shd w:val="clear" w:color="auto" w:fill="FFFFFF"/>
        </w:rPr>
      </w:pPr>
      <w:r w:rsidRPr="00505D1D">
        <w:rPr>
          <w:rFonts w:ascii="Segoe UI Emoji" w:hAnsi="Segoe UI Emoji"/>
          <w:color w:val="404040"/>
          <w:shd w:val="clear" w:color="auto" w:fill="FFFFFF"/>
        </w:rPr>
        <w:t>基本面分析：</w:t>
      </w:r>
      <w:r w:rsidRPr="00505D1D">
        <w:rPr>
          <w:rFonts w:ascii="Segoe UI Emoji" w:hAnsi="Segoe UI Emoji"/>
          <w:color w:val="404040"/>
          <w:shd w:val="clear" w:color="auto" w:fill="FFFFFF"/>
        </w:rPr>
        <w:t xml:space="preserve"> </w:t>
      </w:r>
      <w:r w:rsidRPr="00505D1D">
        <w:rPr>
          <w:rFonts w:ascii="Segoe UI Emoji" w:hAnsi="Segoe UI Emoji"/>
          <w:color w:val="404040"/>
          <w:shd w:val="clear" w:color="auto" w:fill="FFFFFF"/>
        </w:rPr>
        <w:t>如市盈率（</w:t>
      </w:r>
      <w:r w:rsidRPr="00505D1D">
        <w:rPr>
          <w:rFonts w:ascii="Segoe UI Emoji" w:hAnsi="Segoe UI Emoji"/>
          <w:color w:val="404040"/>
          <w:shd w:val="clear" w:color="auto" w:fill="FFFFFF"/>
        </w:rPr>
        <w:t>PE</w:t>
      </w:r>
      <w:r w:rsidRPr="00505D1D">
        <w:rPr>
          <w:rFonts w:ascii="Segoe UI Emoji" w:hAnsi="Segoe UI Emoji"/>
          <w:color w:val="404040"/>
          <w:shd w:val="clear" w:color="auto" w:fill="FFFFFF"/>
        </w:rPr>
        <w:t>）、市净率（</w:t>
      </w:r>
      <w:r w:rsidRPr="00505D1D">
        <w:rPr>
          <w:rFonts w:ascii="Segoe UI Emoji" w:hAnsi="Segoe UI Emoji"/>
          <w:color w:val="404040"/>
          <w:shd w:val="clear" w:color="auto" w:fill="FFFFFF"/>
        </w:rPr>
        <w:t>PB</w:t>
      </w:r>
      <w:r w:rsidRPr="00505D1D">
        <w:rPr>
          <w:rFonts w:ascii="Segoe UI Emoji" w:hAnsi="Segoe UI Emoji"/>
          <w:color w:val="404040"/>
          <w:shd w:val="clear" w:color="auto" w:fill="FFFFFF"/>
        </w:rPr>
        <w:t>）、股息率等评估股票价值的常用指标。</w:t>
      </w:r>
    </w:p>
    <w:p w:rsidR="00505D1D" w:rsidRDefault="00505D1D" w:rsidP="00505D1D">
      <w:pPr>
        <w:pStyle w:val="a3"/>
        <w:numPr>
          <w:ilvl w:val="0"/>
          <w:numId w:val="7"/>
        </w:numPr>
        <w:ind w:firstLineChars="0"/>
        <w:jc w:val="left"/>
        <w:rPr>
          <w:rFonts w:ascii="Segoe UI Emoji" w:hAnsi="Segoe UI Emoji"/>
          <w:color w:val="404040"/>
          <w:shd w:val="clear" w:color="auto" w:fill="FFFFFF"/>
        </w:rPr>
      </w:pPr>
      <w:r w:rsidRPr="00505D1D">
        <w:rPr>
          <w:rFonts w:ascii="Segoe UI Emoji" w:hAnsi="Segoe UI Emoji"/>
          <w:color w:val="404040"/>
          <w:shd w:val="clear" w:color="auto" w:fill="FFFFFF"/>
        </w:rPr>
        <w:t>技术分析：</w:t>
      </w:r>
      <w:r w:rsidRPr="00505D1D">
        <w:rPr>
          <w:rFonts w:ascii="Segoe UI Emoji" w:hAnsi="Segoe UI Emoji"/>
          <w:color w:val="404040"/>
          <w:shd w:val="clear" w:color="auto" w:fill="FFFFFF"/>
        </w:rPr>
        <w:t xml:space="preserve"> </w:t>
      </w:r>
      <w:r w:rsidRPr="00505D1D">
        <w:rPr>
          <w:rFonts w:ascii="Segoe UI Emoji" w:hAnsi="Segoe UI Emoji"/>
          <w:color w:val="404040"/>
          <w:shd w:val="clear" w:color="auto" w:fill="FFFFFF"/>
        </w:rPr>
        <w:t>包括均线、</w:t>
      </w:r>
      <w:r w:rsidRPr="00505D1D">
        <w:rPr>
          <w:rFonts w:ascii="Segoe UI Emoji" w:hAnsi="Segoe UI Emoji"/>
          <w:color w:val="404040"/>
          <w:shd w:val="clear" w:color="auto" w:fill="FFFFFF"/>
        </w:rPr>
        <w:t>MACD</w:t>
      </w:r>
      <w:r w:rsidRPr="00505D1D">
        <w:rPr>
          <w:rFonts w:ascii="Segoe UI Emoji" w:hAnsi="Segoe UI Emoji"/>
          <w:color w:val="404040"/>
          <w:shd w:val="clear" w:color="auto" w:fill="FFFFFF"/>
        </w:rPr>
        <w:t>、</w:t>
      </w:r>
      <w:r w:rsidRPr="00505D1D">
        <w:rPr>
          <w:rFonts w:ascii="Segoe UI Emoji" w:hAnsi="Segoe UI Emoji"/>
          <w:color w:val="404040"/>
          <w:shd w:val="clear" w:color="auto" w:fill="FFFFFF"/>
        </w:rPr>
        <w:t>RSI</w:t>
      </w:r>
      <w:r w:rsidRPr="00505D1D">
        <w:rPr>
          <w:rFonts w:ascii="Segoe UI Emoji" w:hAnsi="Segoe UI Emoji"/>
          <w:color w:val="404040"/>
          <w:shd w:val="clear" w:color="auto" w:fill="FFFFFF"/>
        </w:rPr>
        <w:t>等，这些指标帮助投资者把握市场趋势和时机。</w:t>
      </w:r>
    </w:p>
    <w:p w:rsidR="00505D1D" w:rsidRPr="00CD039B" w:rsidRDefault="00505D1D" w:rsidP="00505D1D">
      <w:pPr>
        <w:pStyle w:val="a3"/>
        <w:numPr>
          <w:ilvl w:val="0"/>
          <w:numId w:val="7"/>
        </w:numPr>
        <w:ind w:firstLineChars="0"/>
        <w:jc w:val="left"/>
        <w:rPr>
          <w:rFonts w:ascii="Segoe UI Emoji" w:hAnsi="Segoe UI Emoji" w:hint="eastAsia"/>
          <w:color w:val="404040"/>
          <w:shd w:val="clear" w:color="auto" w:fill="FFFFFF"/>
        </w:rPr>
      </w:pPr>
      <w:r w:rsidRPr="00505D1D">
        <w:rPr>
          <w:rFonts w:ascii="Segoe UI Emoji" w:hAnsi="Segoe UI Emoji"/>
          <w:color w:val="404040"/>
          <w:shd w:val="clear" w:color="auto" w:fill="FFFFFF"/>
        </w:rPr>
        <w:t>量价关系：高交易量往往预示着价格变动的加剧。</w:t>
      </w:r>
    </w:p>
    <w:p w:rsidR="00505D1D" w:rsidRPr="00505D1D" w:rsidRDefault="00505D1D" w:rsidP="00505D1D">
      <w:pPr>
        <w:jc w:val="left"/>
        <w:rPr>
          <w:rFonts w:ascii="Segoe UI Emoji" w:hAnsi="Segoe UI Emoji"/>
          <w:color w:val="404040"/>
          <w:shd w:val="clear" w:color="auto" w:fill="FFFFFF"/>
        </w:rPr>
      </w:pPr>
    </w:p>
    <w:p w:rsidR="00505D1D" w:rsidRPr="00505D1D" w:rsidRDefault="00505D1D" w:rsidP="00505D1D">
      <w:pPr>
        <w:jc w:val="left"/>
        <w:rPr>
          <w:rFonts w:ascii="Segoe UI Emoji" w:hAnsi="Segoe UI Emoji"/>
          <w:color w:val="404040"/>
          <w:shd w:val="clear" w:color="auto" w:fill="FFFFFF"/>
        </w:rPr>
      </w:pPr>
    </w:p>
    <w:p w:rsidR="00505D1D" w:rsidRPr="00505D1D" w:rsidRDefault="00505D1D" w:rsidP="00505D1D">
      <w:pPr>
        <w:jc w:val="left"/>
        <w:rPr>
          <w:rFonts w:ascii="Segoe UI Emoji" w:hAnsi="Segoe UI Emoji"/>
          <w:color w:val="404040"/>
          <w:shd w:val="clear" w:color="auto" w:fill="FFFFFF"/>
        </w:rPr>
      </w:pPr>
    </w:p>
    <w:p w:rsidR="00505D1D" w:rsidRPr="00505D1D" w:rsidRDefault="00505D1D" w:rsidP="00505D1D">
      <w:pPr>
        <w:jc w:val="left"/>
        <w:rPr>
          <w:rFonts w:ascii="Segoe UI Emoji" w:hAnsi="Segoe UI Emoji"/>
          <w:color w:val="404040"/>
          <w:shd w:val="clear" w:color="auto" w:fill="FFFFFF"/>
        </w:rPr>
      </w:pPr>
    </w:p>
    <w:p w:rsidR="00505D1D" w:rsidRPr="00505D1D" w:rsidRDefault="00505D1D" w:rsidP="0061197C">
      <w:pPr>
        <w:jc w:val="left"/>
        <w:rPr>
          <w:rFonts w:ascii="Segoe UI Emoji" w:hAnsi="Segoe UI Emoji" w:hint="eastAsia"/>
          <w:color w:val="404040"/>
          <w:shd w:val="clear" w:color="auto" w:fill="FFFFFF"/>
        </w:rPr>
      </w:pPr>
    </w:p>
    <w:p w:rsidR="0061197C" w:rsidRPr="007C7E8E" w:rsidRDefault="0061197C" w:rsidP="0061197C">
      <w:pPr>
        <w:pStyle w:val="a3"/>
        <w:ind w:left="360" w:firstLineChars="0" w:firstLine="0"/>
        <w:jc w:val="left"/>
        <w:rPr>
          <w:rFonts w:ascii="Segoe UI Emoji" w:hAnsi="Segoe UI Emoji" w:hint="eastAsia"/>
          <w:color w:val="404040"/>
          <w:shd w:val="clear" w:color="auto" w:fill="FFFFFF"/>
        </w:rPr>
      </w:pPr>
    </w:p>
    <w:p w:rsidR="00763C22" w:rsidRDefault="00763C22"/>
    <w:p w:rsidR="00552C18" w:rsidRDefault="00552C18">
      <w:pPr>
        <w:rPr>
          <w:rFonts w:hint="eastAsia"/>
        </w:rPr>
      </w:pPr>
    </w:p>
    <w:p w:rsidR="00552C18" w:rsidRPr="00552C18" w:rsidRDefault="00552C18">
      <w:pPr>
        <w:rPr>
          <w:rFonts w:hint="eastAsia"/>
        </w:rPr>
      </w:pPr>
    </w:p>
    <w:sectPr w:rsidR="00552C18" w:rsidRPr="00552C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86641" w:rsidRDefault="00686641" w:rsidP="00505D1D">
      <w:r>
        <w:separator/>
      </w:r>
    </w:p>
  </w:endnote>
  <w:endnote w:type="continuationSeparator" w:id="0">
    <w:p w:rsidR="00686641" w:rsidRDefault="00686641" w:rsidP="00505D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86641" w:rsidRDefault="00686641" w:rsidP="00505D1D">
      <w:r>
        <w:separator/>
      </w:r>
    </w:p>
  </w:footnote>
  <w:footnote w:type="continuationSeparator" w:id="0">
    <w:p w:rsidR="00686641" w:rsidRDefault="00686641" w:rsidP="00505D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5651B"/>
    <w:multiLevelType w:val="hybridMultilevel"/>
    <w:tmpl w:val="0518D6A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1BC21F4A"/>
    <w:multiLevelType w:val="hybridMultilevel"/>
    <w:tmpl w:val="CA3E621A"/>
    <w:lvl w:ilvl="0" w:tplc="4B8A85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5584F57"/>
    <w:multiLevelType w:val="hybridMultilevel"/>
    <w:tmpl w:val="E3DC0772"/>
    <w:lvl w:ilvl="0" w:tplc="04090017">
      <w:start w:val="1"/>
      <w:numFmt w:val="chineseCountingThousand"/>
      <w:lvlText w:val="(%1)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2ACB693F"/>
    <w:multiLevelType w:val="hybridMultilevel"/>
    <w:tmpl w:val="CD10904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37E63346"/>
    <w:multiLevelType w:val="hybridMultilevel"/>
    <w:tmpl w:val="8CD2F11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44B9384D"/>
    <w:multiLevelType w:val="hybridMultilevel"/>
    <w:tmpl w:val="4FC2420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5EFE057D"/>
    <w:multiLevelType w:val="hybridMultilevel"/>
    <w:tmpl w:val="37B6AC2A"/>
    <w:lvl w:ilvl="0" w:tplc="5B625BDA">
      <w:start w:val="1"/>
      <w:numFmt w:val="decimalEnclosedCircle"/>
      <w:lvlText w:val="%1"/>
      <w:lvlJc w:val="left"/>
      <w:pPr>
        <w:ind w:left="360" w:hanging="360"/>
      </w:pPr>
      <w:rPr>
        <w:rFonts w:ascii="Times New Roman" w:eastAsia="宋体" w:hAnsi="Times New Roman" w:cs="Times New Roman" w:hint="default"/>
        <w:color w:val="auto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415740798">
    <w:abstractNumId w:val="6"/>
  </w:num>
  <w:num w:numId="2" w16cid:durableId="332999209">
    <w:abstractNumId w:val="1"/>
  </w:num>
  <w:num w:numId="3" w16cid:durableId="702286271">
    <w:abstractNumId w:val="2"/>
  </w:num>
  <w:num w:numId="4" w16cid:durableId="908687142">
    <w:abstractNumId w:val="5"/>
  </w:num>
  <w:num w:numId="5" w16cid:durableId="585268323">
    <w:abstractNumId w:val="4"/>
  </w:num>
  <w:num w:numId="6" w16cid:durableId="212734203">
    <w:abstractNumId w:val="3"/>
  </w:num>
  <w:num w:numId="7" w16cid:durableId="40718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E9F"/>
    <w:rsid w:val="00291834"/>
    <w:rsid w:val="00505D1D"/>
    <w:rsid w:val="00532CFF"/>
    <w:rsid w:val="00552C18"/>
    <w:rsid w:val="0061197C"/>
    <w:rsid w:val="00686641"/>
    <w:rsid w:val="006E1723"/>
    <w:rsid w:val="00763C22"/>
    <w:rsid w:val="007C7E8E"/>
    <w:rsid w:val="009055C0"/>
    <w:rsid w:val="009D3E9F"/>
    <w:rsid w:val="00B30BAE"/>
    <w:rsid w:val="00C9407D"/>
    <w:rsid w:val="00CD039B"/>
    <w:rsid w:val="00DB534C"/>
    <w:rsid w:val="00E84B1B"/>
    <w:rsid w:val="00F44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FA068"/>
  <w15:chartTrackingRefBased/>
  <w15:docId w15:val="{E5AA2829-453B-5449-80B5-C3E344A03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2C1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2C1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05D1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05D1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05D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05D1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4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56784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10780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383294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685607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48477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69088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9969627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30415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63164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590092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49099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57842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4044491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808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952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724676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2</Pages>
  <Words>141</Words>
  <Characters>807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hc3371</dc:creator>
  <cp:keywords/>
  <dc:description/>
  <cp:lastModifiedBy>hc3371</cp:lastModifiedBy>
  <cp:revision>2</cp:revision>
  <dcterms:created xsi:type="dcterms:W3CDTF">2024-04-12T00:53:00Z</dcterms:created>
  <dcterms:modified xsi:type="dcterms:W3CDTF">2024-04-16T02:13:00Z</dcterms:modified>
</cp:coreProperties>
</file>