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8"/>
          <w:kern w:val="0"/>
          <w:sz w:val="24"/>
          <w:szCs w:val="24"/>
          <w:lang w:val="en-US" w:eastAsia="zh-CN" w:bidi="ar"/>
        </w:rPr>
        <w:t>外部接口: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小程序登录模块与微信后台的接口: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检查登录态是否过期的接口:wx.checkSession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授权接口:wx.</w:t>
      </w:r>
      <w:r>
        <w:rPr>
          <w:rFonts w:hint="default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getSetting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获取登陆凭证code的接口:wx.login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获取用户信息的接口:wx.</w:t>
      </w:r>
      <w:r>
        <w:rPr>
          <w:rFonts w:hint="default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getUserInfo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小程序获取用户地理位置接口: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>wx.</w:t>
      </w:r>
      <w:r>
        <w:rPr>
          <w:rFonts w:hint="default" w:ascii="PingFang SC" w:hAnsi="PingFang SC" w:eastAsia="PingFang SC" w:cs="PingFang SC"/>
          <w:color w:val="23A0FF"/>
          <w:kern w:val="0"/>
          <w:sz w:val="16"/>
          <w:szCs w:val="16"/>
          <w:lang w:val="en-US" w:eastAsia="zh-CN" w:bidi="ar"/>
        </w:rPr>
        <w:t>getSetting</w:t>
      </w:r>
      <w:r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 xml:space="preserve">({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color w:val="23A0FF"/>
          <w:kern w:val="0"/>
          <w:sz w:val="16"/>
          <w:szCs w:val="16"/>
          <w:lang w:val="en-US" w:eastAsia="zh-CN" w:bidi="ar"/>
        </w:rPr>
        <w:t>success</w:t>
      </w:r>
      <w:r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PingFang SC" w:hAnsi="PingFang SC" w:eastAsia="PingFang SC" w:cs="PingFang SC"/>
          <w:color w:val="FF4D00"/>
          <w:kern w:val="0"/>
          <w:sz w:val="16"/>
          <w:szCs w:val="16"/>
          <w:lang w:val="en-US" w:eastAsia="zh-CN" w:bidi="ar"/>
        </w:rPr>
        <w:t>res</w:t>
      </w:r>
      <w:r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</w:pPr>
      <w:r>
        <w:rPr>
          <w:rFonts w:hint="default" w:ascii="PingFang SC" w:hAnsi="PingFang SC" w:eastAsia="PingFang SC" w:cs="PingFang SC"/>
          <w:color w:val="B457FF"/>
          <w:kern w:val="0"/>
          <w:sz w:val="16"/>
          <w:szCs w:val="16"/>
          <w:lang w:val="en-US" w:eastAsia="zh-CN" w:bidi="ar"/>
        </w:rPr>
        <w:t xml:space="preserve">if </w:t>
      </w:r>
      <w:r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PingFang SC" w:hAnsi="PingFang SC" w:eastAsia="PingFang SC" w:cs="PingFang SC"/>
          <w:color w:val="FF4D00"/>
          <w:kern w:val="0"/>
          <w:sz w:val="16"/>
          <w:szCs w:val="16"/>
          <w:lang w:val="en-US" w:eastAsia="zh-CN" w:bidi="ar"/>
        </w:rPr>
        <w:t>!</w:t>
      </w:r>
      <w:r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>res.authSetting[</w:t>
      </w:r>
      <w:r>
        <w:rPr>
          <w:rFonts w:hint="default" w:ascii="PingFang SC" w:hAnsi="PingFang SC" w:eastAsia="PingFang SC" w:cs="PingFang SC"/>
          <w:color w:val="07C160"/>
          <w:kern w:val="0"/>
          <w:sz w:val="16"/>
          <w:szCs w:val="16"/>
          <w:lang w:val="en-US" w:eastAsia="zh-CN" w:bidi="ar"/>
        </w:rPr>
        <w:t>'</w:t>
      </w:r>
      <w:r>
        <w:rPr>
          <w:rFonts w:hint="default" w:ascii="PingFang SC" w:hAnsi="PingFang SC" w:eastAsia="PingFang SC" w:cs="PingFang SC"/>
          <w:color w:val="B2B2B2"/>
          <w:kern w:val="0"/>
          <w:sz w:val="16"/>
          <w:szCs w:val="16"/>
          <w:lang w:val="en-US" w:eastAsia="zh-CN" w:bidi="ar"/>
        </w:rPr>
        <w:t>scope.userLocation</w:t>
      </w:r>
      <w:r>
        <w:rPr>
          <w:rFonts w:hint="default" w:ascii="PingFang SC" w:hAnsi="PingFang SC" w:eastAsia="PingFang SC" w:cs="PingFang SC"/>
          <w:color w:val="07C160"/>
          <w:kern w:val="0"/>
          <w:sz w:val="16"/>
          <w:szCs w:val="16"/>
          <w:lang w:val="en-US" w:eastAsia="zh-CN" w:bidi="ar"/>
        </w:rPr>
        <w:t>'</w:t>
      </w:r>
      <w:r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 xml:space="preserve">]) { </w:t>
      </w:r>
      <w:r>
        <w:rPr>
          <w:rFonts w:hint="eastAsia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>//授权，登录凭证校验。通过 </w:t>
      </w:r>
      <w:r>
        <w:rPr>
          <w:rFonts w:hint="eastAsia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fldChar w:fldCharType="begin"/>
      </w:r>
      <w:r>
        <w:rPr>
          <w:rFonts w:hint="eastAsia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instrText xml:space="preserve"> HYPERLINK "https://developers.weixin.qq.com/miniprogram/dev/api/open-api/login/wx.login.html" </w:instrText>
      </w:r>
      <w:r>
        <w:rPr>
          <w:rFonts w:hint="eastAsia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fldChar w:fldCharType="separate"/>
      </w:r>
      <w:r>
        <w:rPr>
          <w:rFonts w:hint="eastAsia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>wx.login</w:t>
      </w:r>
      <w:r>
        <w:rPr>
          <w:rFonts w:hint="eastAsia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fldChar w:fldCharType="end"/>
      </w:r>
      <w:r>
        <w:rPr>
          <w:rFonts w:hint="eastAsia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> 接口获得临时登录凭证 code 后传到开发者服务器调用此接口完成登录流程。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</w:pPr>
      <w:r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>wx.</w:t>
      </w:r>
      <w:r>
        <w:rPr>
          <w:rFonts w:hint="default" w:ascii="PingFang SC" w:hAnsi="PingFang SC" w:eastAsia="PingFang SC" w:cs="PingFang SC"/>
          <w:color w:val="23A0FF"/>
          <w:kern w:val="0"/>
          <w:sz w:val="16"/>
          <w:szCs w:val="16"/>
          <w:lang w:val="en-US" w:eastAsia="zh-CN" w:bidi="ar"/>
        </w:rPr>
        <w:t>authorize</w:t>
      </w:r>
      <w:r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 xml:space="preserve">({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 xml:space="preserve">scope: </w:t>
      </w:r>
      <w:r>
        <w:rPr>
          <w:rFonts w:hint="default" w:ascii="PingFang SC" w:hAnsi="PingFang SC" w:eastAsia="PingFang SC" w:cs="PingFang SC"/>
          <w:color w:val="07C160"/>
          <w:kern w:val="0"/>
          <w:sz w:val="16"/>
          <w:szCs w:val="16"/>
          <w:lang w:val="en-US" w:eastAsia="zh-CN" w:bidi="ar"/>
        </w:rPr>
        <w:t>'</w:t>
      </w:r>
      <w:r>
        <w:rPr>
          <w:rFonts w:hint="default" w:ascii="PingFang SC" w:hAnsi="PingFang SC" w:eastAsia="PingFang SC" w:cs="PingFang SC"/>
          <w:color w:val="B2B2B2"/>
          <w:kern w:val="0"/>
          <w:sz w:val="16"/>
          <w:szCs w:val="16"/>
          <w:lang w:val="en-US" w:eastAsia="zh-CN" w:bidi="ar"/>
        </w:rPr>
        <w:t>scope.userLocation</w:t>
      </w:r>
      <w:r>
        <w:rPr>
          <w:rFonts w:hint="default" w:ascii="PingFang SC" w:hAnsi="PingFang SC" w:eastAsia="PingFang SC" w:cs="PingFang SC"/>
          <w:color w:val="07C160"/>
          <w:kern w:val="0"/>
          <w:sz w:val="16"/>
          <w:szCs w:val="16"/>
          <w:lang w:val="en-US" w:eastAsia="zh-CN" w:bidi="ar"/>
        </w:rPr>
        <w:t>'</w:t>
      </w:r>
      <w:r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color w:val="23A0FF"/>
          <w:kern w:val="0"/>
          <w:sz w:val="16"/>
          <w:szCs w:val="16"/>
          <w:lang w:val="en-US" w:eastAsia="zh-CN" w:bidi="ar"/>
        </w:rPr>
        <w:t xml:space="preserve">success </w:t>
      </w:r>
      <w:r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color w:val="000000"/>
          <w:kern w:val="0"/>
          <w:sz w:val="16"/>
          <w:szCs w:val="16"/>
          <w:lang w:val="en-US" w:eastAsia="zh-CN" w:bidi="ar"/>
        </w:rPr>
        <w:t xml:space="preserve">// </w:t>
      </w:r>
      <w:r>
        <w:rPr>
          <w:rFonts w:ascii="HYShuSongErKW" w:hAnsi="HYShuSongErKW" w:eastAsia="HYShuSongErKW" w:cs="HYShuSongErKW"/>
          <w:color w:val="000000"/>
          <w:kern w:val="0"/>
          <w:sz w:val="16"/>
          <w:szCs w:val="16"/>
          <w:lang w:val="en-US" w:eastAsia="zh-CN" w:bidi="ar"/>
        </w:rPr>
        <w:t xml:space="preserve">用户已经同意小程序使用定位，后续调用 </w:t>
      </w:r>
      <w:r>
        <w:rPr>
          <w:rFonts w:hint="default" w:ascii="PingFang SC" w:hAnsi="PingFang SC" w:eastAsia="PingFang SC" w:cs="PingFang SC"/>
          <w:color w:val="000000"/>
          <w:kern w:val="0"/>
          <w:sz w:val="16"/>
          <w:szCs w:val="16"/>
          <w:lang w:val="en-US" w:eastAsia="zh-CN" w:bidi="ar"/>
        </w:rPr>
        <w:t xml:space="preserve">wx.getLocation </w:t>
      </w:r>
      <w:r>
        <w:rPr>
          <w:rFonts w:hint="default" w:ascii="HYShuSongErKW" w:hAnsi="HYShuSongErKW" w:eastAsia="HYShuSongErKW" w:cs="HYShuSongErKW"/>
          <w:color w:val="000000"/>
          <w:kern w:val="0"/>
          <w:sz w:val="16"/>
          <w:szCs w:val="16"/>
          <w:lang w:val="en-US" w:eastAsia="zh-CN" w:bidi="ar"/>
        </w:rPr>
        <w:t xml:space="preserve">接口不会弹窗询问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>wx.</w:t>
      </w:r>
      <w:r>
        <w:rPr>
          <w:rFonts w:hint="default" w:ascii="PingFang SC" w:hAnsi="PingFang SC" w:eastAsia="PingFang SC" w:cs="PingFang SC"/>
          <w:color w:val="23A0FF"/>
          <w:kern w:val="0"/>
          <w:sz w:val="16"/>
          <w:szCs w:val="16"/>
          <w:lang w:val="en-US" w:eastAsia="zh-CN" w:bidi="ar"/>
        </w:rPr>
        <w:t>getLocation</w:t>
      </w:r>
      <w:r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 xml:space="preserve">({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 xml:space="preserve">type: </w:t>
      </w:r>
      <w:r>
        <w:rPr>
          <w:rFonts w:hint="default" w:ascii="PingFang SC" w:hAnsi="PingFang SC" w:eastAsia="PingFang SC" w:cs="PingFang SC"/>
          <w:color w:val="07C160"/>
          <w:kern w:val="0"/>
          <w:sz w:val="16"/>
          <w:szCs w:val="16"/>
          <w:lang w:val="en-US" w:eastAsia="zh-CN" w:bidi="ar"/>
        </w:rPr>
        <w:t>'wgs84'</w:t>
      </w:r>
      <w:r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color w:val="23A0FF"/>
          <w:kern w:val="0"/>
          <w:sz w:val="16"/>
          <w:szCs w:val="16"/>
          <w:lang w:val="en-US" w:eastAsia="zh-CN" w:bidi="ar"/>
        </w:rPr>
        <w:t xml:space="preserve">success </w:t>
      </w:r>
      <w:r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PingFang SC" w:hAnsi="PingFang SC" w:eastAsia="PingFang SC" w:cs="PingFang SC"/>
          <w:color w:val="FF4D00"/>
          <w:kern w:val="0"/>
          <w:sz w:val="16"/>
          <w:szCs w:val="16"/>
          <w:lang w:val="en-US" w:eastAsia="zh-CN" w:bidi="ar"/>
        </w:rPr>
        <w:t>res</w:t>
      </w:r>
      <w:r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>//</w:t>
      </w:r>
      <w:r>
        <w:rPr>
          <w:rFonts w:hint="default" w:ascii="HYShuSongErKW" w:hAnsi="HYShuSongErKW" w:eastAsia="HYShuSongErKW" w:cs="HYShuSongErKW"/>
          <w:color w:val="222222"/>
          <w:kern w:val="0"/>
          <w:sz w:val="16"/>
          <w:szCs w:val="16"/>
          <w:lang w:val="en-US" w:eastAsia="zh-CN" w:bidi="ar"/>
        </w:rPr>
        <w:t xml:space="preserve">获取用户的地理位置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color w:val="B457FF"/>
          <w:kern w:val="0"/>
          <w:sz w:val="16"/>
          <w:szCs w:val="16"/>
          <w:lang w:val="en-US" w:eastAsia="zh-CN" w:bidi="ar"/>
        </w:rPr>
        <w:t xml:space="preserve">const </w:t>
      </w:r>
      <w:r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 xml:space="preserve">latitude </w:t>
      </w:r>
      <w:r>
        <w:rPr>
          <w:rFonts w:hint="default" w:ascii="PingFang SC" w:hAnsi="PingFang SC" w:eastAsia="PingFang SC" w:cs="PingFang SC"/>
          <w:color w:val="FF4D00"/>
          <w:kern w:val="0"/>
          <w:sz w:val="16"/>
          <w:szCs w:val="16"/>
          <w:lang w:val="en-US" w:eastAsia="zh-CN" w:bidi="ar"/>
        </w:rPr>
        <w:t xml:space="preserve">= </w:t>
      </w:r>
      <w:r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 xml:space="preserve">res.latitude </w:t>
      </w:r>
      <w:r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>//获取经度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color w:val="B457FF"/>
          <w:kern w:val="0"/>
          <w:sz w:val="16"/>
          <w:szCs w:val="16"/>
          <w:lang w:val="en-US" w:eastAsia="zh-CN" w:bidi="ar"/>
        </w:rPr>
        <w:t xml:space="preserve">const </w:t>
      </w:r>
      <w:r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 xml:space="preserve">longitude </w:t>
      </w:r>
      <w:r>
        <w:rPr>
          <w:rFonts w:hint="default" w:ascii="PingFang SC" w:hAnsi="PingFang SC" w:eastAsia="PingFang SC" w:cs="PingFang SC"/>
          <w:color w:val="FF4D00"/>
          <w:kern w:val="0"/>
          <w:sz w:val="16"/>
          <w:szCs w:val="16"/>
          <w:lang w:val="en-US" w:eastAsia="zh-CN" w:bidi="ar"/>
        </w:rPr>
        <w:t xml:space="preserve">= </w:t>
      </w:r>
      <w:r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>res.longitude //获取</w:t>
      </w:r>
      <w:r>
        <w:rPr>
          <w:rFonts w:hint="eastAsia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>纬</w:t>
      </w:r>
      <w:r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>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color w:val="B457FF"/>
          <w:kern w:val="0"/>
          <w:sz w:val="16"/>
          <w:szCs w:val="16"/>
          <w:lang w:val="en-US" w:eastAsia="zh-CN" w:bidi="ar"/>
        </w:rPr>
        <w:t xml:space="preserve">const </w:t>
      </w:r>
      <w:r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 xml:space="preserve">speed </w:t>
      </w:r>
      <w:r>
        <w:rPr>
          <w:rFonts w:hint="default" w:ascii="PingFang SC" w:hAnsi="PingFang SC" w:eastAsia="PingFang SC" w:cs="PingFang SC"/>
          <w:color w:val="FF4D00"/>
          <w:kern w:val="0"/>
          <w:sz w:val="16"/>
          <w:szCs w:val="16"/>
          <w:lang w:val="en-US" w:eastAsia="zh-CN" w:bidi="ar"/>
        </w:rPr>
        <w:t xml:space="preserve">= </w:t>
      </w:r>
      <w:r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>res.speed //获取速度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color w:val="B457FF"/>
          <w:kern w:val="0"/>
          <w:sz w:val="16"/>
          <w:szCs w:val="16"/>
          <w:lang w:val="en-US" w:eastAsia="zh-CN" w:bidi="ar"/>
        </w:rPr>
        <w:t xml:space="preserve">const </w:t>
      </w:r>
      <w:r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 xml:space="preserve">accuracy </w:t>
      </w:r>
      <w:r>
        <w:rPr>
          <w:rFonts w:hint="default" w:ascii="PingFang SC" w:hAnsi="PingFang SC" w:eastAsia="PingFang SC" w:cs="PingFang SC"/>
          <w:color w:val="FF4D00"/>
          <w:kern w:val="0"/>
          <w:sz w:val="16"/>
          <w:szCs w:val="16"/>
          <w:lang w:val="en-US" w:eastAsia="zh-CN" w:bidi="ar"/>
        </w:rPr>
        <w:t xml:space="preserve">= </w:t>
      </w:r>
      <w:r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 xml:space="preserve">res.accuracy </w:t>
      </w:r>
      <w:r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>//获取高度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</w:pPr>
      <w:r>
        <w:rPr>
          <w:rFonts w:hint="default" w:ascii="PingFang SC" w:hAnsi="PingFang SC" w:eastAsia="PingFang SC" w:cs="PingFang SC"/>
          <w:color w:val="222222"/>
          <w:kern w:val="0"/>
          <w:sz w:val="16"/>
          <w:szCs w:val="16"/>
          <w:lang w:val="en-US" w:eastAsia="zh-CN" w:bidi="ar"/>
        </w:rPr>
        <w:t xml:space="preserve">}})}})}}})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8"/>
          <w:kern w:val="0"/>
          <w:sz w:val="24"/>
          <w:szCs w:val="24"/>
          <w:lang w:val="en-US" w:eastAsia="zh-CN" w:bidi="ar"/>
        </w:rPr>
        <w:t>内部接口：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(1)登陆验证接口：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login.jsp //JSP实现用户登录验证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check.jsp //JSP实现session会话维持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89"/>
        <w:gridCol w:w="2090"/>
        <w:gridCol w:w="2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208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208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9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  <w:t>长度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247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208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  <w:t>UserId</w:t>
            </w:r>
          </w:p>
        </w:tc>
        <w:tc>
          <w:tcPr>
            <w:tcW w:w="208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9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  <w:t>255字节</w:t>
            </w:r>
          </w:p>
        </w:tc>
        <w:tc>
          <w:tcPr>
            <w:tcW w:w="2247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  <w:t>登陆账户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08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208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9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  <w:t>255字节</w:t>
            </w:r>
          </w:p>
        </w:tc>
        <w:tc>
          <w:tcPr>
            <w:tcW w:w="2247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  <w:t>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6" w:hRule="atLeast"/>
        </w:trPr>
        <w:tc>
          <w:tcPr>
            <w:tcW w:w="208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  <w:t>Session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8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9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  <w:t>255字节</w:t>
            </w:r>
          </w:p>
        </w:tc>
        <w:tc>
          <w:tcPr>
            <w:tcW w:w="2247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  <w:t>保持登录状态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8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如果账户密码正确且会话维持码正确返回111</w:t>
      </w:r>
      <w:r>
        <w:rPr>
          <w:rFonts w:hint="default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，如果用户存在但还是会话维持码不正确返回</w:t>
      </w:r>
      <w:r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112</w:t>
      </w:r>
      <w:r>
        <w:rPr>
          <w:rFonts w:hint="default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，如果用户不存在则返回 113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(2)日历签到功能接口: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signin.js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当前信息(经纬度)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:data</w:t>
      </w:r>
      <w:r>
        <w:rPr>
          <w:rFonts w:hint="default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{...}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获取地理位置(经纬度):getLocation</w:t>
      </w:r>
      <w:r>
        <w:rPr>
          <w:rFonts w:hint="default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是否可以签到:activeSign</w:t>
      </w:r>
      <w:r>
        <w:rPr>
          <w:rFonts w:hint="default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已签到过:alreadySign</w:t>
      </w:r>
      <w:r>
        <w:rPr>
          <w:rFonts w:hint="default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已签到日期:yesdate</w:t>
      </w:r>
      <w:r>
        <w:rPr>
          <w:rFonts w:hint="default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日历图dateInit</w:t>
      </w:r>
      <w:r>
        <w:rPr>
          <w:rFonts w:hint="default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: function (setYear, setMonth)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日历图上下月切换：lastMonth</w:t>
      </w:r>
      <w:r>
        <w:rPr>
          <w:rFonts w:hint="default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: function ()</w:t>
      </w:r>
      <w:r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、nextMonth</w:t>
      </w:r>
      <w:r>
        <w:rPr>
          <w:rFonts w:hint="default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: function 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页面监听：onLoad</w:t>
      </w:r>
      <w:r>
        <w:rPr>
          <w:rFonts w:hint="default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: function (options)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点击右上角分享：onShareAppMessage</w:t>
      </w:r>
      <w:r>
        <w:rPr>
          <w:rFonts w:hint="default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  <w:t>: function ()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8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ShuSongErK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84709F"/>
    <w:multiLevelType w:val="singleLevel"/>
    <w:tmpl w:val="2684709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AEA31A4"/>
    <w:multiLevelType w:val="singleLevel"/>
    <w:tmpl w:val="5AEA31A4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A0020"/>
    <w:rsid w:val="066508A7"/>
    <w:rsid w:val="14CE2999"/>
    <w:rsid w:val="1665339F"/>
    <w:rsid w:val="171F299D"/>
    <w:rsid w:val="18B8693F"/>
    <w:rsid w:val="221B5B47"/>
    <w:rsid w:val="24AD5EA2"/>
    <w:rsid w:val="292A7F51"/>
    <w:rsid w:val="3638486A"/>
    <w:rsid w:val="37631616"/>
    <w:rsid w:val="3C1D1F5F"/>
    <w:rsid w:val="3CE74129"/>
    <w:rsid w:val="42603FC5"/>
    <w:rsid w:val="492F7BA7"/>
    <w:rsid w:val="4B810FE1"/>
    <w:rsid w:val="569F1985"/>
    <w:rsid w:val="56A30C3B"/>
    <w:rsid w:val="57E34D57"/>
    <w:rsid w:val="5C542682"/>
    <w:rsid w:val="5CB05BC6"/>
    <w:rsid w:val="5E2B743C"/>
    <w:rsid w:val="60E3748D"/>
    <w:rsid w:val="617609E9"/>
    <w:rsid w:val="656E2F2D"/>
    <w:rsid w:val="671402EE"/>
    <w:rsid w:val="67C2405F"/>
    <w:rsid w:val="6B0D4798"/>
    <w:rsid w:val="6DED0437"/>
    <w:rsid w:val="6F8C40A7"/>
    <w:rsid w:val="7D34444C"/>
    <w:rsid w:val="7E1B4684"/>
    <w:rsid w:val="7E9E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钟宏鸣</dc:creator>
  <cp:lastModifiedBy>DDC</cp:lastModifiedBy>
  <dcterms:modified xsi:type="dcterms:W3CDTF">2021-05-01T08:29:37Z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27590A94949A46F983AE251B2FC4DD83</vt:lpwstr>
  </property>
</Properties>
</file>