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4E78"/>
          <w:sz w:val="48"/>
        </w:rPr>
        <w:t>DEEP SEA HABITAT</w:t>
        <w:br/>
        <w:t>CONCEPT OF OPERATIONS (CONOPS)</w:t>
        <w:br/>
        <w:t>AND INSTALLATION GUIDE</w:t>
      </w:r>
    </w:p>
    <w:p/>
    <w:p/>
    <w:p>
      <w:pPr>
        <w:jc w:val="center"/>
      </w:pPr>
      <w:r>
        <w:rPr>
          <w:color w:val="4472C4"/>
          <w:sz w:val="28"/>
        </w:rPr>
        <w:t>Comprehensive Systems Engineering Documentation</w:t>
      </w:r>
    </w:p>
    <w:p/>
    <w:p/>
    <w:tbl>
      <w:tblPr>
        <w:tblStyle w:val="LightGrid-Accent1"/>
        <w:tblW w:type="auto" w:w="0"/>
        <w:tblLook w:firstColumn="1" w:firstRow="1" w:lastColumn="0" w:lastRow="0" w:noHBand="0" w:noVBand="1" w:val="04A0"/>
      </w:tblPr>
      <w:tblGrid>
        <w:gridCol w:w="4680"/>
        <w:gridCol w:w="4680"/>
      </w:tblGrid>
      <w:tr>
        <w:tc>
          <w:tcPr>
            <w:tcW w:type="dxa" w:w="4680"/>
            <w:shd w:fill="4472C4"/>
          </w:tcPr>
          <w:p>
            <w:r>
              <w:rPr>
                <w:b/>
                <w:color w:val="FFFFFF"/>
              </w:rPr>
              <w:t>Document Title</w:t>
            </w:r>
          </w:p>
        </w:tc>
        <w:tc>
          <w:tcPr>
            <w:tcW w:type="dxa" w:w="4680"/>
            <w:shd w:fill="4472C4"/>
          </w:tcPr>
          <w:p>
            <w:r>
              <w:rPr>
                <w:b/>
                <w:color w:val="FFFFFF"/>
              </w:rPr>
              <w:t>Deep Sea Habitat CONOPS and Installation Guide</w:t>
            </w:r>
          </w:p>
        </w:tc>
      </w:tr>
      <w:tr>
        <w:tc>
          <w:tcPr>
            <w:tcW w:type="dxa" w:w="4680"/>
          </w:tcPr>
          <w:p>
            <w:r>
              <w:t>Document Type</w:t>
            </w:r>
          </w:p>
        </w:tc>
        <w:tc>
          <w:tcPr>
            <w:tcW w:type="dxa" w:w="4680"/>
          </w:tcPr>
          <w:p>
            <w:r>
              <w:t>Technical Operations Manual</w:t>
            </w:r>
          </w:p>
        </w:tc>
      </w:tr>
      <w:tr>
        <w:tc>
          <w:tcPr>
            <w:tcW w:type="dxa" w:w="4680"/>
          </w:tcPr>
          <w:p>
            <w:r>
              <w:t>Version</w:t>
            </w:r>
          </w:p>
        </w:tc>
        <w:tc>
          <w:tcPr>
            <w:tcW w:type="dxa" w:w="4680"/>
          </w:tcPr>
          <w:p>
            <w:r>
              <w:t>1.0</w:t>
            </w:r>
          </w:p>
        </w:tc>
      </w:tr>
      <w:tr>
        <w:tc>
          <w:tcPr>
            <w:tcW w:type="dxa" w:w="4680"/>
          </w:tcPr>
          <w:p>
            <w:r>
              <w:t>Date</w:t>
            </w:r>
          </w:p>
        </w:tc>
        <w:tc>
          <w:tcPr>
            <w:tcW w:type="dxa" w:w="4680"/>
          </w:tcPr>
          <w:p>
            <w:r>
              <w:t>October 2025</w:t>
            </w:r>
          </w:p>
        </w:tc>
      </w:tr>
      <w:tr>
        <w:tc>
          <w:tcPr>
            <w:tcW w:type="dxa" w:w="4680"/>
          </w:tcPr>
          <w:p>
            <w:r>
              <w:t>Classification</w:t>
            </w:r>
          </w:p>
        </w:tc>
        <w:tc>
          <w:tcPr>
            <w:tcW w:type="dxa" w:w="4680"/>
          </w:tcPr>
          <w:p>
            <w:r>
              <w:t>Technical</w:t>
            </w:r>
          </w:p>
        </w:tc>
      </w:tr>
      <w:tr>
        <w:tc>
          <w:tcPr>
            <w:tcW w:type="dxa" w:w="4680"/>
          </w:tcPr>
          <w:p>
            <w:r>
              <w:t>Status</w:t>
            </w:r>
          </w:p>
        </w:tc>
        <w:tc>
          <w:tcPr>
            <w:tcW w:type="dxa" w:w="4680"/>
          </w:tcPr>
          <w:p>
            <w:r>
              <w:t>Final</w:t>
            </w:r>
          </w:p>
        </w:tc>
      </w:tr>
    </w:tbl>
    <w:p>
      <w:r>
        <w:br w:type="page"/>
      </w:r>
    </w:p>
    <w:p>
      <w:pPr>
        <w:pStyle w:val="Heading1"/>
        <w:jc w:val="left"/>
      </w:pPr>
      <w:r>
        <w:t>TABLE OF CONTENTS</w:t>
      </w:r>
    </w:p>
    <w:p>
      <w:pPr>
        <w:pStyle w:val="ListBullet"/>
      </w:pPr>
      <w:r>
        <w:t>1. Executive Summary</w:t>
      </w:r>
    </w:p>
    <w:p>
      <w:pPr>
        <w:pStyle w:val="ListBullet"/>
      </w:pPr>
      <w:r>
        <w:t>2. System Overview</w:t>
      </w:r>
    </w:p>
    <w:p>
      <w:pPr>
        <w:pStyle w:val="ListBullet"/>
      </w:pPr>
      <w:r>
        <w:t>3. Pre-Deployment Preparation</w:t>
      </w:r>
    </w:p>
    <w:p>
      <w:pPr>
        <w:pStyle w:val="ListBullet"/>
      </w:pPr>
      <w:r>
        <w:t>4. Installation Phases</w:t>
      </w:r>
    </w:p>
    <w:p>
      <w:pPr>
        <w:pStyle w:val="ListBullet"/>
      </w:pPr>
      <w:r>
        <w:t>5. Operational Procedures</w:t>
      </w:r>
    </w:p>
    <w:p>
      <w:pPr>
        <w:pStyle w:val="ListBullet"/>
      </w:pPr>
      <w:r>
        <w:t>6. Safety and Emergency Procedures</w:t>
      </w:r>
    </w:p>
    <w:p>
      <w:pPr>
        <w:pStyle w:val="ListBullet"/>
      </w:pPr>
      <w:r>
        <w:t>7. Maintenance and Logistics</w:t>
      </w:r>
    </w:p>
    <w:p>
      <w:pPr>
        <w:pStyle w:val="ListBullet"/>
      </w:pPr>
      <w:r>
        <w:t>8. Personnel Training</w:t>
      </w:r>
    </w:p>
    <w:p>
      <w:pPr>
        <w:pStyle w:val="ListBullet"/>
      </w:pPr>
      <w:r>
        <w:t>9. Performance Monitoring</w:t>
      </w:r>
    </w:p>
    <w:p>
      <w:pPr>
        <w:pStyle w:val="ListBullet"/>
      </w:pPr>
      <w:r>
        <w:t>10. Regulatory Compliance</w:t>
      </w:r>
    </w:p>
    <w:p>
      <w:pPr>
        <w:pStyle w:val="ListBullet"/>
      </w:pPr>
      <w:r>
        <w:t>APPENDICES</w:t>
      </w:r>
    </w:p>
    <w:p>
      <w:pPr>
        <w:pStyle w:val="ListBullet"/>
      </w:pPr>
      <w:r>
        <w:t>Appendix A: Technical Specifications</w:t>
      </w:r>
    </w:p>
    <w:p>
      <w:pPr>
        <w:pStyle w:val="ListBullet"/>
      </w:pPr>
      <w:r>
        <w:t>Appendix B: System Architecture Diagrams</w:t>
      </w:r>
    </w:p>
    <w:p>
      <w:pPr>
        <w:pStyle w:val="ListBullet"/>
      </w:pPr>
      <w:r>
        <w:t>Appendix C: Installation Checklists</w:t>
      </w:r>
    </w:p>
    <w:p>
      <w:pPr>
        <w:pStyle w:val="ListBullet"/>
      </w:pPr>
      <w:r>
        <w:t>Appendix D: Emergency Response Procedures</w:t>
      </w:r>
    </w:p>
    <w:p>
      <w:pPr>
        <w:pStyle w:val="ListBullet"/>
      </w:pPr>
      <w:r>
        <w:t>Appendix E: Maintenance Schedules</w:t>
      </w:r>
    </w:p>
    <w:p>
      <w:pPr>
        <w:pStyle w:val="ListBullet"/>
      </w:pPr>
      <w:r>
        <w:t>Appendix F: Personnel Requirements</w:t>
      </w:r>
    </w:p>
    <w:p>
      <w:pPr>
        <w:pStyle w:val="ListBullet"/>
      </w:pPr>
      <w:r>
        <w:t>Appendix G: Supply Chain Management</w:t>
      </w:r>
    </w:p>
    <w:p>
      <w:pPr>
        <w:pStyle w:val="ListBullet"/>
      </w:pPr>
      <w:r>
        <w:t>Appendix H: Performance Metrics</w:t>
      </w:r>
    </w:p>
    <w:p>
      <w:pPr>
        <w:pStyle w:val="ListBullet"/>
      </w:pPr>
      <w:r>
        <w:t>Appendix I: Regulatory Requirements</w:t>
      </w:r>
    </w:p>
    <w:p>
      <w:pPr>
        <w:pStyle w:val="ListBullet"/>
      </w:pPr>
      <w:r>
        <w:t>Appendix J: Glossary of Terms</w:t>
      </w:r>
    </w:p>
    <w:p>
      <w:r>
        <w:br w:type="page"/>
      </w:r>
    </w:p>
    <w:p>
      <w:pPr>
        <w:pStyle w:val="Heading1"/>
        <w:jc w:val="left"/>
      </w:pPr>
      <w:r>
        <w:t>APPENDIX A: TECHNICAL SPECIFICATIONS</w:t>
      </w:r>
    </w:p>
    <w:p>
      <w:pPr>
        <w:pStyle w:val="Heading2"/>
        <w:jc w:val="left"/>
      </w:pPr>
      <w:r>
        <w:t>A.1 Habitat Module Specifications</w:t>
      </w:r>
    </w:p>
    <w:tbl>
      <w:tblPr>
        <w:tblStyle w:val="LightGrid-Accent1"/>
        <w:tblW w:type="auto" w:w="0"/>
        <w:tblLook w:firstColumn="1" w:firstRow="1" w:lastColumn="0" w:lastRow="0" w:noHBand="0" w:noVBand="1" w:val="04A0"/>
      </w:tblPr>
      <w:tblGrid>
        <w:gridCol w:w="4680"/>
        <w:gridCol w:w="4680"/>
      </w:tblGrid>
      <w:tr>
        <w:tc>
          <w:tcPr>
            <w:tcW w:type="dxa" w:w="4680"/>
            <w:shd w:fill="4472C4"/>
          </w:tcPr>
          <w:p>
            <w:r>
              <w:rPr>
                <w:b/>
                <w:color w:val="FFFFFF"/>
              </w:rPr>
              <w:t>Parameter</w:t>
            </w:r>
          </w:p>
        </w:tc>
        <w:tc>
          <w:tcPr>
            <w:tcW w:type="dxa" w:w="4680"/>
            <w:shd w:fill="4472C4"/>
          </w:tcPr>
          <w:p>
            <w:r>
              <w:rPr>
                <w:b/>
                <w:color w:val="FFFFFF"/>
              </w:rPr>
              <w:t>Specification</w:t>
            </w:r>
          </w:p>
        </w:tc>
      </w:tr>
      <w:tr>
        <w:tc>
          <w:tcPr>
            <w:tcW w:type="dxa" w:w="4680"/>
          </w:tcPr>
          <w:p>
            <w:r>
              <w:t>Depth Rating</w:t>
            </w:r>
          </w:p>
        </w:tc>
        <w:tc>
          <w:tcPr>
            <w:tcW w:type="dxa" w:w="4680"/>
          </w:tcPr>
          <w:p>
            <w:r>
              <w:t>6,000 meters (19,685 feet)</w:t>
            </w:r>
          </w:p>
        </w:tc>
      </w:tr>
      <w:tr>
        <w:tc>
          <w:tcPr>
            <w:tcW w:type="dxa" w:w="4680"/>
          </w:tcPr>
          <w:p>
            <w:r>
              <w:t>Pressure Rating</w:t>
            </w:r>
          </w:p>
        </w:tc>
        <w:tc>
          <w:tcPr>
            <w:tcW w:type="dxa" w:w="4680"/>
          </w:tcPr>
          <w:p>
            <w:r>
              <w:t>600 atmospheres</w:t>
            </w:r>
          </w:p>
        </w:tc>
      </w:tr>
      <w:tr>
        <w:tc>
          <w:tcPr>
            <w:tcW w:type="dxa" w:w="4680"/>
          </w:tcPr>
          <w:p>
            <w:r>
              <w:t>Habitat Volume</w:t>
            </w:r>
          </w:p>
        </w:tc>
        <w:tc>
          <w:tcPr>
            <w:tcW w:type="dxa" w:w="4680"/>
          </w:tcPr>
          <w:p>
            <w:r>
              <w:t>850 cubic meters</w:t>
            </w:r>
          </w:p>
        </w:tc>
      </w:tr>
      <w:tr>
        <w:tc>
          <w:tcPr>
            <w:tcW w:type="dxa" w:w="4680"/>
          </w:tcPr>
          <w:p>
            <w:r>
              <w:t>Crew Capacity</w:t>
            </w:r>
          </w:p>
        </w:tc>
        <w:tc>
          <w:tcPr>
            <w:tcW w:type="dxa" w:w="4680"/>
          </w:tcPr>
          <w:p>
            <w:r>
              <w:t>12-15 personnel</w:t>
            </w:r>
          </w:p>
        </w:tc>
      </w:tr>
      <w:tr>
        <w:tc>
          <w:tcPr>
            <w:tcW w:type="dxa" w:w="4680"/>
          </w:tcPr>
          <w:p>
            <w:r>
              <w:t>Mission Duration</w:t>
            </w:r>
          </w:p>
        </w:tc>
        <w:tc>
          <w:tcPr>
            <w:tcW w:type="dxa" w:w="4680"/>
          </w:tcPr>
          <w:p>
            <w:r>
              <w:t>30+ days</w:t>
            </w:r>
          </w:p>
        </w:tc>
      </w:tr>
      <w:tr>
        <w:tc>
          <w:tcPr>
            <w:tcW w:type="dxa" w:w="4680"/>
          </w:tcPr>
          <w:p>
            <w:r>
              <w:t>Material</w:t>
            </w:r>
          </w:p>
        </w:tc>
        <w:tc>
          <w:tcPr>
            <w:tcW w:type="dxa" w:w="4680"/>
          </w:tcPr>
          <w:p>
            <w:r>
              <w:t>Titanium alloy with composite reinforcement</w:t>
            </w:r>
          </w:p>
        </w:tc>
      </w:tr>
      <w:tr>
        <w:tc>
          <w:tcPr>
            <w:tcW w:type="dxa" w:w="4680"/>
          </w:tcPr>
          <w:p>
            <w:r>
              <w:t>Life Support Duration</w:t>
            </w:r>
          </w:p>
        </w:tc>
        <w:tc>
          <w:tcPr>
            <w:tcW w:type="dxa" w:w="4680"/>
          </w:tcPr>
          <w:p>
            <w:r>
              <w:t>45 days (extended with resupply)</w:t>
            </w:r>
          </w:p>
        </w:tc>
      </w:tr>
      <w:tr>
        <w:tc>
          <w:tcPr>
            <w:tcW w:type="dxa" w:w="4680"/>
          </w:tcPr>
          <w:p>
            <w:r>
              <w:t>Emergency Reserves</w:t>
            </w:r>
          </w:p>
        </w:tc>
        <w:tc>
          <w:tcPr>
            <w:tcW w:type="dxa" w:w="4680"/>
          </w:tcPr>
          <w:p>
            <w:r>
              <w:t>72 hours minimum</w:t>
            </w:r>
          </w:p>
        </w:tc>
      </w:tr>
    </w:tbl>
    <w:p>
      <w:pPr>
        <w:pStyle w:val="Heading2"/>
        <w:jc w:val="left"/>
      </w:pPr>
      <w:r>
        <w:t>A.2 Power System Specifications</w:t>
      </w:r>
    </w:p>
    <w:tbl>
      <w:tblPr>
        <w:tblStyle w:val="LightGrid-Accent1"/>
        <w:tblW w:type="auto" w:w="0"/>
        <w:tblLook w:firstColumn="1" w:firstRow="1" w:lastColumn="0" w:lastRow="0" w:noHBand="0" w:noVBand="1" w:val="04A0"/>
      </w:tblPr>
      <w:tblGrid>
        <w:gridCol w:w="4680"/>
        <w:gridCol w:w="4680"/>
      </w:tblGrid>
      <w:tr>
        <w:tc>
          <w:tcPr>
            <w:tcW w:type="dxa" w:w="4680"/>
            <w:shd w:fill="4472C4"/>
          </w:tcPr>
          <w:p>
            <w:r>
              <w:rPr>
                <w:b/>
                <w:color w:val="FFFFFF"/>
              </w:rPr>
              <w:t>Parameter</w:t>
            </w:r>
          </w:p>
        </w:tc>
        <w:tc>
          <w:tcPr>
            <w:tcW w:type="dxa" w:w="4680"/>
            <w:shd w:fill="4472C4"/>
          </w:tcPr>
          <w:p>
            <w:r>
              <w:rPr>
                <w:b/>
                <w:color w:val="FFFFFF"/>
              </w:rPr>
              <w:t>Specification</w:t>
            </w:r>
          </w:p>
        </w:tc>
      </w:tr>
      <w:tr>
        <w:tc>
          <w:tcPr>
            <w:tcW w:type="dxa" w:w="4680"/>
          </w:tcPr>
          <w:p>
            <w:r>
              <w:t>Power Source</w:t>
            </w:r>
          </w:p>
        </w:tc>
        <w:tc>
          <w:tcPr>
            <w:tcW w:type="dxa" w:w="4680"/>
          </w:tcPr>
          <w:p>
            <w:r>
              <w:t>4 Battery Banks (Lithium-ion, 500 kWh each)</w:t>
            </w:r>
          </w:p>
        </w:tc>
      </w:tr>
      <w:tr>
        <w:tc>
          <w:tcPr>
            <w:tcW w:type="dxa" w:w="4680"/>
          </w:tcPr>
          <w:p>
            <w:r>
              <w:t>Total Capacity</w:t>
            </w:r>
          </w:p>
        </w:tc>
        <w:tc>
          <w:tcPr>
            <w:tcW w:type="dxa" w:w="4680"/>
          </w:tcPr>
          <w:p>
            <w:r>
              <w:t>2,000 kWh</w:t>
            </w:r>
          </w:p>
        </w:tc>
      </w:tr>
      <w:tr>
        <w:tc>
          <w:tcPr>
            <w:tcW w:type="dxa" w:w="4680"/>
          </w:tcPr>
          <w:p>
            <w:r>
              <w:t>Peak Power Output</w:t>
            </w:r>
          </w:p>
        </w:tc>
        <w:tc>
          <w:tcPr>
            <w:tcW w:type="dxa" w:w="4680"/>
          </w:tcPr>
          <w:p>
            <w:r>
              <w:t>400 kW</w:t>
            </w:r>
          </w:p>
        </w:tc>
      </w:tr>
      <w:tr>
        <w:tc>
          <w:tcPr>
            <w:tcW w:type="dxa" w:w="4680"/>
          </w:tcPr>
          <w:p>
            <w:r>
              <w:t>Continuous Power</w:t>
            </w:r>
          </w:p>
        </w:tc>
        <w:tc>
          <w:tcPr>
            <w:tcW w:type="dxa" w:w="4680"/>
          </w:tcPr>
          <w:p>
            <w:r>
              <w:t>250 kW</w:t>
            </w:r>
          </w:p>
        </w:tc>
      </w:tr>
      <w:tr>
        <w:tc>
          <w:tcPr>
            <w:tcW w:type="dxa" w:w="4680"/>
          </w:tcPr>
          <w:p>
            <w:r>
              <w:t>Emergency Backup</w:t>
            </w:r>
          </w:p>
        </w:tc>
        <w:tc>
          <w:tcPr>
            <w:tcW w:type="dxa" w:w="4680"/>
          </w:tcPr>
          <w:p>
            <w:r>
              <w:t>50 kW (72-hour reserve)</w:t>
            </w:r>
          </w:p>
        </w:tc>
      </w:tr>
      <w:tr>
        <w:tc>
          <w:tcPr>
            <w:tcW w:type="dxa" w:w="4680"/>
          </w:tcPr>
          <w:p>
            <w:r>
              <w:t>Charging System</w:t>
            </w:r>
          </w:p>
        </w:tc>
        <w:tc>
          <w:tcPr>
            <w:tcW w:type="dxa" w:w="4680"/>
          </w:tcPr>
          <w:p>
            <w:r>
              <w:t>Surface-based solar and wind hybrid</w:t>
            </w:r>
          </w:p>
        </w:tc>
      </w:tr>
      <w:tr>
        <w:tc>
          <w:tcPr>
            <w:tcW w:type="dxa" w:w="4680"/>
          </w:tcPr>
          <w:p>
            <w:r>
              <w:t>Efficiency Rating</w:t>
            </w:r>
          </w:p>
        </w:tc>
        <w:tc>
          <w:tcPr>
            <w:tcW w:type="dxa" w:w="4680"/>
          </w:tcPr>
          <w:p>
            <w:r>
              <w:t>95%</w:t>
            </w:r>
          </w:p>
        </w:tc>
      </w:tr>
    </w:tbl>
    <w:p>
      <w:pPr>
        <w:pStyle w:val="Heading2"/>
        <w:jc w:val="left"/>
      </w:pPr>
      <w:r>
        <w:t>A.3 Life Support System Specifications</w:t>
      </w:r>
    </w:p>
    <w:tbl>
      <w:tblPr>
        <w:tblStyle w:val="LightGrid-Accent1"/>
        <w:tblW w:type="auto" w:w="0"/>
        <w:tblLook w:firstColumn="1" w:firstRow="1" w:lastColumn="0" w:lastRow="0" w:noHBand="0" w:noVBand="1" w:val="04A0"/>
      </w:tblPr>
      <w:tblGrid>
        <w:gridCol w:w="4680"/>
        <w:gridCol w:w="4680"/>
      </w:tblGrid>
      <w:tr>
        <w:tc>
          <w:tcPr>
            <w:tcW w:type="dxa" w:w="4680"/>
            <w:shd w:fill="4472C4"/>
          </w:tcPr>
          <w:p>
            <w:r>
              <w:rPr>
                <w:b/>
                <w:color w:val="FFFFFF"/>
              </w:rPr>
              <w:t>Parameter</w:t>
            </w:r>
          </w:p>
        </w:tc>
        <w:tc>
          <w:tcPr>
            <w:tcW w:type="dxa" w:w="4680"/>
            <w:shd w:fill="4472C4"/>
          </w:tcPr>
          <w:p>
            <w:r>
              <w:rPr>
                <w:b/>
                <w:color w:val="FFFFFF"/>
              </w:rPr>
              <w:t>Specification</w:t>
            </w:r>
          </w:p>
        </w:tc>
      </w:tr>
      <w:tr>
        <w:tc>
          <w:tcPr>
            <w:tcW w:type="dxa" w:w="4680"/>
          </w:tcPr>
          <w:p>
            <w:r>
              <w:t>Fresh Gas Supply</w:t>
            </w:r>
          </w:p>
        </w:tc>
        <w:tc>
          <w:tcPr>
            <w:tcW w:type="dxa" w:w="4680"/>
          </w:tcPr>
          <w:p>
            <w:r>
              <w:t>O2, N2, Emergency breathing mix</w:t>
            </w:r>
          </w:p>
        </w:tc>
      </w:tr>
      <w:tr>
        <w:tc>
          <w:tcPr>
            <w:tcW w:type="dxa" w:w="4680"/>
          </w:tcPr>
          <w:p>
            <w:r>
              <w:t>Gas Purity</w:t>
            </w:r>
          </w:p>
        </w:tc>
        <w:tc>
          <w:tcPr>
            <w:tcW w:type="dxa" w:w="4680"/>
          </w:tcPr>
          <w:p>
            <w:r>
              <w:t>98%+ (medical grade)</w:t>
            </w:r>
          </w:p>
        </w:tc>
      </w:tr>
      <w:tr>
        <w:tc>
          <w:tcPr>
            <w:tcW w:type="dxa" w:w="4680"/>
          </w:tcPr>
          <w:p>
            <w:r>
              <w:t>Water Processing</w:t>
            </w:r>
          </w:p>
        </w:tc>
        <w:tc>
          <w:tcPr>
            <w:tcW w:type="dxa" w:w="4680"/>
          </w:tcPr>
          <w:p>
            <w:r>
              <w:t>Gray water 85% recovery, Black water treatment</w:t>
            </w:r>
          </w:p>
        </w:tc>
      </w:tr>
      <w:tr>
        <w:tc>
          <w:tcPr>
            <w:tcW w:type="dxa" w:w="4680"/>
          </w:tcPr>
          <w:p>
            <w:r>
              <w:t>Water Quality</w:t>
            </w:r>
          </w:p>
        </w:tc>
        <w:tc>
          <w:tcPr>
            <w:tcW w:type="dxa" w:w="4680"/>
          </w:tcPr>
          <w:p>
            <w:r>
              <w:t>Potable standard (WHO compliant)</w:t>
            </w:r>
          </w:p>
        </w:tc>
      </w:tr>
      <w:tr>
        <w:tc>
          <w:tcPr>
            <w:tcW w:type="dxa" w:w="4680"/>
          </w:tcPr>
          <w:p>
            <w:r>
              <w:t>Atmospheric Control</w:t>
            </w:r>
          </w:p>
        </w:tc>
        <w:tc>
          <w:tcPr>
            <w:tcW w:type="dxa" w:w="4680"/>
          </w:tcPr>
          <w:p>
            <w:r>
              <w:t>CO2 scrubbing, O2 enrichment</w:t>
            </w:r>
          </w:p>
        </w:tc>
      </w:tr>
      <w:tr>
        <w:tc>
          <w:tcPr>
            <w:tcW w:type="dxa" w:w="4680"/>
          </w:tcPr>
          <w:p>
            <w:r>
              <w:t>Humidity Control</w:t>
            </w:r>
          </w:p>
        </w:tc>
        <w:tc>
          <w:tcPr>
            <w:tcW w:type="dxa" w:w="4680"/>
          </w:tcPr>
          <w:p>
            <w:r>
              <w:t>30-60% relative humidity</w:t>
            </w:r>
          </w:p>
        </w:tc>
      </w:tr>
    </w:tbl>
    <w:p>
      <w:r>
        <w:br w:type="page"/>
      </w:r>
    </w:p>
    <w:p>
      <w:pPr>
        <w:pStyle w:val="Heading1"/>
        <w:jc w:val="left"/>
      </w:pPr>
      <w:r>
        <w:t>APPENDIX B: SYSTEM ARCHITECTURE DIAGRAMS</w:t>
      </w:r>
    </w:p>
    <w:p>
      <w:pPr>
        <w:pStyle w:val="Heading2"/>
        <w:jc w:val="left"/>
      </w:pPr>
      <w:r>
        <w:t>B.1 System Block Diagram</w:t>
      </w:r>
    </w:p>
    <w:p>
      <w:r>
        <w:t>The system architecture block diagram illustrates the integrated design of all major subsystems, including Central Hub &amp; Control, Life Support Systems, Power Systems, Medical Systems, Communication &amp; Data Acquisition (COADA), and External Work Package (XWP). Refer to the accompanying SVG and PDF files for detailed visual representations.</w:t>
      </w:r>
    </w:p>
    <w:p>
      <w:pPr>
        <w:pStyle w:val="Heading2"/>
        <w:jc w:val="left"/>
      </w:pPr>
      <w:r>
        <w:t>B.2 Power Distribution Network</w:t>
      </w:r>
    </w:p>
    <w:p>
      <w:r>
        <w:t>The power distribution network shows the four-battery architecture with redundancy, emergency backup systems, load management, and power conditioning. All critical systems receive continuous power with automatic switchover capability.</w:t>
      </w:r>
    </w:p>
    <w:p>
      <w:pPr>
        <w:pStyle w:val="Heading2"/>
        <w:jc w:val="left"/>
      </w:pPr>
      <w:r>
        <w:t>B.3 Communication Network Architecture</w:t>
      </w:r>
    </w:p>
    <w:p>
      <w:r>
        <w:t>The COADA system provides multi-channel communication including direct, surface, through-water, network over IP, wireless, and diver communication channels. The system ensures redundancy and continuous connectivity for all operational modes.</w:t>
      </w:r>
    </w:p>
    <w:p>
      <w:r>
        <w:br w:type="page"/>
      </w:r>
    </w:p>
    <w:p>
      <w:pPr>
        <w:pStyle w:val="Heading1"/>
        <w:jc w:val="left"/>
      </w:pPr>
      <w:r>
        <w:t>APPENDIX C: INSTALLATION CHECKLISTS</w:t>
      </w:r>
    </w:p>
    <w:p>
      <w:pPr>
        <w:pStyle w:val="Heading2"/>
        <w:jc w:val="left"/>
      </w:pPr>
      <w:r>
        <w:t>C.1 Pre-Installation Checklist</w:t>
      </w:r>
    </w:p>
    <w:p>
      <w:pPr>
        <w:pStyle w:val="ListBullet"/>
      </w:pPr>
      <w:r>
        <w:t>Site survey completed and approved</w:t>
      </w:r>
    </w:p>
    <w:p>
      <w:pPr>
        <w:pStyle w:val="ListBullet"/>
      </w:pPr>
      <w:r>
        <w:t>Environmental conditions assessed</w:t>
      </w:r>
    </w:p>
    <w:p>
      <w:pPr>
        <w:pStyle w:val="ListBullet"/>
      </w:pPr>
      <w:r>
        <w:t>Support vessel positioned and anchored</w:t>
      </w:r>
    </w:p>
    <w:p>
      <w:pPr>
        <w:pStyle w:val="ListBullet"/>
      </w:pPr>
      <w:r>
        <w:t>All equipment inventoried and inspected</w:t>
      </w:r>
    </w:p>
    <w:p>
      <w:pPr>
        <w:pStyle w:val="ListBullet"/>
      </w:pPr>
      <w:r>
        <w:t>Personnel briefed on installation procedures</w:t>
      </w:r>
    </w:p>
    <w:p>
      <w:pPr>
        <w:pStyle w:val="ListBullet"/>
      </w:pPr>
      <w:r>
        <w:t>Safety protocols reviewed and acknowledged</w:t>
      </w:r>
    </w:p>
    <w:p>
      <w:pPr>
        <w:pStyle w:val="ListBullet"/>
      </w:pPr>
      <w:r>
        <w:t>Communication systems tested</w:t>
      </w:r>
    </w:p>
    <w:p>
      <w:pPr>
        <w:pStyle w:val="ListBullet"/>
      </w:pPr>
      <w:r>
        <w:t>Weather window confirmed (minimum 7 days)</w:t>
      </w:r>
    </w:p>
    <w:p>
      <w:pPr>
        <w:pStyle w:val="ListBullet"/>
      </w:pPr>
      <w:r>
        <w:t>Emergency response procedures briefed</w:t>
      </w:r>
    </w:p>
    <w:p>
      <w:pPr>
        <w:pStyle w:val="ListBullet"/>
      </w:pPr>
      <w:r>
        <w:t>Regulatory permits verified</w:t>
      </w:r>
    </w:p>
    <w:p>
      <w:pPr>
        <w:pStyle w:val="Heading2"/>
        <w:jc w:val="left"/>
      </w:pPr>
      <w:r>
        <w:t>C.2 Phase 1 Installation Checklist (Days 1-7)</w:t>
      </w:r>
    </w:p>
    <w:p>
      <w:pPr>
        <w:pStyle w:val="ListBullet"/>
      </w:pPr>
      <w:r>
        <w:t>Foundation preparation and leveling</w:t>
      </w:r>
    </w:p>
    <w:p>
      <w:pPr>
        <w:pStyle w:val="ListBullet"/>
      </w:pPr>
      <w:r>
        <w:t>Base structure assembly and anchoring</w:t>
      </w:r>
    </w:p>
    <w:p>
      <w:pPr>
        <w:pStyle w:val="ListBullet"/>
      </w:pPr>
      <w:r>
        <w:t>Structural integrity verification</w:t>
      </w:r>
    </w:p>
    <w:p>
      <w:pPr>
        <w:pStyle w:val="ListBullet"/>
      </w:pPr>
      <w:r>
        <w:t>Subsystem mounting points installed</w:t>
      </w:r>
    </w:p>
    <w:p>
      <w:pPr>
        <w:pStyle w:val="ListBullet"/>
      </w:pPr>
      <w:r>
        <w:t>Electrical infrastructure setup</w:t>
      </w:r>
    </w:p>
    <w:p>
      <w:pPr>
        <w:pStyle w:val="ListBullet"/>
      </w:pPr>
      <w:r>
        <w:t>Preliminary system testing</w:t>
      </w:r>
    </w:p>
    <w:p>
      <w:pPr>
        <w:pStyle w:val="ListBullet"/>
      </w:pPr>
      <w:r>
        <w:t>Daily safety inspections completed</w:t>
      </w:r>
    </w:p>
    <w:p>
      <w:pPr>
        <w:pStyle w:val="Heading2"/>
        <w:jc w:val="left"/>
      </w:pPr>
      <w:r>
        <w:t>C.3 Phase 2 Installation Checklist (Days 8-14)</w:t>
      </w:r>
    </w:p>
    <w:p>
      <w:pPr>
        <w:pStyle w:val="ListBullet"/>
      </w:pPr>
      <w:r>
        <w:t>Life support system integration</w:t>
      </w:r>
    </w:p>
    <w:p>
      <w:pPr>
        <w:pStyle w:val="ListBullet"/>
      </w:pPr>
      <w:r>
        <w:t>Power system installation and testing</w:t>
      </w:r>
    </w:p>
    <w:p>
      <w:pPr>
        <w:pStyle w:val="ListBullet"/>
      </w:pPr>
      <w:r>
        <w:t>Medical system setup and calibration</w:t>
      </w:r>
    </w:p>
    <w:p>
      <w:pPr>
        <w:pStyle w:val="ListBullet"/>
      </w:pPr>
      <w:r>
        <w:t>COADA system installation</w:t>
      </w:r>
    </w:p>
    <w:p>
      <w:pPr>
        <w:pStyle w:val="ListBullet"/>
      </w:pPr>
      <w:r>
        <w:t>External work package assembly</w:t>
      </w:r>
    </w:p>
    <w:p>
      <w:pPr>
        <w:pStyle w:val="ListBullet"/>
      </w:pPr>
      <w:r>
        <w:t>System interconnections verified</w:t>
      </w:r>
    </w:p>
    <w:p>
      <w:pPr>
        <w:pStyle w:val="ListBullet"/>
      </w:pPr>
      <w:r>
        <w:t>Preliminary system integration testing</w:t>
      </w:r>
    </w:p>
    <w:p>
      <w:pPr>
        <w:pStyle w:val="Heading2"/>
        <w:jc w:val="left"/>
      </w:pPr>
      <w:r>
        <w:t>C.4 Phase 3 Installation Checklist (Days 15-21)</w:t>
      </w:r>
    </w:p>
    <w:p>
      <w:pPr>
        <w:pStyle w:val="ListBullet"/>
      </w:pPr>
      <w:r>
        <w:t>Comprehensive system testing</w:t>
      </w:r>
    </w:p>
    <w:p>
      <w:pPr>
        <w:pStyle w:val="ListBullet"/>
      </w:pPr>
      <w:r>
        <w:t>All subsystems operational verification</w:t>
      </w:r>
    </w:p>
    <w:p>
      <w:pPr>
        <w:pStyle w:val="ListBullet"/>
      </w:pPr>
      <w:r>
        <w:t>Emergency system testing</w:t>
      </w:r>
    </w:p>
    <w:p>
      <w:pPr>
        <w:pStyle w:val="ListBullet"/>
      </w:pPr>
      <w:r>
        <w:t>Communication system verification</w:t>
      </w:r>
    </w:p>
    <w:p>
      <w:pPr>
        <w:pStyle w:val="ListBullet"/>
      </w:pPr>
      <w:r>
        <w:t>Power system load testing</w:t>
      </w:r>
    </w:p>
    <w:p>
      <w:pPr>
        <w:pStyle w:val="ListBullet"/>
      </w:pPr>
      <w:r>
        <w:t>Life support system validation</w:t>
      </w:r>
    </w:p>
    <w:p>
      <w:pPr>
        <w:pStyle w:val="ListBullet"/>
      </w:pPr>
      <w:r>
        <w:t>Safety system verification</w:t>
      </w:r>
    </w:p>
    <w:p>
      <w:pPr>
        <w:pStyle w:val="Heading2"/>
        <w:jc w:val="left"/>
      </w:pPr>
      <w:r>
        <w:t>C.5 Phase 4 Installation Checklist (Days 22-28)</w:t>
      </w:r>
    </w:p>
    <w:p>
      <w:pPr>
        <w:pStyle w:val="ListBullet"/>
      </w:pPr>
      <w:r>
        <w:t>Crew deployment preparation</w:t>
      </w:r>
    </w:p>
    <w:p>
      <w:pPr>
        <w:pStyle w:val="ListBullet"/>
      </w:pPr>
      <w:r>
        <w:t>Final system verification</w:t>
      </w:r>
    </w:p>
    <w:p>
      <w:pPr>
        <w:pStyle w:val="ListBullet"/>
      </w:pPr>
      <w:r>
        <w:t>Operational handover briefing</w:t>
      </w:r>
    </w:p>
    <w:p>
      <w:pPr>
        <w:pStyle w:val="ListBullet"/>
      </w:pPr>
      <w:r>
        <w:t>Emergency procedures review</w:t>
      </w:r>
    </w:p>
    <w:p>
      <w:pPr>
        <w:pStyle w:val="ListBullet"/>
      </w:pPr>
      <w:r>
        <w:t>System documentation transfer</w:t>
      </w:r>
    </w:p>
    <w:p>
      <w:pPr>
        <w:pStyle w:val="ListBullet"/>
      </w:pPr>
      <w:r>
        <w:t>Support vessel transition</w:t>
      </w:r>
    </w:p>
    <w:p>
      <w:pPr>
        <w:pStyle w:val="ListBullet"/>
      </w:pPr>
      <w:r>
        <w:t>Operational acceptance sign-off</w:t>
      </w:r>
    </w:p>
    <w:p>
      <w:r>
        <w:br w:type="page"/>
      </w:r>
    </w:p>
    <w:p>
      <w:pPr>
        <w:pStyle w:val="Heading1"/>
        <w:jc w:val="left"/>
      </w:pPr>
      <w:r>
        <w:t>APPENDIX D: EMERGENCY RESPONSE PROCEDURES</w:t>
      </w:r>
    </w:p>
    <w:p>
      <w:pPr>
        <w:pStyle w:val="Heading2"/>
        <w:jc w:val="left"/>
      </w:pPr>
      <w:r>
        <w:t>D.1 Power System Failure</w:t>
      </w:r>
    </w:p>
    <w:p>
      <w:pPr>
        <w:pStyle w:val="ListNumber"/>
      </w:pPr>
      <w:r>
        <w:t>Activate emergency backup power immediately</w:t>
      </w:r>
    </w:p>
    <w:p>
      <w:pPr>
        <w:pStyle w:val="ListNumber"/>
      </w:pPr>
      <w:r>
        <w:t>Reduce non-critical loads to 50%</w:t>
      </w:r>
    </w:p>
    <w:p>
      <w:pPr>
        <w:pStyle w:val="ListNumber"/>
      </w:pPr>
      <w:r>
        <w:t>Initiate surface communication</w:t>
      </w:r>
    </w:p>
    <w:p>
      <w:pPr>
        <w:pStyle w:val="ListNumber"/>
      </w:pPr>
      <w:r>
        <w:t>Prepare for emergency ascent if necessary</w:t>
      </w:r>
    </w:p>
    <w:p>
      <w:pPr>
        <w:pStyle w:val="ListNumber"/>
      </w:pPr>
      <w:r>
        <w:t>Activate emergency lighting and life support</w:t>
      </w:r>
    </w:p>
    <w:p>
      <w:pPr>
        <w:pStyle w:val="Heading2"/>
        <w:jc w:val="left"/>
      </w:pPr>
      <w:r>
        <w:t>D.2 Life Support System Failure</w:t>
      </w:r>
    </w:p>
    <w:p>
      <w:pPr>
        <w:pStyle w:val="ListNumber"/>
      </w:pPr>
      <w:r>
        <w:t>Switch to emergency gas supply</w:t>
      </w:r>
    </w:p>
    <w:p>
      <w:pPr>
        <w:pStyle w:val="ListNumber"/>
      </w:pPr>
      <w:r>
        <w:t>Activate backup water treatment system</w:t>
      </w:r>
    </w:p>
    <w:p>
      <w:pPr>
        <w:pStyle w:val="ListNumber"/>
      </w:pPr>
      <w:r>
        <w:t>Reduce crew activity to minimize consumption</w:t>
      </w:r>
    </w:p>
    <w:p>
      <w:pPr>
        <w:pStyle w:val="ListNumber"/>
      </w:pPr>
      <w:r>
        <w:t>Initiate emergency ascent procedures</w:t>
      </w:r>
    </w:p>
    <w:p>
      <w:pPr>
        <w:pStyle w:val="ListNumber"/>
      </w:pPr>
      <w:r>
        <w:t>Maintain continuous surface communication</w:t>
      </w:r>
    </w:p>
    <w:p>
      <w:pPr>
        <w:pStyle w:val="Heading2"/>
        <w:jc w:val="left"/>
      </w:pPr>
      <w:r>
        <w:t>D.3 Communication System Failure</w:t>
      </w:r>
    </w:p>
    <w:p>
      <w:pPr>
        <w:pStyle w:val="ListNumber"/>
      </w:pPr>
      <w:r>
        <w:t>Activate backup communication channels</w:t>
      </w:r>
    </w:p>
    <w:p>
      <w:pPr>
        <w:pStyle w:val="ListNumber"/>
      </w:pPr>
      <w:r>
        <w:t>Establish surface contact via alternative methods</w:t>
      </w:r>
    </w:p>
    <w:p>
      <w:pPr>
        <w:pStyle w:val="ListNumber"/>
      </w:pPr>
      <w:r>
        <w:t>Prepare for emergency ascent</w:t>
      </w:r>
    </w:p>
    <w:p>
      <w:pPr>
        <w:pStyle w:val="ListNumber"/>
      </w:pPr>
      <w:r>
        <w:t>Activate emergency beacon</w:t>
      </w:r>
    </w:p>
    <w:p>
      <w:pPr>
        <w:pStyle w:val="ListNumber"/>
      </w:pPr>
      <w:r>
        <w:t>Maintain internal communication systems</w:t>
      </w:r>
    </w:p>
    <w:p>
      <w:pPr>
        <w:pStyle w:val="Heading2"/>
        <w:jc w:val="left"/>
      </w:pPr>
      <w:r>
        <w:t>D.4 Medical Emergency</w:t>
      </w:r>
    </w:p>
    <w:p>
      <w:pPr>
        <w:pStyle w:val="ListNumber"/>
      </w:pPr>
      <w:r>
        <w:t>Activate medical emergency protocol</w:t>
      </w:r>
    </w:p>
    <w:p>
      <w:pPr>
        <w:pStyle w:val="ListNumber"/>
      </w:pPr>
      <w:r>
        <w:t>Provide immediate medical intervention</w:t>
      </w:r>
    </w:p>
    <w:p>
      <w:pPr>
        <w:pStyle w:val="ListNumber"/>
      </w:pPr>
      <w:r>
        <w:t>Notify surface medical team</w:t>
      </w:r>
    </w:p>
    <w:p>
      <w:pPr>
        <w:pStyle w:val="ListNumber"/>
      </w:pPr>
      <w:r>
        <w:t>Prepare for emergency evacuation if necessary</w:t>
      </w:r>
    </w:p>
    <w:p>
      <w:pPr>
        <w:pStyle w:val="ListNumber"/>
      </w:pPr>
      <w:r>
        <w:t>Document incident and treatment</w:t>
      </w:r>
    </w:p>
    <w:p>
      <w:pPr>
        <w:pStyle w:val="Heading2"/>
        <w:jc w:val="left"/>
      </w:pPr>
      <w:r>
        <w:t>D.5 Structural Integrity Compromise</w:t>
      </w:r>
    </w:p>
    <w:p>
      <w:pPr>
        <w:pStyle w:val="ListNumber"/>
      </w:pPr>
      <w:r>
        <w:t>Initiate emergency ascent procedures</w:t>
      </w:r>
    </w:p>
    <w:p>
      <w:pPr>
        <w:pStyle w:val="ListNumber"/>
      </w:pPr>
      <w:r>
        <w:t>Activate emergency sealing systems</w:t>
      </w:r>
    </w:p>
    <w:p>
      <w:pPr>
        <w:pStyle w:val="ListNumber"/>
      </w:pPr>
      <w:r>
        <w:t>Reduce internal pressure gradually</w:t>
      </w:r>
    </w:p>
    <w:p>
      <w:pPr>
        <w:pStyle w:val="ListNumber"/>
      </w:pPr>
      <w:r>
        <w:t>Maintain continuous surface communication</w:t>
      </w:r>
    </w:p>
    <w:p>
      <w:pPr>
        <w:pStyle w:val="ListNumber"/>
      </w:pPr>
      <w:r>
        <w:t>Prepare for emergency recovery operations</w:t>
      </w:r>
    </w:p>
    <w:p>
      <w:pPr>
        <w:pStyle w:val="Heading2"/>
        <w:jc w:val="left"/>
      </w:pPr>
      <w:r>
        <w:t>D.6 External Operations Failure</w:t>
      </w:r>
    </w:p>
    <w:p>
      <w:pPr>
        <w:pStyle w:val="ListNumber"/>
      </w:pPr>
      <w:r>
        <w:t>Recall all external personnel immediately</w:t>
      </w:r>
    </w:p>
    <w:p>
      <w:pPr>
        <w:pStyle w:val="ListNumber"/>
      </w:pPr>
      <w:r>
        <w:t>Activate emergency recovery procedures</w:t>
      </w:r>
    </w:p>
    <w:p>
      <w:pPr>
        <w:pStyle w:val="ListNumber"/>
      </w:pPr>
      <w:r>
        <w:t>Deploy rescue systems</w:t>
      </w:r>
    </w:p>
    <w:p>
      <w:pPr>
        <w:pStyle w:val="ListNumber"/>
      </w:pPr>
      <w:r>
        <w:t>Maintain continuous communication</w:t>
      </w:r>
    </w:p>
    <w:p>
      <w:pPr>
        <w:pStyle w:val="ListNumber"/>
      </w:pPr>
      <w:r>
        <w:t>Document incident for investigation</w:t>
      </w:r>
    </w:p>
    <w:p>
      <w:pPr>
        <w:pStyle w:val="Heading2"/>
        <w:jc w:val="left"/>
      </w:pPr>
      <w:r>
        <w:t>D.7 Environmental Hazard</w:t>
      </w:r>
    </w:p>
    <w:p>
      <w:pPr>
        <w:pStyle w:val="ListNumber"/>
      </w:pPr>
      <w:r>
        <w:t>Monitor environmental parameters continuously</w:t>
      </w:r>
    </w:p>
    <w:p>
      <w:pPr>
        <w:pStyle w:val="ListNumber"/>
      </w:pPr>
      <w:r>
        <w:t>Activate environmental protection systems</w:t>
      </w:r>
    </w:p>
    <w:p>
      <w:pPr>
        <w:pStyle w:val="ListNumber"/>
      </w:pPr>
      <w:r>
        <w:t>Reduce external operations</w:t>
      </w:r>
    </w:p>
    <w:p>
      <w:pPr>
        <w:pStyle w:val="ListNumber"/>
      </w:pPr>
      <w:r>
        <w:t>Maintain emergency readiness</w:t>
      </w:r>
    </w:p>
    <w:p>
      <w:pPr>
        <w:pStyle w:val="ListNumber"/>
      </w:pPr>
      <w:r>
        <w:t>Prepare for emergency ascent if necessary</w:t>
      </w:r>
    </w:p>
    <w:p>
      <w:pPr>
        <w:pStyle w:val="Heading2"/>
        <w:jc w:val="left"/>
      </w:pPr>
      <w:r>
        <w:t>D.8 Fire or Explosion</w:t>
      </w:r>
    </w:p>
    <w:p>
      <w:pPr>
        <w:pStyle w:val="ListNumber"/>
      </w:pPr>
      <w:r>
        <w:t>Activate fire suppression systems immediately</w:t>
      </w:r>
    </w:p>
    <w:p>
      <w:pPr>
        <w:pStyle w:val="ListNumber"/>
      </w:pPr>
      <w:r>
        <w:t>Evacuate affected compartments</w:t>
      </w:r>
    </w:p>
    <w:p>
      <w:pPr>
        <w:pStyle w:val="ListNumber"/>
      </w:pPr>
      <w:r>
        <w:t>Activate emergency ventilation</w:t>
      </w:r>
    </w:p>
    <w:p>
      <w:pPr>
        <w:pStyle w:val="ListNumber"/>
      </w:pPr>
      <w:r>
        <w:t>Notify surface emergency response</w:t>
      </w:r>
    </w:p>
    <w:p>
      <w:pPr>
        <w:pStyle w:val="ListNumber"/>
      </w:pPr>
      <w:r>
        <w:t>Prepare for emergency ascent</w:t>
      </w:r>
    </w:p>
    <w:p>
      <w:r>
        <w:br w:type="page"/>
      </w:r>
    </w:p>
    <w:p>
      <w:pPr>
        <w:pStyle w:val="Heading1"/>
        <w:jc w:val="left"/>
      </w:pPr>
      <w:r>
        <w:t>APPENDIX E: MAINTENANCE SCHEDULES</w:t>
      </w:r>
    </w:p>
    <w:p>
      <w:pPr>
        <w:pStyle w:val="Heading2"/>
        <w:jc w:val="left"/>
      </w:pPr>
      <w:r>
        <w:t>E.1 Daily Maintenance Tasks</w:t>
      </w:r>
    </w:p>
    <w:p>
      <w:pPr>
        <w:pStyle w:val="ListBullet"/>
      </w:pPr>
      <w:r>
        <w:t>System status check and monitoring</w:t>
      </w:r>
    </w:p>
    <w:p>
      <w:pPr>
        <w:pStyle w:val="ListBullet"/>
      </w:pPr>
      <w:r>
        <w:t>Power system performance review</w:t>
      </w:r>
    </w:p>
    <w:p>
      <w:pPr>
        <w:pStyle w:val="ListBullet"/>
      </w:pPr>
      <w:r>
        <w:t>Life support system verification</w:t>
      </w:r>
    </w:p>
    <w:p>
      <w:pPr>
        <w:pStyle w:val="ListBullet"/>
      </w:pPr>
      <w:r>
        <w:t>Communication system testing</w:t>
      </w:r>
    </w:p>
    <w:p>
      <w:pPr>
        <w:pStyle w:val="ListBullet"/>
      </w:pPr>
      <w:r>
        <w:t>Environmental parameter monitoring</w:t>
      </w:r>
    </w:p>
    <w:p>
      <w:pPr>
        <w:pStyle w:val="ListBullet"/>
      </w:pPr>
      <w:r>
        <w:t>Safety system inspection</w:t>
      </w:r>
    </w:p>
    <w:p>
      <w:pPr>
        <w:pStyle w:val="ListBullet"/>
      </w:pPr>
      <w:r>
        <w:t>Equipment condition assessment</w:t>
      </w:r>
    </w:p>
    <w:p>
      <w:pPr>
        <w:pStyle w:val="Heading2"/>
        <w:jc w:val="left"/>
      </w:pPr>
      <w:r>
        <w:t>E.2 Weekly Maintenance Tasks</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System</w:t>
            </w:r>
          </w:p>
        </w:tc>
        <w:tc>
          <w:tcPr>
            <w:tcW w:type="dxa" w:w="3120"/>
            <w:shd w:fill="4472C4"/>
          </w:tcPr>
          <w:p>
            <w:r>
              <w:rPr>
                <w:b/>
                <w:color w:val="FFFFFF"/>
              </w:rPr>
              <w:t>Task</w:t>
            </w:r>
          </w:p>
        </w:tc>
        <w:tc>
          <w:tcPr>
            <w:tcW w:type="dxa" w:w="3120"/>
            <w:shd w:fill="4472C4"/>
          </w:tcPr>
          <w:p>
            <w:r>
              <w:rPr>
                <w:b/>
                <w:color w:val="FFFFFF"/>
              </w:rPr>
              <w:t>Duration</w:t>
            </w:r>
          </w:p>
        </w:tc>
      </w:tr>
      <w:tr>
        <w:tc>
          <w:tcPr>
            <w:tcW w:type="dxa" w:w="3120"/>
          </w:tcPr>
          <w:p>
            <w:r>
              <w:t>Power</w:t>
            </w:r>
          </w:p>
        </w:tc>
        <w:tc>
          <w:tcPr>
            <w:tcW w:type="dxa" w:w="3120"/>
          </w:tcPr>
          <w:p>
            <w:r>
              <w:t>Battery performance analysis, load testing</w:t>
            </w:r>
          </w:p>
        </w:tc>
        <w:tc>
          <w:tcPr>
            <w:tcW w:type="dxa" w:w="3120"/>
          </w:tcPr>
          <w:p>
            <w:r>
              <w:t>2 hours</w:t>
            </w:r>
          </w:p>
        </w:tc>
      </w:tr>
      <w:tr>
        <w:tc>
          <w:tcPr>
            <w:tcW w:type="dxa" w:w="3120"/>
          </w:tcPr>
          <w:p>
            <w:r>
              <w:t>Life Support</w:t>
            </w:r>
          </w:p>
        </w:tc>
        <w:tc>
          <w:tcPr>
            <w:tcW w:type="dxa" w:w="3120"/>
          </w:tcPr>
          <w:p>
            <w:r>
              <w:t>Gas purity testing, water quality analysis</w:t>
            </w:r>
          </w:p>
        </w:tc>
        <w:tc>
          <w:tcPr>
            <w:tcW w:type="dxa" w:w="3120"/>
          </w:tcPr>
          <w:p>
            <w:r>
              <w:t>3 hours</w:t>
            </w:r>
          </w:p>
        </w:tc>
      </w:tr>
      <w:tr>
        <w:tc>
          <w:tcPr>
            <w:tcW w:type="dxa" w:w="3120"/>
          </w:tcPr>
          <w:p>
            <w:r>
              <w:t>Medical</w:t>
            </w:r>
          </w:p>
        </w:tc>
        <w:tc>
          <w:tcPr>
            <w:tcW w:type="dxa" w:w="3120"/>
          </w:tcPr>
          <w:p>
            <w:r>
              <w:t>Equipment calibration, supply inventory</w:t>
            </w:r>
          </w:p>
        </w:tc>
        <w:tc>
          <w:tcPr>
            <w:tcW w:type="dxa" w:w="3120"/>
          </w:tcPr>
          <w:p>
            <w:r>
              <w:t>1.5 hours</w:t>
            </w:r>
          </w:p>
        </w:tc>
      </w:tr>
      <w:tr>
        <w:tc>
          <w:tcPr>
            <w:tcW w:type="dxa" w:w="3120"/>
          </w:tcPr>
          <w:p>
            <w:r>
              <w:t>Communication</w:t>
            </w:r>
          </w:p>
        </w:tc>
        <w:tc>
          <w:tcPr>
            <w:tcW w:type="dxa" w:w="3120"/>
          </w:tcPr>
          <w:p>
            <w:r>
              <w:t>System diagnostics, channel testing</w:t>
            </w:r>
          </w:p>
        </w:tc>
        <w:tc>
          <w:tcPr>
            <w:tcW w:type="dxa" w:w="3120"/>
          </w:tcPr>
          <w:p>
            <w:r>
              <w:t>1 hour</w:t>
            </w:r>
          </w:p>
        </w:tc>
      </w:tr>
    </w:tbl>
    <w:p>
      <w:pPr>
        <w:pStyle w:val="Heading2"/>
        <w:jc w:val="left"/>
      </w:pPr>
      <w:r>
        <w:t>E.3 Monthly Maintenance Tasks</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System</w:t>
            </w:r>
          </w:p>
        </w:tc>
        <w:tc>
          <w:tcPr>
            <w:tcW w:type="dxa" w:w="3120"/>
            <w:shd w:fill="4472C4"/>
          </w:tcPr>
          <w:p>
            <w:r>
              <w:rPr>
                <w:b/>
                <w:color w:val="FFFFFF"/>
              </w:rPr>
              <w:t>Task</w:t>
            </w:r>
          </w:p>
        </w:tc>
        <w:tc>
          <w:tcPr>
            <w:tcW w:type="dxa" w:w="3120"/>
            <w:shd w:fill="4472C4"/>
          </w:tcPr>
          <w:p>
            <w:r>
              <w:rPr>
                <w:b/>
                <w:color w:val="FFFFFF"/>
              </w:rPr>
              <w:t>Duration</w:t>
            </w:r>
          </w:p>
        </w:tc>
      </w:tr>
      <w:tr>
        <w:tc>
          <w:tcPr>
            <w:tcW w:type="dxa" w:w="3120"/>
          </w:tcPr>
          <w:p>
            <w:r>
              <w:t>Structural</w:t>
            </w:r>
          </w:p>
        </w:tc>
        <w:tc>
          <w:tcPr>
            <w:tcW w:type="dxa" w:w="3120"/>
          </w:tcPr>
          <w:p>
            <w:r>
              <w:t>Integrity inspection, seal verification</w:t>
            </w:r>
          </w:p>
        </w:tc>
        <w:tc>
          <w:tcPr>
            <w:tcW w:type="dxa" w:w="3120"/>
          </w:tcPr>
          <w:p>
            <w:r>
              <w:t>4 hours</w:t>
            </w:r>
          </w:p>
        </w:tc>
      </w:tr>
      <w:tr>
        <w:tc>
          <w:tcPr>
            <w:tcW w:type="dxa" w:w="3120"/>
          </w:tcPr>
          <w:p>
            <w:r>
              <w:t>Electrical</w:t>
            </w:r>
          </w:p>
        </w:tc>
        <w:tc>
          <w:tcPr>
            <w:tcW w:type="dxa" w:w="3120"/>
          </w:tcPr>
          <w:p>
            <w:r>
              <w:t>Wiring inspection, connector cleaning</w:t>
            </w:r>
          </w:p>
        </w:tc>
        <w:tc>
          <w:tcPr>
            <w:tcW w:type="dxa" w:w="3120"/>
          </w:tcPr>
          <w:p>
            <w:r>
              <w:t>2 hours</w:t>
            </w:r>
          </w:p>
        </w:tc>
      </w:tr>
      <w:tr>
        <w:tc>
          <w:tcPr>
            <w:tcW w:type="dxa" w:w="3120"/>
          </w:tcPr>
          <w:p>
            <w:r>
              <w:t>Mechanical</w:t>
            </w:r>
          </w:p>
        </w:tc>
        <w:tc>
          <w:tcPr>
            <w:tcW w:type="dxa" w:w="3120"/>
          </w:tcPr>
          <w:p>
            <w:r>
              <w:t>Valve operation, pump performance</w:t>
            </w:r>
          </w:p>
        </w:tc>
        <w:tc>
          <w:tcPr>
            <w:tcW w:type="dxa" w:w="3120"/>
          </w:tcPr>
          <w:p>
            <w:r>
              <w:t>3 hours</w:t>
            </w:r>
          </w:p>
        </w:tc>
      </w:tr>
      <w:tr>
        <w:tc>
          <w:tcPr>
            <w:tcW w:type="dxa" w:w="3120"/>
          </w:tcPr>
          <w:p>
            <w:r>
              <w:t>Safety</w:t>
            </w:r>
          </w:p>
        </w:tc>
        <w:tc>
          <w:tcPr>
            <w:tcW w:type="dxa" w:w="3120"/>
          </w:tcPr>
          <w:p>
            <w:r>
              <w:t>Emergency system testing, alarm verification</w:t>
            </w:r>
          </w:p>
        </w:tc>
        <w:tc>
          <w:tcPr>
            <w:tcW w:type="dxa" w:w="3120"/>
          </w:tcPr>
          <w:p>
            <w:r>
              <w:t>2 hours</w:t>
            </w:r>
          </w:p>
        </w:tc>
      </w:tr>
      <w:tr>
        <w:tc>
          <w:tcPr>
            <w:tcW w:type="dxa" w:w="3120"/>
          </w:tcPr>
          <w:p>
            <w:r>
              <w:t>All Systems</w:t>
            </w:r>
          </w:p>
        </w:tc>
        <w:tc>
          <w:tcPr>
            <w:tcW w:type="dxa" w:w="3120"/>
          </w:tcPr>
          <w:p>
            <w:r>
              <w:t>Comprehensive system diagnostics</w:t>
            </w:r>
          </w:p>
        </w:tc>
        <w:tc>
          <w:tcPr>
            <w:tcW w:type="dxa" w:w="3120"/>
          </w:tcPr>
          <w:p>
            <w:r>
              <w:t>6 hours</w:t>
            </w:r>
          </w:p>
        </w:tc>
      </w:tr>
    </w:tbl>
    <w:p>
      <w:pPr>
        <w:pStyle w:val="Heading2"/>
        <w:jc w:val="left"/>
      </w:pPr>
      <w:r>
        <w:t>E.4 Quarterly Maintenance Tasks</w:t>
      </w:r>
    </w:p>
    <w:p>
      <w:pPr>
        <w:pStyle w:val="ListBullet"/>
      </w:pPr>
      <w:r>
        <w:t>Complete system overhaul and inspection</w:t>
      </w:r>
    </w:p>
    <w:p>
      <w:pPr>
        <w:pStyle w:val="ListBullet"/>
      </w:pPr>
      <w:r>
        <w:t>Major component replacement (as needed)</w:t>
      </w:r>
    </w:p>
    <w:p>
      <w:pPr>
        <w:pStyle w:val="ListBullet"/>
      </w:pPr>
      <w:r>
        <w:t>Software updates and system upgrades</w:t>
      </w:r>
    </w:p>
    <w:p>
      <w:pPr>
        <w:pStyle w:val="ListBullet"/>
      </w:pPr>
      <w:r>
        <w:t>Comprehensive safety system testing</w:t>
      </w:r>
    </w:p>
    <w:p>
      <w:pPr>
        <w:pStyle w:val="ListBullet"/>
      </w:pPr>
      <w:r>
        <w:t>Emergency procedure drills</w:t>
      </w:r>
    </w:p>
    <w:p>
      <w:pPr>
        <w:pStyle w:val="ListBullet"/>
      </w:pPr>
      <w:r>
        <w:t>Personnel training and certification renewal</w:t>
      </w:r>
    </w:p>
    <w:p>
      <w:r>
        <w:br w:type="page"/>
      </w:r>
    </w:p>
    <w:p>
      <w:pPr>
        <w:pStyle w:val="Heading1"/>
        <w:jc w:val="left"/>
      </w:pPr>
      <w:r>
        <w:t>APPENDIX F: PERSONNEL REQUIREMENTS</w:t>
      </w:r>
    </w:p>
    <w:p>
      <w:pPr>
        <w:pStyle w:val="Heading2"/>
        <w:jc w:val="left"/>
      </w:pPr>
      <w:r>
        <w:t>F.1 Installation Team Composition</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Position</w:t>
            </w:r>
          </w:p>
        </w:tc>
        <w:tc>
          <w:tcPr>
            <w:tcW w:type="dxa" w:w="3120"/>
            <w:shd w:fill="4472C4"/>
          </w:tcPr>
          <w:p>
            <w:r>
              <w:rPr>
                <w:b/>
                <w:color w:val="FFFFFF"/>
              </w:rPr>
              <w:t>Quantity</w:t>
            </w:r>
          </w:p>
        </w:tc>
        <w:tc>
          <w:tcPr>
            <w:tcW w:type="dxa" w:w="3120"/>
            <w:shd w:fill="4472C4"/>
          </w:tcPr>
          <w:p>
            <w:r>
              <w:rPr>
                <w:b/>
                <w:color w:val="FFFFFF"/>
              </w:rPr>
              <w:t>Qualifications</w:t>
            </w:r>
          </w:p>
        </w:tc>
      </w:tr>
      <w:tr>
        <w:tc>
          <w:tcPr>
            <w:tcW w:type="dxa" w:w="3120"/>
          </w:tcPr>
          <w:p>
            <w:r>
              <w:t>Project Manager</w:t>
            </w:r>
          </w:p>
        </w:tc>
        <w:tc>
          <w:tcPr>
            <w:tcW w:type="dxa" w:w="3120"/>
          </w:tcPr>
          <w:p>
            <w:r>
              <w:t>1</w:t>
            </w:r>
          </w:p>
        </w:tc>
        <w:tc>
          <w:tcPr>
            <w:tcW w:type="dxa" w:w="3120"/>
          </w:tcPr>
          <w:p>
            <w:r>
              <w:t>PMP certified, 10+ years experience</w:t>
            </w:r>
          </w:p>
        </w:tc>
      </w:tr>
      <w:tr>
        <w:tc>
          <w:tcPr>
            <w:tcW w:type="dxa" w:w="3120"/>
          </w:tcPr>
          <w:p>
            <w:r>
              <w:t>Systems Engineer</w:t>
            </w:r>
          </w:p>
        </w:tc>
        <w:tc>
          <w:tcPr>
            <w:tcW w:type="dxa" w:w="3120"/>
          </w:tcPr>
          <w:p>
            <w:r>
              <w:t>2</w:t>
            </w:r>
          </w:p>
        </w:tc>
        <w:tc>
          <w:tcPr>
            <w:tcW w:type="dxa" w:w="3120"/>
          </w:tcPr>
          <w:p>
            <w:r>
              <w:t>PE licensed, deep-sea systems expertise</w:t>
            </w:r>
          </w:p>
        </w:tc>
      </w:tr>
      <w:tr>
        <w:tc>
          <w:tcPr>
            <w:tcW w:type="dxa" w:w="3120"/>
          </w:tcPr>
          <w:p>
            <w:r>
              <w:t>Installation Technician</w:t>
            </w:r>
          </w:p>
        </w:tc>
        <w:tc>
          <w:tcPr>
            <w:tcW w:type="dxa" w:w="3120"/>
          </w:tcPr>
          <w:p>
            <w:r>
              <w:t>4</w:t>
            </w:r>
          </w:p>
        </w:tc>
        <w:tc>
          <w:tcPr>
            <w:tcW w:type="dxa" w:w="3120"/>
          </w:tcPr>
          <w:p>
            <w:r>
              <w:t>SCUBA certified, equipment installation</w:t>
            </w:r>
          </w:p>
        </w:tc>
      </w:tr>
      <w:tr>
        <w:tc>
          <w:tcPr>
            <w:tcW w:type="dxa" w:w="3120"/>
          </w:tcPr>
          <w:p>
            <w:r>
              <w:t>Electrical Technician</w:t>
            </w:r>
          </w:p>
        </w:tc>
        <w:tc>
          <w:tcPr>
            <w:tcW w:type="dxa" w:w="3120"/>
          </w:tcPr>
          <w:p>
            <w:r>
              <w:t>2</w:t>
            </w:r>
          </w:p>
        </w:tc>
        <w:tc>
          <w:tcPr>
            <w:tcW w:type="dxa" w:w="3120"/>
          </w:tcPr>
          <w:p>
            <w:r>
              <w:t>Licensed electrician, subsea experience</w:t>
            </w:r>
          </w:p>
        </w:tc>
      </w:tr>
      <w:tr>
        <w:tc>
          <w:tcPr>
            <w:tcW w:type="dxa" w:w="3120"/>
          </w:tcPr>
          <w:p>
            <w:r>
              <w:t>Medical Officer</w:t>
            </w:r>
          </w:p>
        </w:tc>
        <w:tc>
          <w:tcPr>
            <w:tcW w:type="dxa" w:w="3120"/>
          </w:tcPr>
          <w:p>
            <w:r>
              <w:t>1</w:t>
            </w:r>
          </w:p>
        </w:tc>
        <w:tc>
          <w:tcPr>
            <w:tcW w:type="dxa" w:w="3120"/>
          </w:tcPr>
          <w:p>
            <w:r>
              <w:t>Physician, dive medicine certification</w:t>
            </w:r>
          </w:p>
        </w:tc>
      </w:tr>
      <w:tr>
        <w:tc>
          <w:tcPr>
            <w:tcW w:type="dxa" w:w="3120"/>
          </w:tcPr>
          <w:p>
            <w:r>
              <w:t>Safety Officer</w:t>
            </w:r>
          </w:p>
        </w:tc>
        <w:tc>
          <w:tcPr>
            <w:tcW w:type="dxa" w:w="3120"/>
          </w:tcPr>
          <w:p>
            <w:r>
              <w:t>1</w:t>
            </w:r>
          </w:p>
        </w:tc>
        <w:tc>
          <w:tcPr>
            <w:tcW w:type="dxa" w:w="3120"/>
          </w:tcPr>
          <w:p>
            <w:r>
              <w:t>OSHA certified, emergency response</w:t>
            </w:r>
          </w:p>
        </w:tc>
      </w:tr>
      <w:tr>
        <w:tc>
          <w:tcPr>
            <w:tcW w:type="dxa" w:w="3120"/>
          </w:tcPr>
          <w:p>
            <w:r>
              <w:t>Support Personnel</w:t>
            </w:r>
          </w:p>
        </w:tc>
        <w:tc>
          <w:tcPr>
            <w:tcW w:type="dxa" w:w="3120"/>
          </w:tcPr>
          <w:p>
            <w:r>
              <w:t>3</w:t>
            </w:r>
          </w:p>
        </w:tc>
        <w:tc>
          <w:tcPr>
            <w:tcW w:type="dxa" w:w="3120"/>
          </w:tcPr>
          <w:p>
            <w:r>
              <w:t>General technical support</w:t>
            </w:r>
          </w:p>
        </w:tc>
      </w:tr>
    </w:tbl>
    <w:p>
      <w:pPr>
        <w:pStyle w:val="Heading2"/>
        <w:jc w:val="left"/>
      </w:pPr>
      <w:r>
        <w:t>F.2 Operational Team Composition</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Position</w:t>
            </w:r>
          </w:p>
        </w:tc>
        <w:tc>
          <w:tcPr>
            <w:tcW w:type="dxa" w:w="3120"/>
            <w:shd w:fill="4472C4"/>
          </w:tcPr>
          <w:p>
            <w:r>
              <w:rPr>
                <w:b/>
                <w:color w:val="FFFFFF"/>
              </w:rPr>
              <w:t>Quantity</w:t>
            </w:r>
          </w:p>
        </w:tc>
        <w:tc>
          <w:tcPr>
            <w:tcW w:type="dxa" w:w="3120"/>
            <w:shd w:fill="4472C4"/>
          </w:tcPr>
          <w:p>
            <w:r>
              <w:rPr>
                <w:b/>
                <w:color w:val="FFFFFF"/>
              </w:rPr>
              <w:t>Qualifications</w:t>
            </w:r>
          </w:p>
        </w:tc>
      </w:tr>
      <w:tr>
        <w:tc>
          <w:tcPr>
            <w:tcW w:type="dxa" w:w="3120"/>
          </w:tcPr>
          <w:p>
            <w:r>
              <w:t>Habitat Commander</w:t>
            </w:r>
          </w:p>
        </w:tc>
        <w:tc>
          <w:tcPr>
            <w:tcW w:type="dxa" w:w="3120"/>
          </w:tcPr>
          <w:p>
            <w:r>
              <w:t>1</w:t>
            </w:r>
          </w:p>
        </w:tc>
        <w:tc>
          <w:tcPr>
            <w:tcW w:type="dxa" w:w="3120"/>
          </w:tcPr>
          <w:p>
            <w:r>
              <w:t>Master certification, 15+ years experience</w:t>
            </w:r>
          </w:p>
        </w:tc>
      </w:tr>
      <w:tr>
        <w:tc>
          <w:tcPr>
            <w:tcW w:type="dxa" w:w="3120"/>
          </w:tcPr>
          <w:p>
            <w:r>
              <w:t>Systems Operator</w:t>
            </w:r>
          </w:p>
        </w:tc>
        <w:tc>
          <w:tcPr>
            <w:tcW w:type="dxa" w:w="3120"/>
          </w:tcPr>
          <w:p>
            <w:r>
              <w:t>2</w:t>
            </w:r>
          </w:p>
        </w:tc>
        <w:tc>
          <w:tcPr>
            <w:tcW w:type="dxa" w:w="3120"/>
          </w:tcPr>
          <w:p>
            <w:r>
              <w:t>Advanced technical certification</w:t>
            </w:r>
          </w:p>
        </w:tc>
      </w:tr>
      <w:tr>
        <w:tc>
          <w:tcPr>
            <w:tcW w:type="dxa" w:w="3120"/>
          </w:tcPr>
          <w:p>
            <w:r>
              <w:t>Life Support Technician</w:t>
            </w:r>
          </w:p>
        </w:tc>
        <w:tc>
          <w:tcPr>
            <w:tcW w:type="dxa" w:w="3120"/>
          </w:tcPr>
          <w:p>
            <w:r>
              <w:t>1</w:t>
            </w:r>
          </w:p>
        </w:tc>
        <w:tc>
          <w:tcPr>
            <w:tcW w:type="dxa" w:w="3120"/>
          </w:tcPr>
          <w:p>
            <w:r>
              <w:t>Specialized life support training</w:t>
            </w:r>
          </w:p>
        </w:tc>
      </w:tr>
      <w:tr>
        <w:tc>
          <w:tcPr>
            <w:tcW w:type="dxa" w:w="3120"/>
          </w:tcPr>
          <w:p>
            <w:r>
              <w:t>Medical Officer</w:t>
            </w:r>
          </w:p>
        </w:tc>
        <w:tc>
          <w:tcPr>
            <w:tcW w:type="dxa" w:w="3120"/>
          </w:tcPr>
          <w:p>
            <w:r>
              <w:t>1</w:t>
            </w:r>
          </w:p>
        </w:tc>
        <w:tc>
          <w:tcPr>
            <w:tcW w:type="dxa" w:w="3120"/>
          </w:tcPr>
          <w:p>
            <w:r>
              <w:t>Physician, dive medicine certification</w:t>
            </w:r>
          </w:p>
        </w:tc>
      </w:tr>
      <w:tr>
        <w:tc>
          <w:tcPr>
            <w:tcW w:type="dxa" w:w="3120"/>
          </w:tcPr>
          <w:p>
            <w:r>
              <w:t>Communications Specialist</w:t>
            </w:r>
          </w:p>
        </w:tc>
        <w:tc>
          <w:tcPr>
            <w:tcW w:type="dxa" w:w="3120"/>
          </w:tcPr>
          <w:p>
            <w:r>
              <w:t>1</w:t>
            </w:r>
          </w:p>
        </w:tc>
        <w:tc>
          <w:tcPr>
            <w:tcW w:type="dxa" w:w="3120"/>
          </w:tcPr>
          <w:p>
            <w:r>
              <w:t>Advanced communications training</w:t>
            </w:r>
          </w:p>
        </w:tc>
      </w:tr>
      <w:tr>
        <w:tc>
          <w:tcPr>
            <w:tcW w:type="dxa" w:w="3120"/>
          </w:tcPr>
          <w:p>
            <w:r>
              <w:t>External Operations Lead</w:t>
            </w:r>
          </w:p>
        </w:tc>
        <w:tc>
          <w:tcPr>
            <w:tcW w:type="dxa" w:w="3120"/>
          </w:tcPr>
          <w:p>
            <w:r>
              <w:t>1</w:t>
            </w:r>
          </w:p>
        </w:tc>
        <w:tc>
          <w:tcPr>
            <w:tcW w:type="dxa" w:w="3120"/>
          </w:tcPr>
          <w:p>
            <w:r>
              <w:t>Dive master, ROV pilot certification</w:t>
            </w:r>
          </w:p>
        </w:tc>
      </w:tr>
    </w:tbl>
    <w:p>
      <w:pPr>
        <w:pStyle w:val="Heading2"/>
        <w:jc w:val="left"/>
      </w:pPr>
      <w:r>
        <w:t>F.3 Personnel Training Requirements</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shd w:fill="4472C4"/>
          </w:tcPr>
          <w:p>
            <w:r>
              <w:rPr>
                <w:b/>
                <w:color w:val="FFFFFF"/>
              </w:rPr>
              <w:t>Training Module</w:t>
            </w:r>
          </w:p>
        </w:tc>
        <w:tc>
          <w:tcPr>
            <w:tcW w:type="dxa" w:w="2340"/>
            <w:shd w:fill="4472C4"/>
          </w:tcPr>
          <w:p>
            <w:r>
              <w:rPr>
                <w:b/>
                <w:color w:val="FFFFFF"/>
              </w:rPr>
              <w:t>Duration</w:t>
            </w:r>
          </w:p>
        </w:tc>
        <w:tc>
          <w:tcPr>
            <w:tcW w:type="dxa" w:w="2340"/>
            <w:shd w:fill="4472C4"/>
          </w:tcPr>
          <w:p>
            <w:r>
              <w:rPr>
                <w:b/>
                <w:color w:val="FFFFFF"/>
              </w:rPr>
              <w:t>Frequency</w:t>
            </w:r>
          </w:p>
        </w:tc>
        <w:tc>
          <w:tcPr>
            <w:tcW w:type="dxa" w:w="2340"/>
            <w:shd w:fill="4472C4"/>
          </w:tcPr>
          <w:p>
            <w:r>
              <w:rPr>
                <w:b/>
                <w:color w:val="FFFFFF"/>
              </w:rPr>
              <w:t>Certification</w:t>
            </w:r>
          </w:p>
        </w:tc>
      </w:tr>
      <w:tr>
        <w:tc>
          <w:tcPr>
            <w:tcW w:type="dxa" w:w="2340"/>
          </w:tcPr>
          <w:p>
            <w:r>
              <w:t>System Operations</w:t>
            </w:r>
          </w:p>
        </w:tc>
        <w:tc>
          <w:tcPr>
            <w:tcW w:type="dxa" w:w="2340"/>
          </w:tcPr>
          <w:p>
            <w:r>
              <w:t>40 hours</w:t>
            </w:r>
          </w:p>
        </w:tc>
        <w:tc>
          <w:tcPr>
            <w:tcW w:type="dxa" w:w="2340"/>
          </w:tcPr>
          <w:p>
            <w:r>
              <w:t>Pre-deployment</w:t>
            </w:r>
          </w:p>
        </w:tc>
        <w:tc>
          <w:tcPr>
            <w:tcW w:type="dxa" w:w="2340"/>
          </w:tcPr>
          <w:p>
            <w:r>
              <w:t>Required</w:t>
            </w:r>
          </w:p>
        </w:tc>
      </w:tr>
      <w:tr>
        <w:tc>
          <w:tcPr>
            <w:tcW w:type="dxa" w:w="2340"/>
          </w:tcPr>
          <w:p>
            <w:r>
              <w:t>Emergency Procedures</w:t>
            </w:r>
          </w:p>
        </w:tc>
        <w:tc>
          <w:tcPr>
            <w:tcW w:type="dxa" w:w="2340"/>
          </w:tcPr>
          <w:p>
            <w:r>
              <w:t>20 hours</w:t>
            </w:r>
          </w:p>
        </w:tc>
        <w:tc>
          <w:tcPr>
            <w:tcW w:type="dxa" w:w="2340"/>
          </w:tcPr>
          <w:p>
            <w:r>
              <w:t>Quarterly</w:t>
            </w:r>
          </w:p>
        </w:tc>
        <w:tc>
          <w:tcPr>
            <w:tcW w:type="dxa" w:w="2340"/>
          </w:tcPr>
          <w:p>
            <w:r>
              <w:t>Required</w:t>
            </w:r>
          </w:p>
        </w:tc>
      </w:tr>
      <w:tr>
        <w:tc>
          <w:tcPr>
            <w:tcW w:type="dxa" w:w="2340"/>
          </w:tcPr>
          <w:p>
            <w:r>
              <w:t>Life Support Systems</w:t>
            </w:r>
          </w:p>
        </w:tc>
        <w:tc>
          <w:tcPr>
            <w:tcW w:type="dxa" w:w="2340"/>
          </w:tcPr>
          <w:p>
            <w:r>
              <w:t>30 hours</w:t>
            </w:r>
          </w:p>
        </w:tc>
        <w:tc>
          <w:tcPr>
            <w:tcW w:type="dxa" w:w="2340"/>
          </w:tcPr>
          <w:p>
            <w:r>
              <w:t>Annual</w:t>
            </w:r>
          </w:p>
        </w:tc>
        <w:tc>
          <w:tcPr>
            <w:tcW w:type="dxa" w:w="2340"/>
          </w:tcPr>
          <w:p>
            <w:r>
              <w:t>Required</w:t>
            </w:r>
          </w:p>
        </w:tc>
      </w:tr>
      <w:tr>
        <w:tc>
          <w:tcPr>
            <w:tcW w:type="dxa" w:w="2340"/>
          </w:tcPr>
          <w:p>
            <w:r>
              <w:t>Medical Procedures</w:t>
            </w:r>
          </w:p>
        </w:tc>
        <w:tc>
          <w:tcPr>
            <w:tcW w:type="dxa" w:w="2340"/>
          </w:tcPr>
          <w:p>
            <w:r>
              <w:t>16 hours</w:t>
            </w:r>
          </w:p>
        </w:tc>
        <w:tc>
          <w:tcPr>
            <w:tcW w:type="dxa" w:w="2340"/>
          </w:tcPr>
          <w:p>
            <w:r>
              <w:t>Annual</w:t>
            </w:r>
          </w:p>
        </w:tc>
        <w:tc>
          <w:tcPr>
            <w:tcW w:type="dxa" w:w="2340"/>
          </w:tcPr>
          <w:p>
            <w:r>
              <w:t>Required</w:t>
            </w:r>
          </w:p>
        </w:tc>
      </w:tr>
      <w:tr>
        <w:tc>
          <w:tcPr>
            <w:tcW w:type="dxa" w:w="2340"/>
          </w:tcPr>
          <w:p>
            <w:r>
              <w:t>Communication Systems</w:t>
            </w:r>
          </w:p>
        </w:tc>
        <w:tc>
          <w:tcPr>
            <w:tcW w:type="dxa" w:w="2340"/>
          </w:tcPr>
          <w:p>
            <w:r>
              <w:t>24 hours</w:t>
            </w:r>
          </w:p>
        </w:tc>
        <w:tc>
          <w:tcPr>
            <w:tcW w:type="dxa" w:w="2340"/>
          </w:tcPr>
          <w:p>
            <w:r>
              <w:t>Annual</w:t>
            </w:r>
          </w:p>
        </w:tc>
        <w:tc>
          <w:tcPr>
            <w:tcW w:type="dxa" w:w="2340"/>
          </w:tcPr>
          <w:p>
            <w:r>
              <w:t>Required</w:t>
            </w:r>
          </w:p>
        </w:tc>
      </w:tr>
      <w:tr>
        <w:tc>
          <w:tcPr>
            <w:tcW w:type="dxa" w:w="2340"/>
          </w:tcPr>
          <w:p>
            <w:r>
              <w:t>External Operations</w:t>
            </w:r>
          </w:p>
        </w:tc>
        <w:tc>
          <w:tcPr>
            <w:tcW w:type="dxa" w:w="2340"/>
          </w:tcPr>
          <w:p>
            <w:r>
              <w:t>32 hours</w:t>
            </w:r>
          </w:p>
        </w:tc>
        <w:tc>
          <w:tcPr>
            <w:tcW w:type="dxa" w:w="2340"/>
          </w:tcPr>
          <w:p>
            <w:r>
              <w:t>Annual</w:t>
            </w:r>
          </w:p>
        </w:tc>
        <w:tc>
          <w:tcPr>
            <w:tcW w:type="dxa" w:w="2340"/>
          </w:tcPr>
          <w:p>
            <w:r>
              <w:t>Conditional</w:t>
            </w:r>
          </w:p>
        </w:tc>
      </w:tr>
      <w:tr>
        <w:tc>
          <w:tcPr>
            <w:tcW w:type="dxa" w:w="2340"/>
          </w:tcPr>
          <w:p>
            <w:r>
              <w:t>Safety Protocols</w:t>
            </w:r>
          </w:p>
        </w:tc>
        <w:tc>
          <w:tcPr>
            <w:tcW w:type="dxa" w:w="2340"/>
          </w:tcPr>
          <w:p>
            <w:r>
              <w:t>12 hours</w:t>
            </w:r>
          </w:p>
        </w:tc>
        <w:tc>
          <w:tcPr>
            <w:tcW w:type="dxa" w:w="2340"/>
          </w:tcPr>
          <w:p>
            <w:r>
              <w:t>Quarterly</w:t>
            </w:r>
          </w:p>
        </w:tc>
        <w:tc>
          <w:tcPr>
            <w:tcW w:type="dxa" w:w="2340"/>
          </w:tcPr>
          <w:p>
            <w:r>
              <w:t>Required</w:t>
            </w:r>
          </w:p>
        </w:tc>
      </w:tr>
      <w:tr>
        <w:tc>
          <w:tcPr>
            <w:tcW w:type="dxa" w:w="2340"/>
          </w:tcPr>
          <w:p>
            <w:r>
              <w:t>Equipment Maintenance</w:t>
            </w:r>
          </w:p>
        </w:tc>
        <w:tc>
          <w:tcPr>
            <w:tcW w:type="dxa" w:w="2340"/>
          </w:tcPr>
          <w:p>
            <w:r>
              <w:t>20 hours</w:t>
            </w:r>
          </w:p>
        </w:tc>
        <w:tc>
          <w:tcPr>
            <w:tcW w:type="dxa" w:w="2340"/>
          </w:tcPr>
          <w:p>
            <w:r>
              <w:t>Annual</w:t>
            </w:r>
          </w:p>
        </w:tc>
        <w:tc>
          <w:tcPr>
            <w:tcW w:type="dxa" w:w="2340"/>
          </w:tcPr>
          <w:p>
            <w:r>
              <w:t>Required</w:t>
            </w:r>
          </w:p>
        </w:tc>
      </w:tr>
      <w:tr>
        <w:tc>
          <w:tcPr>
            <w:tcW w:type="dxa" w:w="2340"/>
          </w:tcPr>
          <w:p>
            <w:r>
              <w:t>Emergency Drills</w:t>
            </w:r>
          </w:p>
        </w:tc>
        <w:tc>
          <w:tcPr>
            <w:tcW w:type="dxa" w:w="2340"/>
          </w:tcPr>
          <w:p>
            <w:r>
              <w:t>8 hours</w:t>
            </w:r>
          </w:p>
        </w:tc>
        <w:tc>
          <w:tcPr>
            <w:tcW w:type="dxa" w:w="2340"/>
          </w:tcPr>
          <w:p>
            <w:r>
              <w:t>Monthly</w:t>
            </w:r>
          </w:p>
        </w:tc>
        <w:tc>
          <w:tcPr>
            <w:tcW w:type="dxa" w:w="2340"/>
          </w:tcPr>
          <w:p>
            <w:r>
              <w:t>Required</w:t>
            </w:r>
          </w:p>
        </w:tc>
      </w:tr>
    </w:tbl>
    <w:p>
      <w:r>
        <w:br w:type="page"/>
      </w:r>
    </w:p>
    <w:p>
      <w:pPr>
        <w:pStyle w:val="Heading1"/>
        <w:jc w:val="left"/>
      </w:pPr>
      <w:r>
        <w:t>APPENDIX G: SUPPLY CHAIN MANAGEMENT</w:t>
      </w:r>
    </w:p>
    <w:p>
      <w:pPr>
        <w:pStyle w:val="Heading2"/>
        <w:jc w:val="left"/>
      </w:pPr>
      <w:r>
        <w:t>G.1 Critical Supply Categories</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shd w:fill="4472C4"/>
          </w:tcPr>
          <w:p>
            <w:r>
              <w:rPr>
                <w:b/>
                <w:color w:val="FFFFFF"/>
              </w:rPr>
              <w:t>Category</w:t>
            </w:r>
          </w:p>
        </w:tc>
        <w:tc>
          <w:tcPr>
            <w:tcW w:type="dxa" w:w="2340"/>
            <w:shd w:fill="4472C4"/>
          </w:tcPr>
          <w:p>
            <w:r>
              <w:rPr>
                <w:b/>
                <w:color w:val="FFFFFF"/>
              </w:rPr>
              <w:t>Item</w:t>
            </w:r>
          </w:p>
        </w:tc>
        <w:tc>
          <w:tcPr>
            <w:tcW w:type="dxa" w:w="2340"/>
            <w:shd w:fill="4472C4"/>
          </w:tcPr>
          <w:p>
            <w:r>
              <w:rPr>
                <w:b/>
                <w:color w:val="FFFFFF"/>
              </w:rPr>
              <w:t>Quantity/Day</w:t>
            </w:r>
          </w:p>
        </w:tc>
        <w:tc>
          <w:tcPr>
            <w:tcW w:type="dxa" w:w="2340"/>
            <w:shd w:fill="4472C4"/>
          </w:tcPr>
          <w:p>
            <w:r>
              <w:rPr>
                <w:b/>
                <w:color w:val="FFFFFF"/>
              </w:rPr>
              <w:t>Storage</w:t>
            </w:r>
          </w:p>
        </w:tc>
      </w:tr>
      <w:tr>
        <w:tc>
          <w:tcPr>
            <w:tcW w:type="dxa" w:w="2340"/>
          </w:tcPr>
          <w:p>
            <w:r>
              <w:t>Gas Supply</w:t>
            </w:r>
          </w:p>
        </w:tc>
        <w:tc>
          <w:tcPr>
            <w:tcW w:type="dxa" w:w="2340"/>
          </w:tcPr>
          <w:p>
            <w:r>
              <w:t>O2 cylinders</w:t>
            </w:r>
          </w:p>
        </w:tc>
        <w:tc>
          <w:tcPr>
            <w:tcW w:type="dxa" w:w="2340"/>
          </w:tcPr>
          <w:p>
            <w:r>
              <w:t>4 units</w:t>
            </w:r>
          </w:p>
        </w:tc>
        <w:tc>
          <w:tcPr>
            <w:tcW w:type="dxa" w:w="2340"/>
          </w:tcPr>
          <w:p>
            <w:r>
              <w:t>Pressurized tanks</w:t>
            </w:r>
          </w:p>
        </w:tc>
      </w:tr>
      <w:tr>
        <w:tc>
          <w:tcPr>
            <w:tcW w:type="dxa" w:w="2340"/>
          </w:tcPr>
          <w:p>
            <w:r>
              <w:t>Gas Supply</w:t>
            </w:r>
          </w:p>
        </w:tc>
        <w:tc>
          <w:tcPr>
            <w:tcW w:type="dxa" w:w="2340"/>
          </w:tcPr>
          <w:p>
            <w:r>
              <w:t>N2 cylinders</w:t>
            </w:r>
          </w:p>
        </w:tc>
        <w:tc>
          <w:tcPr>
            <w:tcW w:type="dxa" w:w="2340"/>
          </w:tcPr>
          <w:p>
            <w:r>
              <w:t>2 units</w:t>
            </w:r>
          </w:p>
        </w:tc>
        <w:tc>
          <w:tcPr>
            <w:tcW w:type="dxa" w:w="2340"/>
          </w:tcPr>
          <w:p>
            <w:r>
              <w:t>Pressurized tanks</w:t>
            </w:r>
          </w:p>
        </w:tc>
      </w:tr>
      <w:tr>
        <w:tc>
          <w:tcPr>
            <w:tcW w:type="dxa" w:w="2340"/>
          </w:tcPr>
          <w:p>
            <w:r>
              <w:t>Water Supply</w:t>
            </w:r>
          </w:p>
        </w:tc>
        <w:tc>
          <w:tcPr>
            <w:tcW w:type="dxa" w:w="2340"/>
          </w:tcPr>
          <w:p>
            <w:r>
              <w:t>Fresh water</w:t>
            </w:r>
          </w:p>
        </w:tc>
        <w:tc>
          <w:tcPr>
            <w:tcW w:type="dxa" w:w="2340"/>
          </w:tcPr>
          <w:p>
            <w:r>
              <w:t>500 liters</w:t>
            </w:r>
          </w:p>
        </w:tc>
        <w:tc>
          <w:tcPr>
            <w:tcW w:type="dxa" w:w="2340"/>
          </w:tcPr>
          <w:p>
            <w:r>
              <w:t>Storage tanks</w:t>
            </w:r>
          </w:p>
        </w:tc>
      </w:tr>
      <w:tr>
        <w:tc>
          <w:tcPr>
            <w:tcW w:type="dxa" w:w="2340"/>
          </w:tcPr>
          <w:p>
            <w:r>
              <w:t>Food Supply</w:t>
            </w:r>
          </w:p>
        </w:tc>
        <w:tc>
          <w:tcPr>
            <w:tcW w:type="dxa" w:w="2340"/>
          </w:tcPr>
          <w:p>
            <w:r>
              <w:t>Meals</w:t>
            </w:r>
          </w:p>
        </w:tc>
        <w:tc>
          <w:tcPr>
            <w:tcW w:type="dxa" w:w="2340"/>
          </w:tcPr>
          <w:p>
            <w:r>
              <w:t>45 meals</w:t>
            </w:r>
          </w:p>
        </w:tc>
        <w:tc>
          <w:tcPr>
            <w:tcW w:type="dxa" w:w="2340"/>
          </w:tcPr>
          <w:p>
            <w:r>
              <w:t>Refrigerated storage</w:t>
            </w:r>
          </w:p>
        </w:tc>
      </w:tr>
      <w:tr>
        <w:tc>
          <w:tcPr>
            <w:tcW w:type="dxa" w:w="2340"/>
          </w:tcPr>
          <w:p>
            <w:r>
              <w:t>Medical Supply</w:t>
            </w:r>
          </w:p>
        </w:tc>
        <w:tc>
          <w:tcPr>
            <w:tcW w:type="dxa" w:w="2340"/>
          </w:tcPr>
          <w:p>
            <w:r>
              <w:t>Emergency kits</w:t>
            </w:r>
          </w:p>
        </w:tc>
        <w:tc>
          <w:tcPr>
            <w:tcW w:type="dxa" w:w="2340"/>
          </w:tcPr>
          <w:p>
            <w:r>
              <w:t>3 units</w:t>
            </w:r>
          </w:p>
        </w:tc>
        <w:tc>
          <w:tcPr>
            <w:tcW w:type="dxa" w:w="2340"/>
          </w:tcPr>
          <w:p>
            <w:r>
              <w:t>Climate controlled</w:t>
            </w:r>
          </w:p>
        </w:tc>
      </w:tr>
      <w:tr>
        <w:tc>
          <w:tcPr>
            <w:tcW w:type="dxa" w:w="2340"/>
          </w:tcPr>
          <w:p>
            <w:r>
              <w:t>Spare Parts</w:t>
            </w:r>
          </w:p>
        </w:tc>
        <w:tc>
          <w:tcPr>
            <w:tcW w:type="dxa" w:w="2340"/>
          </w:tcPr>
          <w:p>
            <w:r>
              <w:t>Critical components</w:t>
            </w:r>
          </w:p>
        </w:tc>
        <w:tc>
          <w:tcPr>
            <w:tcW w:type="dxa" w:w="2340"/>
          </w:tcPr>
          <w:p>
            <w:r>
              <w:t>As needed</w:t>
            </w:r>
          </w:p>
        </w:tc>
        <w:tc>
          <w:tcPr>
            <w:tcW w:type="dxa" w:w="2340"/>
          </w:tcPr>
          <w:p>
            <w:r>
              <w:t>Organized inventory</w:t>
            </w:r>
          </w:p>
        </w:tc>
      </w:tr>
      <w:tr>
        <w:tc>
          <w:tcPr>
            <w:tcW w:type="dxa" w:w="2340"/>
          </w:tcPr>
          <w:p>
            <w:r>
              <w:t>Fuel Supply</w:t>
            </w:r>
          </w:p>
        </w:tc>
        <w:tc>
          <w:tcPr>
            <w:tcW w:type="dxa" w:w="2340"/>
          </w:tcPr>
          <w:p>
            <w:r>
              <w:t>Support vessel fuel</w:t>
            </w:r>
          </w:p>
        </w:tc>
        <w:tc>
          <w:tcPr>
            <w:tcW w:type="dxa" w:w="2340"/>
          </w:tcPr>
          <w:p>
            <w:r>
              <w:t>2,000 liters</w:t>
            </w:r>
          </w:p>
        </w:tc>
        <w:tc>
          <w:tcPr>
            <w:tcW w:type="dxa" w:w="2340"/>
          </w:tcPr>
          <w:p>
            <w:r>
              <w:t>Fuel storage</w:t>
            </w:r>
          </w:p>
        </w:tc>
      </w:tr>
    </w:tbl>
    <w:p>
      <w:pPr>
        <w:pStyle w:val="Heading2"/>
        <w:jc w:val="left"/>
      </w:pPr>
      <w:r>
        <w:t>G.2 Supply Resupply Schedule</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Supply Type</w:t>
            </w:r>
          </w:p>
        </w:tc>
        <w:tc>
          <w:tcPr>
            <w:tcW w:type="dxa" w:w="3120"/>
            <w:shd w:fill="4472C4"/>
          </w:tcPr>
          <w:p>
            <w:r>
              <w:rPr>
                <w:b/>
                <w:color w:val="FFFFFF"/>
              </w:rPr>
              <w:t>Resupply Interval</w:t>
            </w:r>
          </w:p>
        </w:tc>
        <w:tc>
          <w:tcPr>
            <w:tcW w:type="dxa" w:w="3120"/>
            <w:shd w:fill="4472C4"/>
          </w:tcPr>
          <w:p>
            <w:r>
              <w:rPr>
                <w:b/>
                <w:color w:val="FFFFFF"/>
              </w:rPr>
              <w:t>Quantity per Resupply</w:t>
            </w:r>
          </w:p>
        </w:tc>
      </w:tr>
      <w:tr>
        <w:tc>
          <w:tcPr>
            <w:tcW w:type="dxa" w:w="3120"/>
          </w:tcPr>
          <w:p>
            <w:r>
              <w:t>Gas Supply</w:t>
            </w:r>
          </w:p>
        </w:tc>
        <w:tc>
          <w:tcPr>
            <w:tcW w:type="dxa" w:w="3120"/>
          </w:tcPr>
          <w:p>
            <w:r>
              <w:t>Every 5 days</w:t>
            </w:r>
          </w:p>
        </w:tc>
        <w:tc>
          <w:tcPr>
            <w:tcW w:type="dxa" w:w="3120"/>
          </w:tcPr>
          <w:p>
            <w:r>
              <w:t>20 O2 cylinders, 10 N2 cylinders</w:t>
            </w:r>
          </w:p>
        </w:tc>
      </w:tr>
      <w:tr>
        <w:tc>
          <w:tcPr>
            <w:tcW w:type="dxa" w:w="3120"/>
          </w:tcPr>
          <w:p>
            <w:r>
              <w:t>Fresh Water</w:t>
            </w:r>
          </w:p>
        </w:tc>
        <w:tc>
          <w:tcPr>
            <w:tcW w:type="dxa" w:w="3120"/>
          </w:tcPr>
          <w:p>
            <w:r>
              <w:t>Every 3 days</w:t>
            </w:r>
          </w:p>
        </w:tc>
        <w:tc>
          <w:tcPr>
            <w:tcW w:type="dxa" w:w="3120"/>
          </w:tcPr>
          <w:p>
            <w:r>
              <w:t>1,500 liters</w:t>
            </w:r>
          </w:p>
        </w:tc>
      </w:tr>
      <w:tr>
        <w:tc>
          <w:tcPr>
            <w:tcW w:type="dxa" w:w="3120"/>
          </w:tcPr>
          <w:p>
            <w:r>
              <w:t>Food Supply</w:t>
            </w:r>
          </w:p>
        </w:tc>
        <w:tc>
          <w:tcPr>
            <w:tcW w:type="dxa" w:w="3120"/>
          </w:tcPr>
          <w:p>
            <w:r>
              <w:t>Every 7 days</w:t>
            </w:r>
          </w:p>
        </w:tc>
        <w:tc>
          <w:tcPr>
            <w:tcW w:type="dxa" w:w="3120"/>
          </w:tcPr>
          <w:p>
            <w:r>
              <w:t>315 meals</w:t>
            </w:r>
          </w:p>
        </w:tc>
      </w:tr>
      <w:tr>
        <w:tc>
          <w:tcPr>
            <w:tcW w:type="dxa" w:w="3120"/>
          </w:tcPr>
          <w:p>
            <w:r>
              <w:t>Medical Supply</w:t>
            </w:r>
          </w:p>
        </w:tc>
        <w:tc>
          <w:tcPr>
            <w:tcW w:type="dxa" w:w="3120"/>
          </w:tcPr>
          <w:p>
            <w:r>
              <w:t>Every 14 days</w:t>
            </w:r>
          </w:p>
        </w:tc>
        <w:tc>
          <w:tcPr>
            <w:tcW w:type="dxa" w:w="3120"/>
          </w:tcPr>
          <w:p>
            <w:r>
              <w:t>Full emergency kit replacement</w:t>
            </w:r>
          </w:p>
        </w:tc>
      </w:tr>
      <w:tr>
        <w:tc>
          <w:tcPr>
            <w:tcW w:type="dxa" w:w="3120"/>
          </w:tcPr>
          <w:p>
            <w:r>
              <w:t>Spare Parts</w:t>
            </w:r>
          </w:p>
        </w:tc>
        <w:tc>
          <w:tcPr>
            <w:tcW w:type="dxa" w:w="3120"/>
          </w:tcPr>
          <w:p>
            <w:r>
              <w:t>As needed</w:t>
            </w:r>
          </w:p>
        </w:tc>
        <w:tc>
          <w:tcPr>
            <w:tcW w:type="dxa" w:w="3120"/>
          </w:tcPr>
          <w:p>
            <w:r>
              <w:t>Priority delivery</w:t>
            </w:r>
          </w:p>
        </w:tc>
      </w:tr>
    </w:tbl>
    <w:p>
      <w:pPr>
        <w:pStyle w:val="Heading2"/>
        <w:jc w:val="left"/>
      </w:pPr>
      <w:r>
        <w:t>G.3 Inventory Management Procedures</w:t>
      </w:r>
    </w:p>
    <w:p>
      <w:pPr>
        <w:pStyle w:val="ListBullet"/>
      </w:pPr>
      <w:r>
        <w:t>Daily inventory checks for critical supplies</w:t>
      </w:r>
    </w:p>
    <w:p>
      <w:pPr>
        <w:pStyle w:val="ListBullet"/>
      </w:pPr>
      <w:r>
        <w:t>Weekly comprehensive inventory audit</w:t>
      </w:r>
    </w:p>
    <w:p>
      <w:pPr>
        <w:pStyle w:val="ListBullet"/>
      </w:pPr>
      <w:r>
        <w:t>Monthly supply forecasting and ordering</w:t>
      </w:r>
    </w:p>
    <w:p>
      <w:pPr>
        <w:pStyle w:val="ListBullet"/>
      </w:pPr>
      <w:r>
        <w:t>Quarterly inventory optimization review</w:t>
      </w:r>
    </w:p>
    <w:p>
      <w:pPr>
        <w:pStyle w:val="ListBullet"/>
      </w:pPr>
      <w:r>
        <w:t>Real-time tracking system implementation</w:t>
      </w:r>
    </w:p>
    <w:p>
      <w:pPr>
        <w:pStyle w:val="ListBullet"/>
      </w:pPr>
      <w:r>
        <w:t>Automated reorder point alerts</w:t>
      </w:r>
    </w:p>
    <w:p>
      <w:pPr>
        <w:pStyle w:val="ListBullet"/>
      </w:pPr>
      <w:r>
        <w:t>Supply chain contingency planning</w:t>
      </w:r>
    </w:p>
    <w:p>
      <w:r>
        <w:br w:type="page"/>
      </w:r>
    </w:p>
    <w:p>
      <w:pPr>
        <w:pStyle w:val="Heading1"/>
        <w:jc w:val="left"/>
      </w:pPr>
      <w:r>
        <w:t>APPENDIX H: PERFORMANCE METRICS</w:t>
      </w:r>
    </w:p>
    <w:p>
      <w:pPr>
        <w:pStyle w:val="Heading2"/>
        <w:jc w:val="left"/>
      </w:pPr>
      <w:r>
        <w:t>H.1 System Performance Indicators</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Metric</w:t>
            </w:r>
          </w:p>
        </w:tc>
        <w:tc>
          <w:tcPr>
            <w:tcW w:type="dxa" w:w="3120"/>
            <w:shd w:fill="4472C4"/>
          </w:tcPr>
          <w:p>
            <w:r>
              <w:rPr>
                <w:b/>
                <w:color w:val="FFFFFF"/>
              </w:rPr>
              <w:t>Target</w:t>
            </w:r>
          </w:p>
        </w:tc>
        <w:tc>
          <w:tcPr>
            <w:tcW w:type="dxa" w:w="3120"/>
            <w:shd w:fill="4472C4"/>
          </w:tcPr>
          <w:p>
            <w:r>
              <w:rPr>
                <w:b/>
                <w:color w:val="FFFFFF"/>
              </w:rPr>
              <w:t>Measurement Frequency</w:t>
            </w:r>
          </w:p>
        </w:tc>
      </w:tr>
      <w:tr>
        <w:tc>
          <w:tcPr>
            <w:tcW w:type="dxa" w:w="3120"/>
          </w:tcPr>
          <w:p>
            <w:r>
              <w:t>System Uptime</w:t>
            </w:r>
          </w:p>
        </w:tc>
        <w:tc>
          <w:tcPr>
            <w:tcW w:type="dxa" w:w="3120"/>
          </w:tcPr>
          <w:p>
            <w:r>
              <w:t>99.5%</w:t>
            </w:r>
          </w:p>
        </w:tc>
        <w:tc>
          <w:tcPr>
            <w:tcW w:type="dxa" w:w="3120"/>
          </w:tcPr>
          <w:p>
            <w:r>
              <w:t>Continuous</w:t>
            </w:r>
          </w:p>
        </w:tc>
      </w:tr>
      <w:tr>
        <w:tc>
          <w:tcPr>
            <w:tcW w:type="dxa" w:w="3120"/>
          </w:tcPr>
          <w:p>
            <w:r>
              <w:t>Power Efficiency</w:t>
            </w:r>
          </w:p>
        </w:tc>
        <w:tc>
          <w:tcPr>
            <w:tcW w:type="dxa" w:w="3120"/>
          </w:tcPr>
          <w:p>
            <w:r>
              <w:t>95%</w:t>
            </w:r>
          </w:p>
        </w:tc>
        <w:tc>
          <w:tcPr>
            <w:tcW w:type="dxa" w:w="3120"/>
          </w:tcPr>
          <w:p>
            <w:r>
              <w:t>Daily</w:t>
            </w:r>
          </w:p>
        </w:tc>
      </w:tr>
      <w:tr>
        <w:tc>
          <w:tcPr>
            <w:tcW w:type="dxa" w:w="3120"/>
          </w:tcPr>
          <w:p>
            <w:r>
              <w:t>Gas Purity</w:t>
            </w:r>
          </w:p>
        </w:tc>
        <w:tc>
          <w:tcPr>
            <w:tcW w:type="dxa" w:w="3120"/>
          </w:tcPr>
          <w:p>
            <w:r>
              <w:t>98%+</w:t>
            </w:r>
          </w:p>
        </w:tc>
        <w:tc>
          <w:tcPr>
            <w:tcW w:type="dxa" w:w="3120"/>
          </w:tcPr>
          <w:p>
            <w:r>
              <w:t>Daily</w:t>
            </w:r>
          </w:p>
        </w:tc>
      </w:tr>
      <w:tr>
        <w:tc>
          <w:tcPr>
            <w:tcW w:type="dxa" w:w="3120"/>
          </w:tcPr>
          <w:p>
            <w:r>
              <w:t>Water Quality</w:t>
            </w:r>
          </w:p>
        </w:tc>
        <w:tc>
          <w:tcPr>
            <w:tcW w:type="dxa" w:w="3120"/>
          </w:tcPr>
          <w:p>
            <w:r>
              <w:t>99%</w:t>
            </w:r>
          </w:p>
        </w:tc>
        <w:tc>
          <w:tcPr>
            <w:tcW w:type="dxa" w:w="3120"/>
          </w:tcPr>
          <w:p>
            <w:r>
              <w:t>Daily</w:t>
            </w:r>
          </w:p>
        </w:tc>
      </w:tr>
      <w:tr>
        <w:tc>
          <w:tcPr>
            <w:tcW w:type="dxa" w:w="3120"/>
          </w:tcPr>
          <w:p>
            <w:r>
              <w:t>Communication Uptime</w:t>
            </w:r>
          </w:p>
        </w:tc>
        <w:tc>
          <w:tcPr>
            <w:tcW w:type="dxa" w:w="3120"/>
          </w:tcPr>
          <w:p>
            <w:r>
              <w:t>99.9%</w:t>
            </w:r>
          </w:p>
        </w:tc>
        <w:tc>
          <w:tcPr>
            <w:tcW w:type="dxa" w:w="3120"/>
          </w:tcPr>
          <w:p>
            <w:r>
              <w:t>Continuous</w:t>
            </w:r>
          </w:p>
        </w:tc>
      </w:tr>
      <w:tr>
        <w:tc>
          <w:tcPr>
            <w:tcW w:type="dxa" w:w="3120"/>
          </w:tcPr>
          <w:p>
            <w:r>
              <w:t>Life Support Reliability</w:t>
            </w:r>
          </w:p>
        </w:tc>
        <w:tc>
          <w:tcPr>
            <w:tcW w:type="dxa" w:w="3120"/>
          </w:tcPr>
          <w:p>
            <w:r>
              <w:t>99%</w:t>
            </w:r>
          </w:p>
        </w:tc>
        <w:tc>
          <w:tcPr>
            <w:tcW w:type="dxa" w:w="3120"/>
          </w:tcPr>
          <w:p>
            <w:r>
              <w:t>Daily</w:t>
            </w:r>
          </w:p>
        </w:tc>
      </w:tr>
      <w:tr>
        <w:tc>
          <w:tcPr>
            <w:tcW w:type="dxa" w:w="3120"/>
          </w:tcPr>
          <w:p>
            <w:r>
              <w:t>Emergency Response Time</w:t>
            </w:r>
          </w:p>
        </w:tc>
        <w:tc>
          <w:tcPr>
            <w:tcW w:type="dxa" w:w="3120"/>
          </w:tcPr>
          <w:p>
            <w:r>
              <w:t>&lt;5 minutes</w:t>
            </w:r>
          </w:p>
        </w:tc>
        <w:tc>
          <w:tcPr>
            <w:tcW w:type="dxa" w:w="3120"/>
          </w:tcPr>
          <w:p>
            <w:r>
              <w:t>Per incident</w:t>
            </w:r>
          </w:p>
        </w:tc>
      </w:tr>
      <w:tr>
        <w:tc>
          <w:tcPr>
            <w:tcW w:type="dxa" w:w="3120"/>
          </w:tcPr>
          <w:p>
            <w:r>
              <w:t>Crew Safety Index</w:t>
            </w:r>
          </w:p>
        </w:tc>
        <w:tc>
          <w:tcPr>
            <w:tcW w:type="dxa" w:w="3120"/>
          </w:tcPr>
          <w:p>
            <w:r>
              <w:t>100%</w:t>
            </w:r>
          </w:p>
        </w:tc>
        <w:tc>
          <w:tcPr>
            <w:tcW w:type="dxa" w:w="3120"/>
          </w:tcPr>
          <w:p>
            <w:r>
              <w:t>Continuous</w:t>
            </w:r>
          </w:p>
        </w:tc>
      </w:tr>
    </w:tbl>
    <w:p>
      <w:pPr>
        <w:pStyle w:val="Heading2"/>
        <w:jc w:val="left"/>
      </w:pPr>
      <w:r>
        <w:t>H.2 Key Performance Indicators (KPIs)</w:t>
      </w:r>
    </w:p>
    <w:p>
      <w:pPr>
        <w:pStyle w:val="ListBullet"/>
      </w:pPr>
      <w:r>
        <w:t>System availability and uptime</w:t>
      </w:r>
    </w:p>
    <w:p>
      <w:pPr>
        <w:pStyle w:val="ListBullet"/>
      </w:pPr>
      <w:r>
        <w:t>Mean time between failures (MTBF)</w:t>
      </w:r>
    </w:p>
    <w:p>
      <w:pPr>
        <w:pStyle w:val="ListBullet"/>
      </w:pPr>
      <w:r>
        <w:t>Mean time to repair (MTTR)</w:t>
      </w:r>
    </w:p>
    <w:p>
      <w:pPr>
        <w:pStyle w:val="ListBullet"/>
      </w:pPr>
      <w:r>
        <w:t>Power consumption vs. budget</w:t>
      </w:r>
    </w:p>
    <w:p>
      <w:pPr>
        <w:pStyle w:val="ListBullet"/>
      </w:pPr>
      <w:r>
        <w:t>Resource utilization efficiency</w:t>
      </w:r>
    </w:p>
    <w:p>
      <w:pPr>
        <w:pStyle w:val="ListBullet"/>
      </w:pPr>
      <w:r>
        <w:t>Personnel safety record</w:t>
      </w:r>
    </w:p>
    <w:p>
      <w:pPr>
        <w:pStyle w:val="ListBullet"/>
      </w:pPr>
      <w:r>
        <w:t>Mission completion rate</w:t>
      </w:r>
    </w:p>
    <w:p>
      <w:pPr>
        <w:pStyle w:val="ListBullet"/>
      </w:pPr>
      <w:r>
        <w:t>Cost per mission day</w:t>
      </w:r>
    </w:p>
    <w:p>
      <w:pPr>
        <w:pStyle w:val="Heading2"/>
        <w:jc w:val="left"/>
      </w:pPr>
      <w:r>
        <w:t>H.3 Data Collection and Reporting</w:t>
      </w:r>
    </w:p>
    <w:p>
      <w:r>
        <w:t>All performance metrics are collected continuously through the Central Hub monitoring system. Daily reports are generated for operational review. Weekly summaries are provided to management. Monthly comprehensive analysis reports are prepared for strategic planning and optimization.</w:t>
      </w:r>
    </w:p>
    <w:p>
      <w:r>
        <w:br w:type="page"/>
      </w:r>
    </w:p>
    <w:p>
      <w:pPr>
        <w:pStyle w:val="Heading1"/>
        <w:jc w:val="left"/>
      </w:pPr>
      <w:r>
        <w:t>APPENDIX I: REGULATORY REQUIREMENTS</w:t>
      </w:r>
    </w:p>
    <w:p>
      <w:pPr>
        <w:pStyle w:val="Heading2"/>
        <w:jc w:val="left"/>
      </w:pPr>
      <w:r>
        <w:t>I.1 International Maritime Organization (IMO) Compliance</w:t>
      </w:r>
    </w:p>
    <w:p>
      <w:pPr>
        <w:pStyle w:val="ListBullet"/>
      </w:pPr>
      <w:r>
        <w:t>SOLAS (Safety of Life at Sea) regulations</w:t>
      </w:r>
    </w:p>
    <w:p>
      <w:pPr>
        <w:pStyle w:val="ListBullet"/>
      </w:pPr>
      <w:r>
        <w:t>MARPOL (Marine Pollution) standards</w:t>
      </w:r>
    </w:p>
    <w:p>
      <w:pPr>
        <w:pStyle w:val="ListBullet"/>
      </w:pPr>
      <w:r>
        <w:t>ISM Code (International Safety Management)</w:t>
      </w:r>
    </w:p>
    <w:p>
      <w:pPr>
        <w:pStyle w:val="ListBullet"/>
      </w:pPr>
      <w:r>
        <w:t>STCW (Standards of Training, Certification and Watchkeeping)</w:t>
      </w:r>
    </w:p>
    <w:p>
      <w:pPr>
        <w:pStyle w:val="ListBullet"/>
      </w:pPr>
      <w:r>
        <w:t>Load Line Convention compliance</w:t>
      </w:r>
    </w:p>
    <w:p>
      <w:pPr>
        <w:pStyle w:val="Heading2"/>
        <w:jc w:val="left"/>
      </w:pPr>
      <w:r>
        <w:t>I.2 National Regulatory Compliance</w:t>
      </w:r>
    </w:p>
    <w:p>
      <w:pPr>
        <w:pStyle w:val="ListBullet"/>
      </w:pPr>
      <w:r>
        <w:t>Occupational Safety and Health Administration (OSHA) standards</w:t>
      </w:r>
    </w:p>
    <w:p>
      <w:pPr>
        <w:pStyle w:val="ListBullet"/>
      </w:pPr>
      <w:r>
        <w:t>Environmental Protection Agency (EPA) regulations</w:t>
      </w:r>
    </w:p>
    <w:p>
      <w:pPr>
        <w:pStyle w:val="ListBullet"/>
      </w:pPr>
      <w:r>
        <w:t>Coast Guard maritime regulations</w:t>
      </w:r>
    </w:p>
    <w:p>
      <w:pPr>
        <w:pStyle w:val="ListBullet"/>
      </w:pPr>
      <w:r>
        <w:t>State and local environmental permits</w:t>
      </w:r>
    </w:p>
    <w:p>
      <w:pPr>
        <w:pStyle w:val="ListBullet"/>
      </w:pPr>
      <w:r>
        <w:t>Commercial diving regulations</w:t>
      </w:r>
    </w:p>
    <w:p>
      <w:pPr>
        <w:pStyle w:val="Heading2"/>
        <w:jc w:val="left"/>
      </w:pPr>
      <w:r>
        <w:t>I.3 Industry Standards</w:t>
      </w:r>
    </w:p>
    <w:p>
      <w:pPr>
        <w:pStyle w:val="ListBullet"/>
      </w:pPr>
      <w:r>
        <w:t>ASME (American Society of Mechanical Engineers) standards</w:t>
      </w:r>
    </w:p>
    <w:p>
      <w:pPr>
        <w:pStyle w:val="ListBullet"/>
      </w:pPr>
      <w:r>
        <w:t>IEEE (Institute of Electrical and Electronics Engineers) standards</w:t>
      </w:r>
    </w:p>
    <w:p>
      <w:pPr>
        <w:pStyle w:val="ListBullet"/>
      </w:pPr>
      <w:r>
        <w:t>ABS (American Bureau of Shipping) rules</w:t>
      </w:r>
    </w:p>
    <w:p>
      <w:pPr>
        <w:pStyle w:val="ListBullet"/>
      </w:pPr>
      <w:r>
        <w:t>DNV (Det Norske Veritas) classification standards</w:t>
      </w:r>
    </w:p>
    <w:p>
      <w:pPr>
        <w:pStyle w:val="ListBullet"/>
      </w:pPr>
      <w:r>
        <w:t>ISO (International Organization for Standardization) standards</w:t>
      </w:r>
    </w:p>
    <w:p>
      <w:pPr>
        <w:pStyle w:val="Heading2"/>
        <w:jc w:val="left"/>
      </w:pPr>
      <w:r>
        <w:t>I.4 Compliance Verification Procedures</w:t>
      </w:r>
    </w:p>
    <w:p>
      <w:pPr>
        <w:pStyle w:val="ListBullet"/>
      </w:pPr>
      <w:r>
        <w:t>Pre-deployment regulatory audit</w:t>
      </w:r>
    </w:p>
    <w:p>
      <w:pPr>
        <w:pStyle w:val="ListBullet"/>
      </w:pPr>
      <w:r>
        <w:t>Monthly compliance verification</w:t>
      </w:r>
    </w:p>
    <w:p>
      <w:pPr>
        <w:pStyle w:val="ListBullet"/>
      </w:pPr>
      <w:r>
        <w:t>Quarterly third-party inspection</w:t>
      </w:r>
    </w:p>
    <w:p>
      <w:pPr>
        <w:pStyle w:val="ListBullet"/>
      </w:pPr>
      <w:r>
        <w:t>Annual comprehensive compliance review</w:t>
      </w:r>
    </w:p>
    <w:p>
      <w:pPr>
        <w:pStyle w:val="ListBullet"/>
      </w:pPr>
      <w:r>
        <w:t>Incident investigation and corrective action</w:t>
      </w:r>
    </w:p>
    <w:p>
      <w:pPr>
        <w:pStyle w:val="ListBullet"/>
      </w:pPr>
      <w:r>
        <w:t>Documentation and record maintenance</w:t>
      </w:r>
    </w:p>
    <w:p>
      <w:r>
        <w:br w:type="page"/>
      </w:r>
    </w:p>
    <w:p>
      <w:pPr>
        <w:pStyle w:val="Heading1"/>
        <w:jc w:val="left"/>
      </w:pPr>
      <w:r>
        <w:t>APPENDIX J: GLOSSARY OF TERMS</w:t>
      </w:r>
    </w:p>
    <w:p>
      <w:pPr>
        <w:ind w:left="360" w:hanging="360"/>
      </w:pPr>
      <w:r>
        <w:rPr>
          <w:b/>
        </w:rPr>
        <w:t xml:space="preserve">COADA: </w:t>
      </w:r>
      <w:r>
        <w:t>Communication and Data Acquisition system for multi-channel connectivity</w:t>
      </w:r>
    </w:p>
    <w:p>
      <w:pPr>
        <w:ind w:left="360" w:hanging="360"/>
      </w:pPr>
      <w:r>
        <w:rPr>
          <w:b/>
        </w:rPr>
        <w:t xml:space="preserve">XWP: </w:t>
      </w:r>
      <w:r>
        <w:t>External Work Package including STV, AMB, and SIU components</w:t>
      </w:r>
    </w:p>
    <w:p>
      <w:pPr>
        <w:ind w:left="360" w:hanging="360"/>
      </w:pPr>
      <w:r>
        <w:rPr>
          <w:b/>
        </w:rPr>
        <w:t xml:space="preserve">STV: </w:t>
      </w:r>
      <w:r>
        <w:t>Submersible Transfer Vehicle for personnel and equipment transfer</w:t>
      </w:r>
    </w:p>
    <w:p>
      <w:pPr>
        <w:ind w:left="360" w:hanging="360"/>
      </w:pPr>
      <w:r>
        <w:rPr>
          <w:b/>
        </w:rPr>
        <w:t xml:space="preserve">AMB: </w:t>
      </w:r>
      <w:r>
        <w:t>Ambient Module/Bell for diver decompression and pressure management</w:t>
      </w:r>
    </w:p>
    <w:p>
      <w:pPr>
        <w:ind w:left="360" w:hanging="360"/>
      </w:pPr>
      <w:r>
        <w:rPr>
          <w:b/>
        </w:rPr>
        <w:t xml:space="preserve">SIU: </w:t>
      </w:r>
      <w:r>
        <w:t>Submersible Intervention Unit for robotic and manned external work</w:t>
      </w:r>
    </w:p>
    <w:p>
      <w:pPr>
        <w:ind w:left="360" w:hanging="360"/>
      </w:pPr>
      <w:r>
        <w:rPr>
          <w:b/>
        </w:rPr>
        <w:t xml:space="preserve">MTBF: </w:t>
      </w:r>
      <w:r>
        <w:t>Mean Time Between Failures - average operational time before failure</w:t>
      </w:r>
    </w:p>
    <w:p>
      <w:pPr>
        <w:ind w:left="360" w:hanging="360"/>
      </w:pPr>
      <w:r>
        <w:rPr>
          <w:b/>
        </w:rPr>
        <w:t xml:space="preserve">MTTR: </w:t>
      </w:r>
      <w:r>
        <w:t>Mean Time To Repair - average time to restore system functionality</w:t>
      </w:r>
    </w:p>
    <w:p>
      <w:pPr>
        <w:ind w:left="360" w:hanging="360"/>
      </w:pPr>
      <w:r>
        <w:rPr>
          <w:b/>
        </w:rPr>
        <w:t xml:space="preserve">KPI: </w:t>
      </w:r>
      <w:r>
        <w:t>Key Performance Indicator - measurable value of system performance</w:t>
      </w:r>
    </w:p>
    <w:p>
      <w:pPr>
        <w:ind w:left="360" w:hanging="360"/>
      </w:pPr>
      <w:r>
        <w:rPr>
          <w:b/>
        </w:rPr>
        <w:t xml:space="preserve">CONOPS: </w:t>
      </w:r>
      <w:r>
        <w:t>Concept of Operations - operational procedures and guidelines</w:t>
      </w:r>
    </w:p>
    <w:p>
      <w:pPr>
        <w:ind w:left="360" w:hanging="360"/>
      </w:pPr>
      <w:r>
        <w:rPr>
          <w:b/>
        </w:rPr>
        <w:t xml:space="preserve">PE: </w:t>
      </w:r>
      <w:r>
        <w:t>Professional Engineer - licensed engineering professional</w:t>
      </w:r>
    </w:p>
    <w:p>
      <w:pPr>
        <w:ind w:left="360" w:hanging="360"/>
      </w:pPr>
      <w:r>
        <w:rPr>
          <w:b/>
        </w:rPr>
        <w:t xml:space="preserve">PMP: </w:t>
      </w:r>
      <w:r>
        <w:t>Project Management Professional - certified project manager</w:t>
      </w:r>
    </w:p>
    <w:p>
      <w:pPr>
        <w:ind w:left="360" w:hanging="360"/>
      </w:pPr>
      <w:r>
        <w:rPr>
          <w:b/>
        </w:rPr>
        <w:t xml:space="preserve">SCUBA: </w:t>
      </w:r>
      <w:r>
        <w:t>Self-Contained Underwater Breathing Apparatus</w:t>
      </w:r>
    </w:p>
    <w:p>
      <w:pPr>
        <w:ind w:left="360" w:hanging="360"/>
      </w:pPr>
      <w:r>
        <w:rPr>
          <w:b/>
        </w:rPr>
        <w:t xml:space="preserve">ROV: </w:t>
      </w:r>
      <w:r>
        <w:t>Remotely Operated Vehicle for underwater operations</w:t>
      </w:r>
    </w:p>
    <w:p>
      <w:pPr>
        <w:ind w:left="360" w:hanging="360"/>
      </w:pPr>
      <w:r>
        <w:rPr>
          <w:b/>
        </w:rPr>
        <w:t xml:space="preserve">SOLAS: </w:t>
      </w:r>
      <w:r>
        <w:t>Safety of Life at Sea - international maritime safety regulations</w:t>
      </w:r>
    </w:p>
    <w:p>
      <w:pPr>
        <w:ind w:left="360" w:hanging="360"/>
      </w:pPr>
      <w:r>
        <w:rPr>
          <w:b/>
        </w:rPr>
        <w:t xml:space="preserve">MARPOL: </w:t>
      </w:r>
      <w:r>
        <w:t>International Convention for the Prevention of Pollution from Ships</w:t>
      </w:r>
    </w:p>
    <w:p>
      <w:pPr>
        <w:ind w:left="360" w:hanging="360"/>
      </w:pPr>
      <w:r>
        <w:rPr>
          <w:b/>
        </w:rPr>
        <w:t xml:space="preserve">ISM Code: </w:t>
      </w:r>
      <w:r>
        <w:t>International Safety Management Code for maritime operations</w:t>
      </w:r>
    </w:p>
    <w:p>
      <w:pPr>
        <w:ind w:left="360" w:hanging="360"/>
      </w:pPr>
      <w:r>
        <w:rPr>
          <w:b/>
        </w:rPr>
        <w:t xml:space="preserve">STCW: </w:t>
      </w:r>
      <w:r>
        <w:t>Standards of Training, Certification and Watchkeeping for maritime personnel</w:t>
      </w:r>
    </w:p>
    <w:p>
      <w:pPr>
        <w:ind w:left="360" w:hanging="360"/>
      </w:pPr>
      <w:r>
        <w:rPr>
          <w:b/>
        </w:rPr>
        <w:t xml:space="preserve">OSHA: </w:t>
      </w:r>
      <w:r>
        <w:t>Occupational Safety and Health Administration</w:t>
      </w:r>
    </w:p>
    <w:p>
      <w:pPr>
        <w:ind w:left="360" w:hanging="360"/>
      </w:pPr>
      <w:r>
        <w:rPr>
          <w:b/>
        </w:rPr>
        <w:t xml:space="preserve">EPA: </w:t>
      </w:r>
      <w:r>
        <w:t>Environmental Protection Agency</w:t>
      </w:r>
    </w:p>
    <w:p>
      <w:pPr>
        <w:ind w:left="360" w:hanging="360"/>
      </w:pPr>
      <w:r>
        <w:rPr>
          <w:b/>
        </w:rPr>
        <w:t xml:space="preserve">ABS: </w:t>
      </w:r>
      <w:r>
        <w:t>American Bureau of Shipping - maritime classification society</w:t>
      </w:r>
    </w:p>
    <w:p>
      <w:r>
        <w:br w:type="page"/>
      </w:r>
    </w:p>
    <w:p>
      <w:pPr>
        <w:pStyle w:val="Heading1"/>
        <w:jc w:val="left"/>
      </w:pPr>
      <w:r>
        <w:t>DOCUMENT CONTROL AND REVISION HISTORY</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shd w:fill="4472C4"/>
          </w:tcPr>
          <w:p>
            <w:r>
              <w:rPr>
                <w:b/>
                <w:color w:val="FFFFFF"/>
              </w:rPr>
              <w:t>Version</w:t>
            </w:r>
          </w:p>
        </w:tc>
        <w:tc>
          <w:tcPr>
            <w:tcW w:type="dxa" w:w="2340"/>
            <w:shd w:fill="4472C4"/>
          </w:tcPr>
          <w:p>
            <w:r>
              <w:rPr>
                <w:b/>
                <w:color w:val="FFFFFF"/>
              </w:rPr>
              <w:t>Date</w:t>
            </w:r>
          </w:p>
        </w:tc>
        <w:tc>
          <w:tcPr>
            <w:tcW w:type="dxa" w:w="2340"/>
            <w:shd w:fill="4472C4"/>
          </w:tcPr>
          <w:p>
            <w:r>
              <w:rPr>
                <w:b/>
                <w:color w:val="FFFFFF"/>
              </w:rPr>
              <w:t>Author</w:t>
            </w:r>
          </w:p>
        </w:tc>
        <w:tc>
          <w:tcPr>
            <w:tcW w:type="dxa" w:w="2340"/>
            <w:shd w:fill="4472C4"/>
          </w:tcPr>
          <w:p>
            <w:r>
              <w:rPr>
                <w:b/>
                <w:color w:val="FFFFFF"/>
              </w:rPr>
              <w:t>Changes</w:t>
            </w:r>
          </w:p>
        </w:tc>
      </w:tr>
      <w:tr>
        <w:tc>
          <w:tcPr>
            <w:tcW w:type="dxa" w:w="2340"/>
          </w:tcPr>
          <w:p>
            <w:r>
              <w:t>1.0</w:t>
            </w:r>
          </w:p>
        </w:tc>
        <w:tc>
          <w:tcPr>
            <w:tcW w:type="dxa" w:w="2340"/>
          </w:tcPr>
          <w:p>
            <w:r>
              <w:t>October 2025</w:t>
            </w:r>
          </w:p>
        </w:tc>
        <w:tc>
          <w:tcPr>
            <w:tcW w:type="dxa" w:w="2340"/>
          </w:tcPr>
          <w:p>
            <w:r>
              <w:t>Systems Engineering Team</w:t>
            </w:r>
          </w:p>
        </w:tc>
        <w:tc>
          <w:tcPr>
            <w:tcW w:type="dxa" w:w="2340"/>
          </w:tcPr>
          <w:p>
            <w:r>
              <w:t>Initial comprehensive CONOPS document</w:t>
            </w:r>
          </w:p>
        </w:tc>
      </w:tr>
      <w:tr>
        <w:tc>
          <w:tcPr>
            <w:tcW w:type="dxa" w:w="2340"/>
          </w:tcPr>
          <w:p>
            <w:r/>
          </w:p>
        </w:tc>
        <w:tc>
          <w:tcPr>
            <w:tcW w:type="dxa" w:w="2340"/>
          </w:tcPr>
          <w:p>
            <w:r/>
          </w:p>
        </w:tc>
        <w:tc>
          <w:tcPr>
            <w:tcW w:type="dxa" w:w="2340"/>
          </w:tcPr>
          <w:p>
            <w:r/>
          </w:p>
        </w:tc>
        <w:tc>
          <w:tcPr>
            <w:tcW w:type="dxa" w:w="2340"/>
          </w:tcPr>
          <w:p>
            <w:r>
              <w:t>Complete appendices</w:t>
            </w:r>
          </w:p>
        </w:tc>
      </w:tr>
      <w:tr>
        <w:tc>
          <w:tcPr>
            <w:tcW w:type="dxa" w:w="2340"/>
          </w:tcPr>
          <w:p>
            <w:r/>
          </w:p>
        </w:tc>
        <w:tc>
          <w:tcPr>
            <w:tcW w:type="dxa" w:w="2340"/>
          </w:tcPr>
          <w:p>
            <w:r/>
          </w:p>
        </w:tc>
        <w:tc>
          <w:tcPr>
            <w:tcW w:type="dxa" w:w="2340"/>
          </w:tcPr>
          <w:p>
            <w:r/>
          </w:p>
        </w:tc>
        <w:tc>
          <w:tcPr>
            <w:tcW w:type="dxa" w:w="2340"/>
          </w:tcPr>
          <w:p>
            <w:r>
              <w:t>All technical specifications</w:t>
            </w:r>
          </w:p>
        </w:tc>
      </w:tr>
      <w:tr>
        <w:tc>
          <w:tcPr>
            <w:tcW w:type="dxa" w:w="2340"/>
          </w:tcPr>
          <w:p>
            <w:r/>
          </w:p>
        </w:tc>
        <w:tc>
          <w:tcPr>
            <w:tcW w:type="dxa" w:w="2340"/>
          </w:tcPr>
          <w:p>
            <w:r/>
          </w:p>
        </w:tc>
        <w:tc>
          <w:tcPr>
            <w:tcW w:type="dxa" w:w="2340"/>
          </w:tcPr>
          <w:p>
            <w:r/>
          </w:p>
        </w:tc>
        <w:tc>
          <w:tcPr>
            <w:tcW w:type="dxa" w:w="2340"/>
          </w:tcPr>
          <w:p>
            <w:r>
              <w:t>Emergency procedures</w:t>
            </w:r>
          </w:p>
        </w:tc>
      </w:tr>
      <w:tr>
        <w:tc>
          <w:tcPr>
            <w:tcW w:type="dxa" w:w="2340"/>
          </w:tcPr>
          <w:p>
            <w:r/>
          </w:p>
        </w:tc>
        <w:tc>
          <w:tcPr>
            <w:tcW w:type="dxa" w:w="2340"/>
          </w:tcPr>
          <w:p>
            <w:r/>
          </w:p>
        </w:tc>
        <w:tc>
          <w:tcPr>
            <w:tcW w:type="dxa" w:w="2340"/>
          </w:tcPr>
          <w:p>
            <w:r/>
          </w:p>
        </w:tc>
        <w:tc>
          <w:tcPr>
            <w:tcW w:type="dxa" w:w="2340"/>
          </w:tcPr>
          <w:p>
            <w:r>
              <w:t>Regulatory compliance</w:t>
            </w:r>
          </w:p>
        </w:tc>
      </w:tr>
    </w:tbl>
    <w:p/>
    <w:p/>
    <w:p>
      <w:pPr>
        <w:pStyle w:val="Heading2"/>
      </w:pPr>
      <w:r>
        <w:t>APPROVAL AND AUTHORIZATION</w:t>
      </w:r>
    </w:p>
    <w:tbl>
      <w:tblPr>
        <w:tblStyle w:val="LightGrid-Accent1"/>
        <w:tblW w:type="auto" w:w="0"/>
        <w:tblLook w:firstColumn="1" w:firstRow="1" w:lastColumn="0" w:lastRow="0" w:noHBand="0" w:noVBand="1" w:val="04A0"/>
      </w:tblPr>
      <w:tblGrid>
        <w:gridCol w:w="3120"/>
        <w:gridCol w:w="3120"/>
        <w:gridCol w:w="3120"/>
      </w:tblGrid>
      <w:tr>
        <w:tc>
          <w:tcPr>
            <w:tcW w:type="dxa" w:w="3120"/>
            <w:shd w:fill="4472C4"/>
          </w:tcPr>
          <w:p>
            <w:r>
              <w:rPr>
                <w:b/>
                <w:color w:val="FFFFFF"/>
              </w:rPr>
              <w:t>Role</w:t>
            </w:r>
          </w:p>
        </w:tc>
        <w:tc>
          <w:tcPr>
            <w:tcW w:type="dxa" w:w="3120"/>
            <w:shd w:fill="4472C4"/>
          </w:tcPr>
          <w:p>
            <w:r>
              <w:rPr>
                <w:b/>
                <w:color w:val="FFFFFF"/>
              </w:rPr>
              <w:t>Name</w:t>
            </w:r>
          </w:p>
        </w:tc>
        <w:tc>
          <w:tcPr>
            <w:tcW w:type="dxa" w:w="3120"/>
            <w:shd w:fill="4472C4"/>
          </w:tcPr>
          <w:p>
            <w:r>
              <w:rPr>
                <w:b/>
                <w:color w:val="FFFFFF"/>
              </w:rPr>
              <w:t>Signature/Date</w:t>
            </w:r>
          </w:p>
        </w:tc>
      </w:tr>
      <w:tr>
        <w:tc>
          <w:tcPr>
            <w:tcW w:type="dxa" w:w="3120"/>
          </w:tcPr>
          <w:p>
            <w:r>
              <w:t>Project Manager</w:t>
            </w:r>
          </w:p>
        </w:tc>
        <w:tc>
          <w:tcPr>
            <w:tcW w:type="dxa" w:w="3120"/>
          </w:tcPr>
          <w:p>
            <w:r>
              <w:t>_________________</w:t>
            </w:r>
          </w:p>
        </w:tc>
        <w:tc>
          <w:tcPr>
            <w:tcW w:type="dxa" w:w="3120"/>
          </w:tcPr>
          <w:p>
            <w:r>
              <w:t>_________________</w:t>
            </w:r>
          </w:p>
        </w:tc>
      </w:tr>
      <w:tr>
        <w:tc>
          <w:tcPr>
            <w:tcW w:type="dxa" w:w="3120"/>
          </w:tcPr>
          <w:p>
            <w:r>
              <w:t>Systems Engineer</w:t>
            </w:r>
          </w:p>
        </w:tc>
        <w:tc>
          <w:tcPr>
            <w:tcW w:type="dxa" w:w="3120"/>
          </w:tcPr>
          <w:p>
            <w:r>
              <w:t>_________________</w:t>
            </w:r>
          </w:p>
        </w:tc>
        <w:tc>
          <w:tcPr>
            <w:tcW w:type="dxa" w:w="3120"/>
          </w:tcPr>
          <w:p>
            <w:r>
              <w:t>_________________</w:t>
            </w:r>
          </w:p>
        </w:tc>
      </w:tr>
      <w:tr>
        <w:tc>
          <w:tcPr>
            <w:tcW w:type="dxa" w:w="3120"/>
          </w:tcPr>
          <w:p>
            <w:r>
              <w:t>Regulatory Officer</w:t>
            </w:r>
          </w:p>
        </w:tc>
        <w:tc>
          <w:tcPr>
            <w:tcW w:type="dxa" w:w="3120"/>
          </w:tcPr>
          <w:p>
            <w:r>
              <w:t>_________________</w:t>
            </w:r>
          </w:p>
        </w:tc>
        <w:tc>
          <w:tcPr>
            <w:tcW w:type="dxa" w:w="3120"/>
          </w:tcPr>
          <w:p>
            <w:r>
              <w:t>_________________</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