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MILKTEA_C  ADD BUTTON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TOTALAMOUNT NUMBER(20);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J NUMBER(3);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STARS NUMBER(20);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username_count number(20);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:MILKTEA_C.PRODUCT_NAME IS NULL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--SET_ALERT_PROPERTY('SEARCH_ALERT',ALERT_MESSAGE_TEXT,'Please search product first');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</w:t>
        <w:tab/>
        <w:t xml:space="preserve">RETURN_VALUE := SHOW_ALERT('SEARCH_ALERT');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GO_BLOCK ('SCLIST_C');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:SCLIST_C.PRODUCT_NAME IS NULL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GO_BLOCK('MILKTEA_C');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:SCLIST_C.PRODUCT_NAME := :MILKTEA_C.PRODUCT_NAME;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GO_BLOCK('SCLIST_C');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:SCLIST_C.QUANTITY :=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:SCLIST_C.DETAIL_TEMPERATURE := 'ICED';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:SCLIST_C.DETAIL_COLDNESS := 'ORIGINAL';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:SCLIST_C.DETAIL_SWEETNESS := 'ORIGINAL';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:SCLIST_C.DETAIL_ADDPARTS := 'N/A';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:SCLIST_C.PRODUCT_PRICE := :MILKTEA_C.PRODUCT_PRICE;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J IN 1..1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LAST_RECORD;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GO_BLOCK('MILKTEA_C');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:SCLIST_C.PRODUCT_NAME := :MILKTEA_C.PRODUCT_NAME;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GO_BLOCK('SCLIST_C');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:SCLIST_C.QUANTITY :=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:SCLIST_C.DETAIL_TEMPERATURE := 'ICED';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:SCLIST_C.DETAIL_COLDNESS := 'ORIGINAL';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:SCLIST_C.DETAIL_SWEETNESS := 'ORIGINAL';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:SCLIST_C.DETAIL_ADDPARTS := 'N/A';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:SCLIST_C.PRODUCT_PRICE := :MILKTEA_C.PRODUCT_PRICE;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SELECT COUNT(*) INTO username_count from MEMBER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WHERE MEM_UNAME=:MEMBER_LOGIN_C.MEM_USERNAME_TXB;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username_count = 1 then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SELECT MEM_STAR INTO STARS FROM MEMBER WHERE MEM_UNAME=:MEMBER_LOGIN_C.MEM_USERNAME_TXB;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TOTALAMOUNT :=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PRICE := :SCLIST_C.PRODUCT_PRICE;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GO_BLOCK('SC_C');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TOTALAMOUNT := TOTALAMOUNT + PRICE;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:SC_C.TOTAL := TOTALAMOUNT - (STARS - :REDEEM_C.PTS_EARNED);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GO_BLOCK('SCLIST_C');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EXIT WHEN :SCLIST_C.PRODUCT_PRICE IS NULL;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TOTALAMOUNT :=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PRICE := :SCLIST_C.PRODUCT_PRICE;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GO_BLOCK('SC_C');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TOTALAMOUNT := TOTALAMOUNT + PRICE;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:SC_C.TOTAL := TOTALAMOUNT;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GO_BLOCK('SCLIST_C');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EXIT WHEN :SCLIST_C.PRODUCT_PRICE IS 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END LOOP;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GO_BLOCK('MILKTEA_C');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GO_BLOCK ('SCLIST_C');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