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NUMBER (1);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ResultCount NUMBER(3);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:SEARCH_PRO_S.PRODUCT_SEARCH IS NULL THEN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message('You do not insert any search criteria');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COUNT(PRODUCT_NAME) INTO ResultCount FROM PRODUCT WHERE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LOWER(PRODUCT_NAME) LIKE'%'||LOWER(:SEARCH_PRO_S.PRODUCT_SEARCH)||'%'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 LOWER(PRODUCT_ID) LIKE'%'||LOWER(:SEARCH_PRO_S.PRODUCT_SEARCH)||'%'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 LOWER(PRODUCT_STATUS) LIKE'%'||LOWER(:SEARCH_PRO_S.PRODUCT_SEARCH)||'%'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 LOWER(PRODUCT_PRICE) LIKE'%'||LOWER(:SEARCH_PRO_S.PRODUCT_SEARCH)||'%'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 LOWER(PRODUCT_TYPE) LIKE'%'||LOWER(:SEARCH_PRO_S.PRODUCT_SEARCH)||'%';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ResultCount=0 THEN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message('No product are found based on your criteria.');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i:=1;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GO_BLOCK('SEARCH_PRO_LIST');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i IN 1..ResultCount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GO_BLOCK('SEARCH_PRO_LIST');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SELECT PRODUCT_ID, PRODUCT_NAME, PRODUCT_PRICE, PRODUCT_TYPE,PRODUCT_STATUS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INTO :SEARCH_PRO_LIST.PRODUCT_ID, :SEARCH_PRO_LIST.PRODUCT_NAME, :SEARCH_PRO_LIST.PRODUCT_PRICE,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:SEARCH_PRO_LIST.PRODUCT_TYPE,:SEARCH_PRO_LIST.PRODUCT_STATUS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FROM ( select PRODUCT_ID, PRODUCT_NAME, PRODUCT_PRICE, PRODUCT_TYPE,PRODUCT_STATUS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, rownum RN  from PRODUCT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WHERE LOWER(PRODUCT_NAME) LIKE'%'||LOWER(:SEARCH_PRO_S.PRODUCT_SEARCH)||'%'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OR LOWER(PRODUCT_ID) LIKE'%'||LOWER(:SEARCH_PRO_S.PRODUCT_SEARCH)||'%'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OR LOWER(PRODUCT_STATUS) LIKE'%'||LOWER(:SEARCH_PRO_S.PRODUCT_SEARCH)||'%'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OR LOWER(PRODUCT_PRICE) LIKE'%'||LOWER(:SEARCH_PRO_S.PRODUCT_SEARCH)||'%'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OR LOWER(PRODUCT_TYPE) LIKE'%'||LOWER(:SEARCH_PRO_S.PRODUCT_SEARCH)||'%')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WHERE RN=i;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GO_BLOCK('SEARCH_PRO_S');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