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NUMBER (1);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GO_BLOCK('SEARCHRESULTLIST_V');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IF :SEARCHRESULT.SR_SEARCH IS NULL THEN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message('You do not insert any search criteria');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 COUNT(PROD_NAME)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INTO ResultCount FROM PRODUCT WHERE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LOWER(PROD_NAME) LIKE'%'||LOWER(:SEARCHRESULT.SR_SEARCH)||'%'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OR LOWER(PROD_REGION) LIKE'%'||LOWER(:SEARCHRESULT.SR_SEARCH)||'%'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OR LOWER(PROD_COUNTRY) LIKE'%'||LOWER(:SEARCHRESULT.SR_SEARCH)||'%'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OR LOWER(PROD_PRICE) LIKE'%'||LOWER(:SEARCHRESULT.SR_SEARCH)||'%'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OR LOWER(PROD_VOLUME) LIKE'%'||LOWER(:SEARCHRESULT.SR_SEARCH)||'%'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OR LOWER(PROD_SWEET) LIKE'%'||LOWER(:SEARCHRESULT.SR_SEARCH)||'%';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ResultCount=0 THEN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message('No courses are found base on your criteria');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 i IN 1..ResultCount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GO_BLOCK('SEARCHRESULTLIST_V');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SELECT PROD_NAME, PROD_REGION,PROD_COUNTRY,PROD_PRICE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INTO :SEARCHRESULTLIST_V.PROD_NAME, :SEARCHRESULTLIST_V.PROD_REGION, :SEARCHRESULTLIST_V.PROD_COUNTRY, :SEARCHRESULTLIST_V.PROD_PRICE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FROM ( select PROD_NAME, PROD_REGION,PROD_COUNTRY,PROD_PRICE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, rownum RN  from PRODUCT WHERE LOWER(PROD_NAME) LIKE'%'||LOWER(:SEARCHRESULT.SR_SEARCH)||'%'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OR LOWER(PROD_REGION) LIKE'%'||LOWER(:SEARCHRESULT.SR_SEARCH)||'%'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OR LOWER(PROD_COUNTRY) LIKE'%'||LOWER(:SEARCHRESULT.SR_SEARCH)||'%'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OR LOWER(PROD_PRICE) LIKE'%'||LOWER(:SEARCHRESULT.SR_SEARCH)||'%'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OR LOWER(PROD_VOLUME) LIKE'%'||LOWER(:SEARCHRESULT.SR_SEARCH)||'%'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OR LOWER(PROD_SWEET) LIKE'%'||LOWER(:SEARCHRESULT.SR_SEARCH)||'%')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WHERE RN=i;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Go_Block('SEARCHRESULT');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SELECT PROD_NAME, PROD_REGION,PROD_COUNTRY,PROD_PRICE,PROD_VOLUME,PROD_DESC,PROD_SWEET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INTO :PRODUCTDETAILS.PD_PRO_NAME, :PRODUCTDETAILS.PD_PRO_BRAND, :PRODUCTDETAILS.PD_PRO_ORIGIN, :PRODUCTDETAILS.PD_PRO_PRICE,:PRODUCTDETAILS.PD_PRO_VOLUME,:PRODUCTDETAILS.PD_PRO_DESCRIPTION,:PRODUCTDETAILS.PD_PRO_SWEETNESS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FROM PRODUCT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WHERE PROD_NAME = :SEARCHRESULTLIST_V.PROD_NAME;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Go_block ('PRODUCTDETAILS');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message(:PRODUCTDETAILS.PD_PRO_NAME);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PROD_NAME,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PROD_REGION,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PROD_COUNTRY,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PROD_DESC,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PROD_SWEET,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TO_CHAR(PROD_VOLUME),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TO_CHAR(PROD_PRICE),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TO_CHAR(PROD_QUANTITY)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:STAFFUPDATE.SU_PRO_NAME,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:STAFFUPDATE.SU_PRO_BRAND,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:STAFFUPDATE.SU_PRO_ORIGIN,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:STAFFUPDATE.SU_PRO_DESCRIPTION,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:STAFFUPDATE.SU_PRO_SWEETNESS,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:STAFFUPDATE.SU_PRO_VOLUME,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:STAFFUPDATE.SU_PRO_PRICE,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:STAFFUPDATE.SU_PRO_STOCK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WHERE PROD_ID=:STAFFUPDATE.SU_PRO_ID;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