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7E081FD7" w:rsidR="00586ED1" w:rsidRDefault="00E3474D" w:rsidP="00E3474D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E3474D">
        <w:rPr>
          <w:b/>
          <w:bCs/>
          <w:sz w:val="48"/>
          <w:szCs w:val="48"/>
          <w:u w:val="single"/>
          <w:lang w:val="en-US"/>
        </w:rPr>
        <w:t>Binding a local file with docker internal file</w:t>
      </w:r>
    </w:p>
    <w:p w14:paraId="43926909" w14:textId="641A9D8C" w:rsidR="00E3474D" w:rsidRDefault="004C7C52" w:rsidP="00E3474D">
      <w:pPr>
        <w:jc w:val="center"/>
      </w:pPr>
      <w:r>
        <w:rPr>
          <w:noProof/>
        </w:rPr>
        <w:drawing>
          <wp:inline distT="0" distB="0" distL="0" distR="0" wp14:anchorId="32DEBE8C" wp14:editId="33329950">
            <wp:extent cx="5731510" cy="4006850"/>
            <wp:effectExtent l="0" t="0" r="2540" b="0"/>
            <wp:docPr id="136693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0D4C" w14:textId="72C9D102" w:rsidR="004C7C52" w:rsidRPr="00E3474D" w:rsidRDefault="004C7C52" w:rsidP="00E3474D">
      <w:pPr>
        <w:jc w:val="center"/>
      </w:pPr>
      <w:r>
        <w:rPr>
          <w:noProof/>
        </w:rPr>
        <w:lastRenderedPageBreak/>
        <w:drawing>
          <wp:inline distT="0" distB="0" distL="0" distR="0" wp14:anchorId="566E1AEC" wp14:editId="335EBDC7">
            <wp:extent cx="5731510" cy="4809490"/>
            <wp:effectExtent l="0" t="0" r="2540" b="0"/>
            <wp:docPr id="1378371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C52" w:rsidRPr="00E3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4C7C52"/>
    <w:rsid w:val="00586ED1"/>
    <w:rsid w:val="006302ED"/>
    <w:rsid w:val="00633C03"/>
    <w:rsid w:val="008D3967"/>
    <w:rsid w:val="00B726AB"/>
    <w:rsid w:val="00D51EBF"/>
    <w:rsid w:val="00E3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2025-12-31T17:00:00Z</dcterms:modified>
</cp:coreProperties>
</file>