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ADVANCED DATA ANALYSIS AND VISUALIZATION IN LOGISTICS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Internship Role: Logistics Data Analyst Intern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 Name: Mohammed Aslam A</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DATA SIMULATION &amp; STRUCTURE</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the preprocessing pipeline developed in Week 2, this analysis utilizes the cleaned hypothetical logistics dataset. The dataset represents regional supply chain operations and includes the following key variables: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Distance_KM: Total route distance (Normalized)</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Weight_KG: Package weight (Normalized)</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Traffic_Condition: Categorical (Low, Medium, High) encoded as numerical binaries.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Weather: Categorical (Clear, Rain, Fog) encoded as numerical binaries.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Delivery_Time_Hours: The target continuous variable representing total transit duration.</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Transportation_Cost: Simulated operational cost driven by distance and time.</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EXPLORATORY DATA ANALYSIS (EDA) &amp; STATISTICAL TENDENCIES</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EDA is to uncover underlying distributions, central tendencies, and multi-variable relationships without formal modeling assumptions.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statistical evaluations include: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Central Tendency: Calculating the mean and median of `Delivery_Time_Hours` to establish a baseline performance metric.</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Dispersion: Analyzing the standard deviation and variance to understand the volatility of delivery schedules under different environmental conditions.</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Correlation: Generating a Pearson correlation matrix to quantify the linear relationships between continuous variables (e.g., how strongly Distance impacts Cost and Time).</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VISUALIZATIONS &amp; ANALYTICAL INSIGHTS</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translate raw statistics into actionable business intelligence, the following visualizations were generated using Python (`matplotlib` and `seaborn`):</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Visualization 1: Distribution of Delivery Times (Histogram with KDE)</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Justification: A histogram combined with a Kernel Density Estimate (KDE) reveals the overall shape of the delivery time data, highlighting whether delays are normally distributed or skewed by outliers.</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 The distribution exhibits a slight right skew, indicating that while most deliveries hit the baseline average, a minority of shipments experience severe delays (the "long tail"). These specific delayed routes require targeted optimization.</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Visualization 2: Correlation Heatmap</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Justification: A heatmap visually summarizes the correlation matrix. It allows stakeholders to instantly identify which operational factors most heavily influence transit times and costs.</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 A strong positive correlation (e.g., &gt; 0.75) is observed between `Distance_KM` and `Transportation_Cost`, as expected. However, a moderate positive correlation between `Traffic_Condition_High` and `Delivery_Time_Hours` highlights urban congestion as a primary cost driver.</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Visualization 3: Delivery Time by Weather (Boxplot)</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Justification: Boxplots are ideal for comparing the distribution of a continuous variable (Delivery Time) across categorical groups (Weather conditions), clearly displaying medians and variance.</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 Deliveries conducted under 'Rain' or 'Fog' conditions show significantly higher median delivery times and wider interquartile ranges compared to 'Clear' conditions. This suggests a need for dynamic, weather-adjusted dispatch scheduling.</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PYTHON IMPLEMENTATION (MATPLOTLIB &amp; SEABORN)</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Python script was utilized to compute the EDA statistics and generate the visualizations discussed above:</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seaborn as sns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Load the cleaned dataset</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pd.read_csv('cleaned_logistics_data.csv')</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Basic Statistical Summary</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Central Tendencies &amp; Dispersion ---")</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print(df[['Delivery_Time_Hours', 'Transportation_Cost', 'Distance_KM']].describe())</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Visualization 1: Distribution of Delivery Times</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 5))</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sns.histplot(df['Delivery_Time_Hours'], bins=30, kde=True, color='blue')</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plt.title('Distribution of Delivery Times')</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plt.xlabel('Delivery Time (Hours)')</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plt.ylabel('Frequency')</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plt.savefig('delivery_distribution.png')</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Visualization 2: Correlation Heatmap</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plt.figure(figsize=(10, 8))</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correlation_matrix = df.corr()</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sns.heatmap(correlation_matrix, annot=True, cmap='coolwarm', fmt=".2f", linewidths=0.5)</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plt.title('Feature Correlation Heatmap')</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plt.savefig('correlation_heatmap.png')</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Visualization 3: Delivery Time vs. Weather Conditions (Boxplot)</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Assuming 'Weather_Clear', 'Weather_Rain' were created via One-Hot Encoding, </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revert them to a single categorical column for visualization purposes.</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 5))</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sns.boxplot(x='Weather', y='Delivery_Time_Hours', data=pd.read_csv('raw_logistics_data.csv'), palette='Set2')</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plt.title('Impact of Weather on Delivery Times')</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plt.xlabel('Weather Condition')</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plt.ylabel('Delivery Time (Hours)')</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plt.savefig('weather_boxplot.png')</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CONCLUSION &amp; RECOMMENDATIONS</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data analysis strongly indicates that while distance is a fixed cost driver, external factors like severe weather and high traffic density create the highest variance in delivery fulfillment. Based on these visual insights, it is recommended that logistics management implements a dynamic routing system that preemptively recalculates transit paths when adverse weather or high traffic conditions are detected, thereby minimizing the long-tail delays identified in the distribution analysis.</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ind w:right="450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