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3765" w:rsidRDefault="006D7074">
      <w:pPr>
        <w:rPr>
          <w:sz w:val="28"/>
          <w:szCs w:val="28"/>
        </w:rPr>
      </w:pPr>
      <w:r>
        <w:rPr>
          <w:sz w:val="28"/>
          <w:szCs w:val="28"/>
        </w:rPr>
        <w:t xml:space="preserve">We must offer lot of different experiences to children. Language is related to emotion and the environment. This helps expand the child’s oral language. It helps children communicate. We often think children don’t understand anything, but we need to offer them innumerous activities which help in expansion of oral language. </w:t>
      </w:r>
    </w:p>
    <w:p w:rsidR="006D7074" w:rsidRDefault="006D7074">
      <w:pPr>
        <w:rPr>
          <w:sz w:val="28"/>
          <w:szCs w:val="28"/>
        </w:rPr>
      </w:pPr>
      <w:r>
        <w:rPr>
          <w:sz w:val="28"/>
          <w:szCs w:val="28"/>
        </w:rPr>
        <w:t>They need to be a part of our life, they need to feel included and accepted by us.</w:t>
      </w:r>
      <w:r w:rsidR="00BD085E">
        <w:rPr>
          <w:sz w:val="28"/>
          <w:szCs w:val="28"/>
        </w:rPr>
        <w:t xml:space="preserve"> We need to engage them in our daily activities and give language while doing so. We must make sure to use full sentences. When the child is a part of Life experiences, they get exposed to language. When we deprive them of life experiences, we hinder the enrichment of language. We cannot teach language, it comes only through life experiences.</w:t>
      </w:r>
    </w:p>
    <w:p w:rsidR="00BD085E" w:rsidRDefault="00BD085E">
      <w:pPr>
        <w:rPr>
          <w:sz w:val="28"/>
          <w:szCs w:val="28"/>
        </w:rPr>
      </w:pPr>
      <w:r>
        <w:rPr>
          <w:sz w:val="28"/>
          <w:szCs w:val="28"/>
        </w:rPr>
        <w:t>The first place where we offer life experience in the environment is the practical life area, which gives them the opportunity and freedom to do certain things and get exposed to good language.</w:t>
      </w:r>
    </w:p>
    <w:p w:rsidR="00BD085E" w:rsidRPr="006D7074" w:rsidRDefault="00BD085E">
      <w:pPr>
        <w:rPr>
          <w:sz w:val="28"/>
          <w:szCs w:val="28"/>
        </w:rPr>
      </w:pPr>
      <w:r>
        <w:rPr>
          <w:sz w:val="28"/>
          <w:szCs w:val="28"/>
        </w:rPr>
        <w:t>We can take</w:t>
      </w:r>
      <w:r w:rsidR="00AC0E9B">
        <w:rPr>
          <w:sz w:val="28"/>
          <w:szCs w:val="28"/>
        </w:rPr>
        <w:t xml:space="preserve"> them shopping and while doing shopping we need to tell them what is what/ and this helps them in interaction and gives a lot of exposure.As adults we tend to them and deprive them of the opportunity to expand their own language.</w:t>
      </w:r>
      <w:r w:rsidR="006C2D15">
        <w:rPr>
          <w:sz w:val="28"/>
          <w:szCs w:val="28"/>
        </w:rPr>
        <w:t xml:space="preserve"> </w:t>
      </w:r>
    </w:p>
    <w:sectPr w:rsidR="00BD085E" w:rsidRPr="006D7074" w:rsidSect="006D7074">
      <w:headerReference w:type="default" r:id="rId6"/>
      <w:footerReference w:type="default" r:id="rId7"/>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6FBA" w:rsidRDefault="00D96FBA" w:rsidP="006D7074">
      <w:pPr>
        <w:spacing w:after="0" w:line="240" w:lineRule="auto"/>
      </w:pPr>
      <w:r>
        <w:separator/>
      </w:r>
    </w:p>
  </w:endnote>
  <w:endnote w:type="continuationSeparator" w:id="0">
    <w:p w:rsidR="00D96FBA" w:rsidRDefault="00D96FBA" w:rsidP="006D707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1757"/>
      <w:gridCol w:w="7486"/>
    </w:tblGrid>
    <w:tr w:rsidR="006C2D15">
      <w:tc>
        <w:tcPr>
          <w:tcW w:w="918" w:type="dxa"/>
        </w:tcPr>
        <w:p w:rsidR="006C2D15" w:rsidRDefault="006C2D15">
          <w:pPr>
            <w:pStyle w:val="Footer"/>
            <w:jc w:val="right"/>
            <w:rPr>
              <w:b/>
              <w:color w:val="4F81BD" w:themeColor="accent1"/>
              <w:sz w:val="32"/>
              <w:szCs w:val="32"/>
            </w:rPr>
          </w:pPr>
          <w:r>
            <w:t>NMF18SWATHI</w:t>
          </w:r>
          <w:fldSimple w:instr=" PAGE   \* MERGEFORMAT ">
            <w:r w:rsidRPr="006C2D15">
              <w:rPr>
                <w:b/>
                <w:noProof/>
                <w:color w:val="4F81BD" w:themeColor="accent1"/>
                <w:sz w:val="32"/>
                <w:szCs w:val="32"/>
              </w:rPr>
              <w:t>1</w:t>
            </w:r>
          </w:fldSimple>
        </w:p>
      </w:tc>
      <w:tc>
        <w:tcPr>
          <w:tcW w:w="7938" w:type="dxa"/>
        </w:tcPr>
        <w:p w:rsidR="006C2D15" w:rsidRDefault="006C2D15">
          <w:pPr>
            <w:pStyle w:val="Footer"/>
          </w:pPr>
        </w:p>
      </w:tc>
    </w:tr>
  </w:tbl>
  <w:p w:rsidR="006C2D15" w:rsidRDefault="006C2D1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6FBA" w:rsidRDefault="00D96FBA" w:rsidP="006D7074">
      <w:pPr>
        <w:spacing w:after="0" w:line="240" w:lineRule="auto"/>
      </w:pPr>
      <w:r>
        <w:separator/>
      </w:r>
    </w:p>
  </w:footnote>
  <w:footnote w:type="continuationSeparator" w:id="0">
    <w:p w:rsidR="00D96FBA" w:rsidRDefault="00D96FBA" w:rsidP="006D707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7074" w:rsidRPr="006D7074" w:rsidRDefault="006D7074">
    <w:pPr>
      <w:pStyle w:val="Header"/>
      <w:rPr>
        <w:b/>
        <w:sz w:val="28"/>
        <w:szCs w:val="28"/>
      </w:rPr>
    </w:pPr>
    <w:r>
      <w:t xml:space="preserve">                        </w:t>
    </w:r>
    <w:r>
      <w:rPr>
        <w:b/>
        <w:sz w:val="28"/>
        <w:szCs w:val="28"/>
      </w:rPr>
      <w:t>EXPANSION OF ORAL LANGUAGE- LIFE EXPERIENCE</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6D7074"/>
    <w:rsid w:val="006C2D15"/>
    <w:rsid w:val="006D7074"/>
    <w:rsid w:val="00763765"/>
    <w:rsid w:val="00AC0E9B"/>
    <w:rsid w:val="00BD085E"/>
    <w:rsid w:val="00D96F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376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D707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D7074"/>
  </w:style>
  <w:style w:type="paragraph" w:styleId="Footer">
    <w:name w:val="footer"/>
    <w:basedOn w:val="Normal"/>
    <w:link w:val="FooterChar"/>
    <w:uiPriority w:val="99"/>
    <w:unhideWhenUsed/>
    <w:rsid w:val="006D70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707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Pages>
  <Words>177</Words>
  <Characters>1012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K Raghav</dc:creator>
  <cp:lastModifiedBy>M K Raghav</cp:lastModifiedBy>
  <cp:revision>1</cp:revision>
  <dcterms:created xsi:type="dcterms:W3CDTF">2021-11-16T12:53:00Z</dcterms:created>
  <dcterms:modified xsi:type="dcterms:W3CDTF">2021-11-16T13:35:00Z</dcterms:modified>
</cp:coreProperties>
</file>