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A4F" w:rsidRDefault="00637903">
      <w:pPr>
        <w:rPr>
          <w:sz w:val="24"/>
          <w:szCs w:val="24"/>
        </w:rPr>
      </w:pPr>
      <w:r>
        <w:rPr>
          <w:b/>
          <w:sz w:val="24"/>
          <w:szCs w:val="24"/>
        </w:rPr>
        <w:t xml:space="preserve">MATERIALS: </w:t>
      </w:r>
      <w:r>
        <w:rPr>
          <w:sz w:val="24"/>
          <w:szCs w:val="24"/>
        </w:rPr>
        <w:t>Ten red wooden rods differing in 1 dimension (length) ranging from 10cm to 1m.</w:t>
      </w:r>
    </w:p>
    <w:p w:rsidR="00637903" w:rsidRDefault="00637903">
      <w:pPr>
        <w:rPr>
          <w:b/>
          <w:sz w:val="24"/>
          <w:szCs w:val="24"/>
        </w:rPr>
      </w:pPr>
      <w:r>
        <w:rPr>
          <w:b/>
          <w:sz w:val="24"/>
          <w:szCs w:val="24"/>
        </w:rPr>
        <w:t>AIMS</w:t>
      </w:r>
    </w:p>
    <w:p w:rsidR="00637903" w:rsidRDefault="00637903">
      <w:pPr>
        <w:rPr>
          <w:b/>
          <w:sz w:val="24"/>
          <w:szCs w:val="24"/>
        </w:rPr>
      </w:pPr>
      <w:r>
        <w:rPr>
          <w:b/>
          <w:sz w:val="24"/>
          <w:szCs w:val="24"/>
        </w:rPr>
        <w:t>DIRECT AIM</w:t>
      </w:r>
    </w:p>
    <w:p w:rsidR="00637903" w:rsidRDefault="00637903">
      <w:pPr>
        <w:rPr>
          <w:sz w:val="24"/>
          <w:szCs w:val="24"/>
        </w:rPr>
      </w:pPr>
      <w:r>
        <w:rPr>
          <w:sz w:val="24"/>
          <w:szCs w:val="24"/>
        </w:rPr>
        <w:t xml:space="preserve">Visual discrimination </w:t>
      </w:r>
      <w:r w:rsidR="00F6716E">
        <w:rPr>
          <w:sz w:val="24"/>
          <w:szCs w:val="24"/>
        </w:rPr>
        <w:t>of difference-1 dimension</w:t>
      </w:r>
    </w:p>
    <w:p w:rsidR="00F6716E" w:rsidRDefault="00F6716E">
      <w:pPr>
        <w:rPr>
          <w:b/>
          <w:sz w:val="24"/>
          <w:szCs w:val="24"/>
        </w:rPr>
      </w:pPr>
      <w:r>
        <w:rPr>
          <w:b/>
          <w:sz w:val="24"/>
          <w:szCs w:val="24"/>
        </w:rPr>
        <w:t>INDIRECT AIM</w:t>
      </w:r>
    </w:p>
    <w:p w:rsidR="00F6716E" w:rsidRDefault="00F6716E">
      <w:pPr>
        <w:rPr>
          <w:sz w:val="24"/>
          <w:szCs w:val="24"/>
        </w:rPr>
      </w:pPr>
      <w:r>
        <w:rPr>
          <w:sz w:val="24"/>
          <w:szCs w:val="24"/>
        </w:rPr>
        <w:t>Preparation for Mathematics</w:t>
      </w:r>
    </w:p>
    <w:p w:rsidR="00F6716E" w:rsidRDefault="00F6716E">
      <w:pPr>
        <w:rPr>
          <w:b/>
          <w:sz w:val="24"/>
          <w:szCs w:val="24"/>
        </w:rPr>
      </w:pPr>
      <w:r>
        <w:rPr>
          <w:b/>
          <w:sz w:val="24"/>
          <w:szCs w:val="24"/>
        </w:rPr>
        <w:t>HOW TO PICK UP A RED ROD</w:t>
      </w:r>
    </w:p>
    <w:p w:rsidR="00F6716E" w:rsidRDefault="00F6716E">
      <w:pPr>
        <w:rPr>
          <w:sz w:val="24"/>
          <w:szCs w:val="24"/>
        </w:rPr>
      </w:pPr>
      <w:r>
        <w:rPr>
          <w:sz w:val="24"/>
          <w:szCs w:val="24"/>
        </w:rPr>
        <w:t>Pick up the rod with your index finger and thumb at the center of the rod, then hold both the ends of the rod with both your hands to carry it to the mat.</w:t>
      </w:r>
    </w:p>
    <w:p w:rsidR="00F6716E" w:rsidRDefault="003057B5">
      <w:pPr>
        <w:rPr>
          <w:b/>
          <w:sz w:val="24"/>
          <w:szCs w:val="24"/>
        </w:rPr>
      </w:pPr>
      <w:r>
        <w:rPr>
          <w:b/>
          <w:sz w:val="24"/>
          <w:szCs w:val="24"/>
        </w:rPr>
        <w:t>PRESENTATION</w:t>
      </w:r>
    </w:p>
    <w:p w:rsidR="003057B5" w:rsidRDefault="003057B5">
      <w:pPr>
        <w:rPr>
          <w:sz w:val="24"/>
          <w:szCs w:val="24"/>
        </w:rPr>
      </w:pPr>
      <w:r>
        <w:rPr>
          <w:sz w:val="24"/>
          <w:szCs w:val="24"/>
        </w:rPr>
        <w:t>a) Invite the child and introduce the activity.</w:t>
      </w:r>
    </w:p>
    <w:p w:rsidR="003057B5" w:rsidRDefault="003057B5">
      <w:pPr>
        <w:rPr>
          <w:sz w:val="24"/>
          <w:szCs w:val="24"/>
        </w:rPr>
      </w:pPr>
      <w:r>
        <w:rPr>
          <w:sz w:val="24"/>
          <w:szCs w:val="24"/>
        </w:rPr>
        <w:t>b) Show the child how to carry the rod</w:t>
      </w:r>
    </w:p>
    <w:p w:rsidR="003057B5" w:rsidRDefault="003057B5">
      <w:pPr>
        <w:rPr>
          <w:sz w:val="24"/>
          <w:szCs w:val="24"/>
        </w:rPr>
      </w:pPr>
      <w:r>
        <w:rPr>
          <w:sz w:val="24"/>
          <w:szCs w:val="24"/>
        </w:rPr>
        <w:t>c) Ask the child to carry one rod at a time to the working area/mat.</w:t>
      </w:r>
    </w:p>
    <w:p w:rsidR="003057B5" w:rsidRDefault="003057B5">
      <w:pPr>
        <w:rPr>
          <w:sz w:val="24"/>
          <w:szCs w:val="24"/>
        </w:rPr>
      </w:pPr>
      <w:r>
        <w:rPr>
          <w:sz w:val="24"/>
          <w:szCs w:val="24"/>
        </w:rPr>
        <w:t>d) Place the rods randomly on the mat.</w:t>
      </w:r>
    </w:p>
    <w:p w:rsidR="003057B5" w:rsidRDefault="003057B5">
      <w:pPr>
        <w:rPr>
          <w:sz w:val="24"/>
          <w:szCs w:val="24"/>
        </w:rPr>
      </w:pPr>
      <w:r>
        <w:rPr>
          <w:sz w:val="24"/>
          <w:szCs w:val="24"/>
        </w:rPr>
        <w:t>e) Pick up the longest rod and isolate it.</w:t>
      </w:r>
    </w:p>
    <w:p w:rsidR="003057B5" w:rsidRDefault="003057B5">
      <w:pPr>
        <w:rPr>
          <w:sz w:val="24"/>
          <w:szCs w:val="24"/>
        </w:rPr>
      </w:pPr>
      <w:r>
        <w:rPr>
          <w:sz w:val="24"/>
          <w:szCs w:val="24"/>
        </w:rPr>
        <w:t>f) Look for the next rod that is just shorter than the previous one.</w:t>
      </w:r>
    </w:p>
    <w:p w:rsidR="003057B5" w:rsidRDefault="003057B5">
      <w:pPr>
        <w:rPr>
          <w:sz w:val="24"/>
          <w:szCs w:val="24"/>
        </w:rPr>
      </w:pPr>
      <w:r>
        <w:rPr>
          <w:sz w:val="24"/>
          <w:szCs w:val="24"/>
        </w:rPr>
        <w:t xml:space="preserve">g) </w:t>
      </w:r>
      <w:r w:rsidR="00D12800">
        <w:rPr>
          <w:sz w:val="24"/>
          <w:szCs w:val="24"/>
        </w:rPr>
        <w:t>Place it right below the previous one</w:t>
      </w:r>
      <w:r w:rsidR="00E2547C">
        <w:rPr>
          <w:sz w:val="24"/>
          <w:szCs w:val="24"/>
        </w:rPr>
        <w:t>.</w:t>
      </w:r>
    </w:p>
    <w:p w:rsidR="00FF6650" w:rsidRDefault="00FF6650">
      <w:pPr>
        <w:rPr>
          <w:sz w:val="24"/>
          <w:szCs w:val="24"/>
        </w:rPr>
      </w:pPr>
      <w:r>
        <w:rPr>
          <w:sz w:val="24"/>
          <w:szCs w:val="24"/>
        </w:rPr>
        <w:t>h) Occasionally we can compare the rods</w:t>
      </w:r>
    </w:p>
    <w:p w:rsidR="00E2547C" w:rsidRDefault="00FF6650">
      <w:pPr>
        <w:rPr>
          <w:sz w:val="24"/>
          <w:szCs w:val="24"/>
        </w:rPr>
      </w:pPr>
      <w:proofErr w:type="spellStart"/>
      <w:r>
        <w:rPr>
          <w:sz w:val="24"/>
          <w:szCs w:val="24"/>
        </w:rPr>
        <w:t>i</w:t>
      </w:r>
      <w:proofErr w:type="spellEnd"/>
      <w:r w:rsidR="00E2547C">
        <w:rPr>
          <w:sz w:val="24"/>
          <w:szCs w:val="24"/>
        </w:rPr>
        <w:t xml:space="preserve">) Run your two fingers along the </w:t>
      </w:r>
      <w:proofErr w:type="spellStart"/>
      <w:r w:rsidR="00E2547C">
        <w:rPr>
          <w:sz w:val="24"/>
          <w:szCs w:val="24"/>
        </w:rPr>
        <w:t>rod</w:t>
      </w:r>
      <w:proofErr w:type="spellEnd"/>
      <w:r w:rsidR="00E2547C">
        <w:rPr>
          <w:sz w:val="24"/>
          <w:szCs w:val="24"/>
        </w:rPr>
        <w:t xml:space="preserve"> from left to right.</w:t>
      </w:r>
    </w:p>
    <w:p w:rsidR="00E2547C" w:rsidRDefault="00FF6650">
      <w:pPr>
        <w:rPr>
          <w:sz w:val="24"/>
          <w:szCs w:val="24"/>
        </w:rPr>
      </w:pPr>
      <w:r>
        <w:rPr>
          <w:sz w:val="24"/>
          <w:szCs w:val="24"/>
        </w:rPr>
        <w:t>j</w:t>
      </w:r>
      <w:r w:rsidR="00E2547C">
        <w:rPr>
          <w:sz w:val="24"/>
          <w:szCs w:val="24"/>
        </w:rPr>
        <w:t xml:space="preserve">) </w:t>
      </w:r>
      <w:r>
        <w:rPr>
          <w:sz w:val="24"/>
          <w:szCs w:val="24"/>
        </w:rPr>
        <w:t>Go on like this until all the rods are arranged.</w:t>
      </w:r>
    </w:p>
    <w:p w:rsidR="00FF6650" w:rsidRDefault="00FF6650">
      <w:pPr>
        <w:rPr>
          <w:sz w:val="24"/>
          <w:szCs w:val="24"/>
        </w:rPr>
      </w:pPr>
      <w:r>
        <w:rPr>
          <w:sz w:val="24"/>
          <w:szCs w:val="24"/>
        </w:rPr>
        <w:t>k) Next, mix up all the rods randomly.</w:t>
      </w:r>
    </w:p>
    <w:p w:rsidR="00FF6650" w:rsidRDefault="00FF6650">
      <w:pPr>
        <w:rPr>
          <w:sz w:val="24"/>
          <w:szCs w:val="24"/>
        </w:rPr>
      </w:pPr>
      <w:r>
        <w:rPr>
          <w:sz w:val="24"/>
          <w:szCs w:val="24"/>
        </w:rPr>
        <w:t>l) Invite the child to arrange the red rods.</w:t>
      </w:r>
    </w:p>
    <w:p w:rsidR="00FF6650" w:rsidRDefault="00EA5702">
      <w:pPr>
        <w:rPr>
          <w:sz w:val="24"/>
          <w:szCs w:val="24"/>
        </w:rPr>
      </w:pPr>
      <w:r>
        <w:rPr>
          <w:b/>
          <w:sz w:val="24"/>
          <w:szCs w:val="24"/>
        </w:rPr>
        <w:t xml:space="preserve">EXERCISE 1: </w:t>
      </w:r>
      <w:r>
        <w:rPr>
          <w:sz w:val="24"/>
          <w:szCs w:val="24"/>
        </w:rPr>
        <w:t>The child’s own activity as shown in the presentation</w:t>
      </w:r>
    </w:p>
    <w:p w:rsidR="00EA5702" w:rsidRDefault="00EA5702">
      <w:pPr>
        <w:rPr>
          <w:sz w:val="24"/>
          <w:szCs w:val="24"/>
        </w:rPr>
      </w:pPr>
      <w:r>
        <w:rPr>
          <w:b/>
          <w:sz w:val="24"/>
          <w:szCs w:val="24"/>
        </w:rPr>
        <w:t xml:space="preserve">EXERCISE 2: </w:t>
      </w:r>
      <w:r>
        <w:rPr>
          <w:sz w:val="24"/>
          <w:szCs w:val="24"/>
        </w:rPr>
        <w:t>Unit of difference</w:t>
      </w:r>
    </w:p>
    <w:p w:rsidR="00EA5702" w:rsidRDefault="00EA5702">
      <w:pPr>
        <w:rPr>
          <w:b/>
          <w:sz w:val="24"/>
          <w:szCs w:val="24"/>
        </w:rPr>
      </w:pPr>
      <w:r>
        <w:rPr>
          <w:b/>
          <w:sz w:val="24"/>
          <w:szCs w:val="24"/>
        </w:rPr>
        <w:t>CONTROL OF ERROR</w:t>
      </w:r>
    </w:p>
    <w:p w:rsidR="00EA5702" w:rsidRDefault="00EA5702">
      <w:pPr>
        <w:rPr>
          <w:sz w:val="24"/>
          <w:szCs w:val="24"/>
        </w:rPr>
      </w:pPr>
      <w:r>
        <w:rPr>
          <w:sz w:val="24"/>
          <w:szCs w:val="24"/>
        </w:rPr>
        <w:t>The child’s own perception</w:t>
      </w:r>
    </w:p>
    <w:p w:rsidR="00EA5702" w:rsidRDefault="00EA5702">
      <w:pPr>
        <w:rPr>
          <w:b/>
          <w:sz w:val="24"/>
          <w:szCs w:val="24"/>
        </w:rPr>
      </w:pPr>
      <w:r>
        <w:rPr>
          <w:b/>
          <w:sz w:val="24"/>
          <w:szCs w:val="24"/>
        </w:rPr>
        <w:lastRenderedPageBreak/>
        <w:t>LANGUAGE</w:t>
      </w:r>
    </w:p>
    <w:p w:rsidR="00EA5702" w:rsidRDefault="00EA5702">
      <w:pPr>
        <w:rPr>
          <w:sz w:val="24"/>
          <w:szCs w:val="24"/>
        </w:rPr>
      </w:pPr>
      <w:r>
        <w:rPr>
          <w:sz w:val="24"/>
          <w:szCs w:val="24"/>
        </w:rPr>
        <w:t>Long-short</w:t>
      </w:r>
    </w:p>
    <w:p w:rsidR="00EA5702" w:rsidRDefault="00EA5702">
      <w:pPr>
        <w:rPr>
          <w:sz w:val="24"/>
          <w:szCs w:val="24"/>
        </w:rPr>
      </w:pPr>
      <w:r>
        <w:rPr>
          <w:sz w:val="24"/>
          <w:szCs w:val="24"/>
        </w:rPr>
        <w:t>Longer-shorter</w:t>
      </w:r>
    </w:p>
    <w:p w:rsidR="00EA5702" w:rsidRDefault="00EA5702">
      <w:pPr>
        <w:rPr>
          <w:sz w:val="24"/>
          <w:szCs w:val="24"/>
        </w:rPr>
      </w:pPr>
      <w:r>
        <w:rPr>
          <w:sz w:val="24"/>
          <w:szCs w:val="24"/>
        </w:rPr>
        <w:t>Longest-shortest</w:t>
      </w:r>
    </w:p>
    <w:p w:rsidR="00EA5702" w:rsidRDefault="00EA5702">
      <w:pPr>
        <w:rPr>
          <w:b/>
          <w:sz w:val="24"/>
          <w:szCs w:val="24"/>
        </w:rPr>
      </w:pPr>
      <w:r>
        <w:rPr>
          <w:b/>
          <w:sz w:val="24"/>
          <w:szCs w:val="24"/>
        </w:rPr>
        <w:t>AGE</w:t>
      </w:r>
    </w:p>
    <w:p w:rsidR="00EA5702" w:rsidRDefault="00EA5702">
      <w:pPr>
        <w:rPr>
          <w:sz w:val="24"/>
          <w:szCs w:val="24"/>
        </w:rPr>
      </w:pPr>
      <w:r>
        <w:rPr>
          <w:b/>
          <w:sz w:val="24"/>
          <w:szCs w:val="24"/>
        </w:rPr>
        <w:t xml:space="preserve">3 ½ </w:t>
      </w:r>
      <w:r>
        <w:rPr>
          <w:sz w:val="24"/>
          <w:szCs w:val="24"/>
        </w:rPr>
        <w:t>Years</w:t>
      </w:r>
    </w:p>
    <w:p w:rsidR="00EA5702" w:rsidRDefault="00EA5702">
      <w:pPr>
        <w:rPr>
          <w:b/>
          <w:sz w:val="24"/>
          <w:szCs w:val="24"/>
        </w:rPr>
      </w:pPr>
      <w:r>
        <w:rPr>
          <w:b/>
          <w:sz w:val="24"/>
          <w:szCs w:val="24"/>
        </w:rPr>
        <w:t>GAMES</w:t>
      </w:r>
    </w:p>
    <w:p w:rsidR="00EA5702" w:rsidRDefault="00485F94">
      <w:pPr>
        <w:rPr>
          <w:sz w:val="24"/>
          <w:szCs w:val="24"/>
        </w:rPr>
      </w:pPr>
      <w:r>
        <w:rPr>
          <w:sz w:val="24"/>
          <w:szCs w:val="24"/>
        </w:rPr>
        <w:t>GAME1: Grading at a distance</w:t>
      </w:r>
    </w:p>
    <w:p w:rsidR="00485F94" w:rsidRDefault="00485F94">
      <w:pPr>
        <w:rPr>
          <w:sz w:val="24"/>
          <w:szCs w:val="24"/>
        </w:rPr>
      </w:pPr>
      <w:r>
        <w:rPr>
          <w:sz w:val="24"/>
          <w:szCs w:val="24"/>
        </w:rPr>
        <w:t>GAME2: Longer/ Shorter</w:t>
      </w:r>
    </w:p>
    <w:p w:rsidR="00485F94" w:rsidRDefault="00485F94">
      <w:pPr>
        <w:rPr>
          <w:sz w:val="24"/>
          <w:szCs w:val="24"/>
        </w:rPr>
      </w:pPr>
      <w:r>
        <w:rPr>
          <w:sz w:val="24"/>
          <w:szCs w:val="24"/>
        </w:rPr>
        <w:t>GAME3: Just longer/just shorter</w:t>
      </w:r>
    </w:p>
    <w:p w:rsidR="00485F94" w:rsidRDefault="00485F94">
      <w:pPr>
        <w:rPr>
          <w:b/>
          <w:sz w:val="24"/>
          <w:szCs w:val="24"/>
        </w:rPr>
      </w:pPr>
      <w:r>
        <w:rPr>
          <w:b/>
          <w:sz w:val="24"/>
          <w:szCs w:val="24"/>
        </w:rPr>
        <w:t>ILLUSTRATIONS</w:t>
      </w:r>
    </w:p>
    <w:p w:rsidR="0044112E" w:rsidRDefault="0044112E">
      <w:pPr>
        <w:rPr>
          <w:b/>
          <w:sz w:val="24"/>
          <w:szCs w:val="24"/>
        </w:rPr>
      </w:pPr>
      <w:r>
        <w:rPr>
          <w:b/>
          <w:sz w:val="24"/>
          <w:szCs w:val="24"/>
        </w:rPr>
        <w:t xml:space="preserve">EXERCISE </w:t>
      </w:r>
    </w:p>
    <w:p w:rsidR="0044112E" w:rsidRDefault="0044112E">
      <w:pPr>
        <w:rPr>
          <w:b/>
          <w:sz w:val="24"/>
          <w:szCs w:val="24"/>
        </w:rPr>
      </w:pPr>
      <w:r>
        <w:rPr>
          <w:b/>
          <w:noProof/>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7" type="#_x0000_t16" style="position:absolute;margin-left:1.5pt;margin-top:16.85pt;width:255pt;height:15.75pt;z-index:251658240" fillcolor="red"/>
        </w:pict>
      </w:r>
      <w:r>
        <w:rPr>
          <w:b/>
          <w:noProof/>
          <w:sz w:val="24"/>
          <w:szCs w:val="24"/>
        </w:rPr>
        <w:pict>
          <v:shape id="_x0000_s1029" type="#_x0000_t16" style="position:absolute;margin-left:-7.5pt;margin-top:25.1pt;width:3in;height:15.75pt;z-index:251660288" fillcolor="red"/>
        </w:pict>
      </w:r>
      <w:r>
        <w:rPr>
          <w:b/>
          <w:noProof/>
          <w:sz w:val="24"/>
          <w:szCs w:val="24"/>
        </w:rPr>
        <w:pict>
          <v:shape id="_x0000_s1028" type="#_x0000_t16" style="position:absolute;margin-left:-3pt;margin-top:21.35pt;width:237pt;height:15.75pt;z-index:251659264" fillcolor="red"/>
        </w:pict>
      </w:r>
    </w:p>
    <w:p w:rsidR="00485F94" w:rsidRPr="00485F94" w:rsidRDefault="0044112E">
      <w:pPr>
        <w:rPr>
          <w:b/>
          <w:sz w:val="24"/>
          <w:szCs w:val="24"/>
        </w:rPr>
      </w:pPr>
      <w:r>
        <w:rPr>
          <w:noProof/>
          <w:sz w:val="24"/>
          <w:szCs w:val="24"/>
        </w:rPr>
        <w:pict>
          <v:shape id="_x0000_s1033" type="#_x0000_t16" style="position:absolute;margin-left:-24pt;margin-top:14pt;width:136.5pt;height:15.75pt;z-index:251664384" fillcolor="red"/>
        </w:pict>
      </w:r>
      <w:r>
        <w:rPr>
          <w:b/>
          <w:noProof/>
          <w:sz w:val="24"/>
          <w:szCs w:val="24"/>
        </w:rPr>
        <w:pict>
          <v:shape id="_x0000_s1032" type="#_x0000_t16" style="position:absolute;margin-left:-19.5pt;margin-top:10.25pt;width:156pt;height:15.75pt;z-index:251663360" fillcolor="red"/>
        </w:pict>
      </w:r>
      <w:r>
        <w:rPr>
          <w:noProof/>
          <w:sz w:val="24"/>
          <w:szCs w:val="24"/>
        </w:rPr>
        <w:pict>
          <v:shape id="_x0000_s1031" type="#_x0000_t16" style="position:absolute;margin-left:-15pt;margin-top:5.75pt;width:176.25pt;height:15.75pt;z-index:251662336" fillcolor="red"/>
        </w:pict>
      </w:r>
      <w:r>
        <w:rPr>
          <w:b/>
          <w:noProof/>
          <w:sz w:val="24"/>
          <w:szCs w:val="24"/>
        </w:rPr>
        <w:pict>
          <v:shape id="_x0000_s1030" type="#_x0000_t16" style="position:absolute;margin-left:-11.25pt;margin-top:2pt;width:195.75pt;height:15.75pt;z-index:251661312" fillcolor="red"/>
        </w:pict>
      </w:r>
    </w:p>
    <w:p w:rsidR="00EA5702" w:rsidRDefault="002B2EFC">
      <w:pPr>
        <w:rPr>
          <w:b/>
          <w:sz w:val="24"/>
          <w:szCs w:val="24"/>
        </w:rPr>
      </w:pPr>
      <w:r>
        <w:rPr>
          <w:noProof/>
          <w:sz w:val="24"/>
          <w:szCs w:val="24"/>
        </w:rPr>
        <w:pict>
          <v:shape id="_x0000_s1035" type="#_x0000_t16" style="position:absolute;margin-left:256.5pt;margin-top:9.65pt;width:96pt;height:15.75pt;z-index:251666432" fillcolor="red"/>
        </w:pict>
      </w:r>
    </w:p>
    <w:p w:rsidR="00B53E79" w:rsidRPr="00EA5702" w:rsidRDefault="00EB5242">
      <w:pPr>
        <w:rPr>
          <w:b/>
          <w:sz w:val="24"/>
          <w:szCs w:val="24"/>
        </w:rPr>
      </w:pPr>
      <w:r>
        <w:rPr>
          <w:b/>
          <w:noProof/>
          <w:sz w:val="24"/>
          <w:szCs w:val="24"/>
        </w:rPr>
        <w:pict>
          <v:shape id="_x0000_s1034" type="#_x0000_t16" style="position:absolute;margin-left:161.25pt;margin-top:21.05pt;width:115.5pt;height:15.75pt;z-index:251665408" fillcolor="red"/>
        </w:pict>
      </w:r>
      <w:r w:rsidR="002B2EFC">
        <w:rPr>
          <w:noProof/>
          <w:sz w:val="24"/>
          <w:szCs w:val="24"/>
        </w:rPr>
        <w:pict>
          <v:shape id="_x0000_s1036" type="#_x0000_t16" style="position:absolute;margin-left:294.75pt;margin-top:15.05pt;width:27.75pt;height:15.75pt;z-index:251667456" fillcolor="red"/>
        </w:pict>
      </w:r>
    </w:p>
    <w:p w:rsidR="00FF6650" w:rsidRDefault="002D7731" w:rsidP="002D7731">
      <w:pPr>
        <w:tabs>
          <w:tab w:val="left" w:pos="7305"/>
        </w:tabs>
        <w:rPr>
          <w:sz w:val="24"/>
          <w:szCs w:val="24"/>
        </w:rPr>
      </w:pPr>
      <w:r>
        <w:rPr>
          <w:sz w:val="24"/>
          <w:szCs w:val="24"/>
        </w:rPr>
        <w:tab/>
      </w:r>
    </w:p>
    <w:p w:rsidR="002D7731" w:rsidRDefault="002D7731" w:rsidP="002D7731">
      <w:pPr>
        <w:tabs>
          <w:tab w:val="left" w:pos="7305"/>
        </w:tabs>
        <w:rPr>
          <w:b/>
          <w:sz w:val="24"/>
          <w:szCs w:val="24"/>
        </w:rPr>
      </w:pPr>
      <w:r>
        <w:rPr>
          <w:b/>
          <w:sz w:val="24"/>
          <w:szCs w:val="24"/>
        </w:rPr>
        <w:t>UNIT OF DIFFERENCE</w:t>
      </w:r>
    </w:p>
    <w:p w:rsidR="002D7731" w:rsidRPr="002D7731" w:rsidRDefault="00EB5242" w:rsidP="002D7731">
      <w:pPr>
        <w:tabs>
          <w:tab w:val="left" w:pos="7305"/>
        </w:tabs>
        <w:rPr>
          <w:b/>
          <w:sz w:val="24"/>
          <w:szCs w:val="24"/>
        </w:rPr>
      </w:pPr>
      <w:r>
        <w:rPr>
          <w:noProof/>
          <w:sz w:val="24"/>
          <w:szCs w:val="24"/>
        </w:rPr>
        <w:pict>
          <v:shape id="_x0000_s1047" type="#_x0000_t16" style="position:absolute;margin-left:-58.5pt;margin-top:24.55pt;width:156pt;height:15.75pt;z-index:251673600" fillcolor="red"/>
        </w:pict>
      </w:r>
      <w:r>
        <w:rPr>
          <w:noProof/>
          <w:sz w:val="24"/>
          <w:szCs w:val="24"/>
        </w:rPr>
        <w:pict>
          <v:shape id="_x0000_s1046" type="#_x0000_t16" style="position:absolute;margin-left:-54.75pt;margin-top:20.05pt;width:176.25pt;height:15.75pt;z-index:251672576" fillcolor="red"/>
        </w:pict>
      </w:r>
      <w:r>
        <w:rPr>
          <w:noProof/>
          <w:sz w:val="24"/>
          <w:szCs w:val="24"/>
        </w:rPr>
        <w:pict>
          <v:shape id="_x0000_s1045" type="#_x0000_t16" style="position:absolute;margin-left:-51pt;margin-top:15.55pt;width:195.75pt;height:15.75pt;z-index:251671552" fillcolor="red"/>
        </w:pict>
      </w:r>
      <w:r w:rsidR="002D7731">
        <w:rPr>
          <w:noProof/>
          <w:sz w:val="24"/>
          <w:szCs w:val="24"/>
        </w:rPr>
        <w:pict>
          <v:shape id="_x0000_s1039" type="#_x0000_t16" style="position:absolute;margin-left:-46.5pt;margin-top:8.8pt;width:3in;height:15.75pt;z-index:251670528" fillcolor="red"/>
        </w:pict>
      </w:r>
      <w:r w:rsidR="002D7731">
        <w:rPr>
          <w:noProof/>
          <w:sz w:val="24"/>
          <w:szCs w:val="24"/>
        </w:rPr>
        <w:pict>
          <v:shape id="_x0000_s1038" type="#_x0000_t16" style="position:absolute;margin-left:-42pt;margin-top:4.3pt;width:237pt;height:15.75pt;z-index:251669504" fillcolor="red"/>
        </w:pict>
      </w:r>
      <w:r w:rsidR="002D7731">
        <w:rPr>
          <w:b/>
          <w:noProof/>
          <w:sz w:val="24"/>
          <w:szCs w:val="24"/>
        </w:rPr>
        <w:pict>
          <v:shape id="_x0000_s1037" type="#_x0000_t16" style="position:absolute;margin-left:-37.5pt;margin-top:-.2pt;width:255pt;height:15.75pt;z-index:251668480" fillcolor="red"/>
        </w:pict>
      </w:r>
    </w:p>
    <w:p w:rsidR="002D7731" w:rsidRDefault="00EB5242">
      <w:pPr>
        <w:rPr>
          <w:sz w:val="24"/>
          <w:szCs w:val="24"/>
        </w:rPr>
      </w:pPr>
      <w:r>
        <w:rPr>
          <w:noProof/>
          <w:sz w:val="24"/>
          <w:szCs w:val="24"/>
        </w:rPr>
        <w:pict>
          <v:shape id="_x0000_s1051" type="#_x0000_t16" style="position:absolute;margin-left:69.75pt;margin-top:4.45pt;width:27.75pt;height:15.75pt;z-index:251677696" fillcolor="red"/>
        </w:pict>
      </w:r>
      <w:r>
        <w:rPr>
          <w:noProof/>
          <w:sz w:val="24"/>
          <w:szCs w:val="24"/>
        </w:rPr>
        <w:pict>
          <v:shape id="_x0000_s1050" type="#_x0000_t16" style="position:absolute;margin-left:-69.75pt;margin-top:13.45pt;width:96pt;height:15.75pt;z-index:251676672" fillcolor="red"/>
        </w:pict>
      </w:r>
      <w:r>
        <w:rPr>
          <w:noProof/>
          <w:sz w:val="24"/>
          <w:szCs w:val="24"/>
        </w:rPr>
        <w:pict>
          <v:shape id="_x0000_s1049" type="#_x0000_t16" style="position:absolute;margin-left:-66pt;margin-top:8.95pt;width:115.5pt;height:15.75pt;z-index:251675648" fillcolor="red"/>
        </w:pict>
      </w:r>
      <w:r>
        <w:rPr>
          <w:noProof/>
          <w:sz w:val="24"/>
          <w:szCs w:val="24"/>
        </w:rPr>
        <w:pict>
          <v:shape id="_x0000_s1048" type="#_x0000_t16" style="position:absolute;margin-left:-62.25pt;margin-top:4.45pt;width:136.5pt;height:15.75pt;z-index:251674624" fillcolor="red"/>
        </w:pict>
      </w:r>
      <w:r>
        <w:rPr>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52" type="#_x0000_t68" style="position:absolute;margin-left:74.25pt;margin-top:24.7pt;width:10.5pt;height:25.5pt;z-index:251678720">
            <v:textbox style="layout-flow:vertical-ideographic"/>
          </v:shape>
        </w:pict>
      </w:r>
    </w:p>
    <w:p w:rsidR="002D7731" w:rsidRPr="002D7731" w:rsidRDefault="002D7731" w:rsidP="002D7731">
      <w:pPr>
        <w:rPr>
          <w:sz w:val="24"/>
          <w:szCs w:val="24"/>
        </w:rPr>
      </w:pPr>
    </w:p>
    <w:sectPr w:rsidR="002D7731" w:rsidRPr="002D7731" w:rsidSect="00637903">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E22" w:rsidRDefault="007B4E22" w:rsidP="00637903">
      <w:pPr>
        <w:spacing w:after="0" w:line="240" w:lineRule="auto"/>
      </w:pPr>
      <w:r>
        <w:separator/>
      </w:r>
    </w:p>
  </w:endnote>
  <w:endnote w:type="continuationSeparator" w:id="0">
    <w:p w:rsidR="007B4E22" w:rsidRDefault="007B4E22" w:rsidP="006379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E22" w:rsidRDefault="007B4E22" w:rsidP="00637903">
      <w:pPr>
        <w:spacing w:after="0" w:line="240" w:lineRule="auto"/>
      </w:pPr>
      <w:r>
        <w:separator/>
      </w:r>
    </w:p>
  </w:footnote>
  <w:footnote w:type="continuationSeparator" w:id="0">
    <w:p w:rsidR="007B4E22" w:rsidRDefault="007B4E22" w:rsidP="006379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800" w:rsidRPr="00637903" w:rsidRDefault="00D12800">
    <w:pPr>
      <w:pStyle w:val="Header"/>
      <w:rPr>
        <w:b/>
        <w:sz w:val="28"/>
        <w:szCs w:val="28"/>
      </w:rPr>
    </w:pPr>
    <w:r>
      <w:rPr>
        <w:b/>
        <w:sz w:val="28"/>
        <w:szCs w:val="28"/>
      </w:rPr>
      <w:t xml:space="preserve">                                                       RED RODS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37903"/>
    <w:rsid w:val="002B2EFC"/>
    <w:rsid w:val="002D1A4F"/>
    <w:rsid w:val="002D7731"/>
    <w:rsid w:val="003057B5"/>
    <w:rsid w:val="0044112E"/>
    <w:rsid w:val="00485F94"/>
    <w:rsid w:val="00637903"/>
    <w:rsid w:val="007B4E22"/>
    <w:rsid w:val="00871DC6"/>
    <w:rsid w:val="00B53E79"/>
    <w:rsid w:val="00BE3161"/>
    <w:rsid w:val="00D12800"/>
    <w:rsid w:val="00E2547C"/>
    <w:rsid w:val="00EA5702"/>
    <w:rsid w:val="00EB5242"/>
    <w:rsid w:val="00F6716E"/>
    <w:rsid w:val="00FF6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A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37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903"/>
  </w:style>
  <w:style w:type="paragraph" w:styleId="Footer">
    <w:name w:val="footer"/>
    <w:basedOn w:val="Normal"/>
    <w:link w:val="FooterChar"/>
    <w:uiPriority w:val="99"/>
    <w:semiHidden/>
    <w:unhideWhenUsed/>
    <w:rsid w:val="00637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790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dcterms:created xsi:type="dcterms:W3CDTF">2021-11-18T07:57:00Z</dcterms:created>
  <dcterms:modified xsi:type="dcterms:W3CDTF">2021-11-18T07:57:00Z</dcterms:modified>
</cp:coreProperties>
</file>