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DD5" w:rsidRPr="00F051F4" w:rsidRDefault="00F66316">
      <w:pPr>
        <w:rPr>
          <w:sz w:val="28"/>
          <w:szCs w:val="28"/>
        </w:rPr>
      </w:pPr>
      <w:r w:rsidRPr="00F051F4">
        <w:rPr>
          <w:sz w:val="28"/>
          <w:szCs w:val="28"/>
        </w:rPr>
        <w:t>There are 13 pairs of bells. 5 are put away in a shelf. 8 b</w:t>
      </w:r>
      <w:r w:rsidR="00416843">
        <w:rPr>
          <w:sz w:val="28"/>
          <w:szCs w:val="28"/>
        </w:rPr>
        <w:t xml:space="preserve">ells are the white notes </w:t>
      </w:r>
      <w:r w:rsidR="00C264C9">
        <w:rPr>
          <w:sz w:val="28"/>
          <w:szCs w:val="28"/>
        </w:rPr>
        <w:t xml:space="preserve">lower </w:t>
      </w:r>
      <w:r w:rsidR="00C264C9" w:rsidRPr="00F051F4">
        <w:rPr>
          <w:sz w:val="28"/>
          <w:szCs w:val="28"/>
        </w:rPr>
        <w:t>to</w:t>
      </w:r>
      <w:r w:rsidRPr="00F051F4">
        <w:rPr>
          <w:sz w:val="28"/>
          <w:szCs w:val="28"/>
        </w:rPr>
        <w:t xml:space="preserve"> </w:t>
      </w:r>
      <w:r w:rsidR="00C264C9" w:rsidRPr="00F051F4">
        <w:rPr>
          <w:sz w:val="28"/>
          <w:szCs w:val="28"/>
        </w:rPr>
        <w:t>upper in</w:t>
      </w:r>
      <w:r w:rsidRPr="00F051F4">
        <w:rPr>
          <w:sz w:val="28"/>
          <w:szCs w:val="28"/>
        </w:rPr>
        <w:t>-between notes.</w:t>
      </w:r>
    </w:p>
    <w:p w:rsidR="00F66316" w:rsidRPr="00FD5C6D" w:rsidRDefault="00F66316">
      <w:pPr>
        <w:rPr>
          <w:b/>
          <w:sz w:val="28"/>
          <w:szCs w:val="28"/>
        </w:rPr>
      </w:pPr>
      <w:r w:rsidRPr="00FD5C6D">
        <w:rPr>
          <w:b/>
          <w:sz w:val="28"/>
          <w:szCs w:val="28"/>
        </w:rPr>
        <w:t>PREPARATORY ACTIVITIES:-</w:t>
      </w:r>
    </w:p>
    <w:p w:rsidR="00F66316" w:rsidRPr="00F051F4" w:rsidRDefault="00F66316">
      <w:pPr>
        <w:rPr>
          <w:sz w:val="28"/>
          <w:szCs w:val="28"/>
        </w:rPr>
      </w:pPr>
      <w:r w:rsidRPr="00F051F4">
        <w:rPr>
          <w:sz w:val="28"/>
          <w:szCs w:val="28"/>
        </w:rPr>
        <w:t>1. How to carry the bell: Hold the stem with the thumb, and the forefingers.</w:t>
      </w:r>
      <w:r w:rsidR="00C264C9">
        <w:rPr>
          <w:sz w:val="28"/>
          <w:szCs w:val="28"/>
        </w:rPr>
        <w:t xml:space="preserve"> Plan a  </w:t>
      </w:r>
      <w:r w:rsidRPr="00F051F4">
        <w:rPr>
          <w:sz w:val="28"/>
          <w:szCs w:val="28"/>
        </w:rPr>
        <w:t xml:space="preserve">   along and place it back. Give all the children a turn.</w:t>
      </w:r>
    </w:p>
    <w:p w:rsidR="00F051F4" w:rsidRPr="00FD5C6D" w:rsidRDefault="00FD5C6D" w:rsidP="00F051F4">
      <w:pPr>
        <w:rPr>
          <w:b/>
          <w:sz w:val="28"/>
          <w:szCs w:val="28"/>
        </w:rPr>
      </w:pPr>
      <w:r>
        <w:rPr>
          <w:b/>
          <w:sz w:val="28"/>
          <w:szCs w:val="28"/>
        </w:rPr>
        <w:t>AIMS</w:t>
      </w:r>
    </w:p>
    <w:p w:rsidR="00F051F4" w:rsidRPr="00F051F4" w:rsidRDefault="00FD5C6D" w:rsidP="00F051F4">
      <w:pPr>
        <w:rPr>
          <w:sz w:val="28"/>
          <w:szCs w:val="28"/>
        </w:rPr>
      </w:pPr>
      <w:r>
        <w:rPr>
          <w:sz w:val="28"/>
          <w:szCs w:val="28"/>
        </w:rPr>
        <w:t xml:space="preserve"> D</w:t>
      </w:r>
      <w:r w:rsidR="00F051F4" w:rsidRPr="00F051F4">
        <w:rPr>
          <w:sz w:val="28"/>
          <w:szCs w:val="28"/>
        </w:rPr>
        <w:t>irect aim – the refinement of auditory sense</w:t>
      </w:r>
    </w:p>
    <w:p w:rsidR="00F051F4" w:rsidRPr="00F051F4" w:rsidRDefault="00FD5C6D" w:rsidP="00F051F4">
      <w:pPr>
        <w:rPr>
          <w:sz w:val="28"/>
          <w:szCs w:val="28"/>
        </w:rPr>
      </w:pPr>
      <w:r>
        <w:rPr>
          <w:sz w:val="28"/>
          <w:szCs w:val="28"/>
        </w:rPr>
        <w:t xml:space="preserve"> I</w:t>
      </w:r>
      <w:r w:rsidR="00F051F4" w:rsidRPr="00F051F4">
        <w:rPr>
          <w:sz w:val="28"/>
          <w:szCs w:val="28"/>
        </w:rPr>
        <w:t>ndirect aim – preparation for music</w:t>
      </w:r>
    </w:p>
    <w:p w:rsidR="00F051F4" w:rsidRPr="00FD5C6D" w:rsidRDefault="00F051F4" w:rsidP="00F051F4">
      <w:pPr>
        <w:rPr>
          <w:b/>
          <w:sz w:val="28"/>
          <w:szCs w:val="28"/>
        </w:rPr>
      </w:pPr>
      <w:r w:rsidRPr="00FD5C6D">
        <w:rPr>
          <w:b/>
          <w:sz w:val="28"/>
          <w:szCs w:val="28"/>
        </w:rPr>
        <w:t>2) How to strike a bell?</w:t>
      </w:r>
    </w:p>
    <w:p w:rsidR="00F051F4" w:rsidRPr="00F051F4" w:rsidRDefault="00F051F4" w:rsidP="00F051F4">
      <w:pPr>
        <w:rPr>
          <w:sz w:val="28"/>
          <w:szCs w:val="28"/>
        </w:rPr>
      </w:pPr>
      <w:r w:rsidRPr="00F051F4">
        <w:rPr>
          <w:sz w:val="28"/>
          <w:szCs w:val="28"/>
        </w:rPr>
        <w:t xml:space="preserve"> Hold the mallet with your dominant </w:t>
      </w:r>
      <w:r w:rsidR="00FD5C6D" w:rsidRPr="00F051F4">
        <w:rPr>
          <w:sz w:val="28"/>
          <w:szCs w:val="28"/>
        </w:rPr>
        <w:t xml:space="preserve">hand. </w:t>
      </w:r>
      <w:r w:rsidRPr="00F051F4">
        <w:rPr>
          <w:sz w:val="28"/>
          <w:szCs w:val="28"/>
        </w:rPr>
        <w:t xml:space="preserve">The mallet needs to be held by the tip with the thumb on one side and other fingers on the other </w:t>
      </w:r>
      <w:r w:rsidR="00FD5C6D" w:rsidRPr="00F051F4">
        <w:rPr>
          <w:sz w:val="28"/>
          <w:szCs w:val="28"/>
        </w:rPr>
        <w:t>side;</w:t>
      </w:r>
      <w:r w:rsidRPr="00F051F4">
        <w:rPr>
          <w:sz w:val="28"/>
          <w:szCs w:val="28"/>
        </w:rPr>
        <w:t xml:space="preserve"> it needs to be held loosely. Hold it closer to the rim and then </w:t>
      </w:r>
      <w:r w:rsidR="00FD5C6D" w:rsidRPr="00F051F4">
        <w:rPr>
          <w:sz w:val="28"/>
          <w:szCs w:val="28"/>
        </w:rPr>
        <w:t>strike. Listen</w:t>
      </w:r>
      <w:r w:rsidRPr="00F051F4">
        <w:rPr>
          <w:sz w:val="28"/>
          <w:szCs w:val="28"/>
        </w:rPr>
        <w:t xml:space="preserve"> until the sound dies away.</w:t>
      </w:r>
    </w:p>
    <w:p w:rsidR="00F051F4" w:rsidRPr="00FD5C6D" w:rsidRDefault="00F051F4" w:rsidP="00F051F4">
      <w:pPr>
        <w:rPr>
          <w:b/>
          <w:sz w:val="28"/>
          <w:szCs w:val="28"/>
        </w:rPr>
      </w:pPr>
      <w:r w:rsidRPr="00F051F4">
        <w:rPr>
          <w:sz w:val="28"/>
          <w:szCs w:val="28"/>
        </w:rPr>
        <w:t xml:space="preserve"> </w:t>
      </w:r>
      <w:r w:rsidR="00FD5C6D" w:rsidRPr="00FD5C6D">
        <w:rPr>
          <w:b/>
          <w:sz w:val="28"/>
          <w:szCs w:val="28"/>
        </w:rPr>
        <w:t>3) Stopping</w:t>
      </w:r>
      <w:r w:rsidRPr="00FD5C6D">
        <w:rPr>
          <w:b/>
          <w:sz w:val="28"/>
          <w:szCs w:val="28"/>
        </w:rPr>
        <w:t xml:space="preserve"> the sound of the bell</w:t>
      </w:r>
    </w:p>
    <w:p w:rsidR="00F051F4" w:rsidRPr="00F051F4" w:rsidRDefault="00F051F4" w:rsidP="00F051F4">
      <w:pPr>
        <w:rPr>
          <w:sz w:val="28"/>
          <w:szCs w:val="28"/>
        </w:rPr>
      </w:pPr>
      <w:r w:rsidRPr="00F051F4">
        <w:rPr>
          <w:sz w:val="28"/>
          <w:szCs w:val="28"/>
        </w:rPr>
        <w:t xml:space="preserve">Strike the bell with </w:t>
      </w:r>
      <w:r w:rsidR="00FD5C6D" w:rsidRPr="00F051F4">
        <w:rPr>
          <w:sz w:val="28"/>
          <w:szCs w:val="28"/>
        </w:rPr>
        <w:t>your</w:t>
      </w:r>
      <w:r w:rsidRPr="00F051F4">
        <w:rPr>
          <w:sz w:val="28"/>
          <w:szCs w:val="28"/>
        </w:rPr>
        <w:t xml:space="preserve"> dominant hand, use the other hand to hold the mallet.</w:t>
      </w:r>
    </w:p>
    <w:p w:rsidR="00F051F4" w:rsidRPr="00F051F4" w:rsidRDefault="00F051F4" w:rsidP="00F051F4">
      <w:pPr>
        <w:rPr>
          <w:sz w:val="28"/>
          <w:szCs w:val="28"/>
        </w:rPr>
      </w:pPr>
      <w:r w:rsidRPr="00F051F4">
        <w:rPr>
          <w:sz w:val="28"/>
          <w:szCs w:val="28"/>
        </w:rPr>
        <w:t xml:space="preserve"> Hold the mallet by its tip, and stop the sound by placing t</w:t>
      </w:r>
      <w:r w:rsidR="00FD5C6D">
        <w:rPr>
          <w:sz w:val="28"/>
          <w:szCs w:val="28"/>
        </w:rPr>
        <w:t xml:space="preserve">he mallet right under the rim. </w:t>
      </w:r>
      <w:r w:rsidR="00FD5C6D" w:rsidRPr="00F051F4">
        <w:rPr>
          <w:sz w:val="28"/>
          <w:szCs w:val="28"/>
        </w:rPr>
        <w:t>Now</w:t>
      </w:r>
      <w:r w:rsidRPr="00F051F4">
        <w:rPr>
          <w:sz w:val="28"/>
          <w:szCs w:val="28"/>
        </w:rPr>
        <w:t xml:space="preserve"> let the child have a turn.</w:t>
      </w:r>
    </w:p>
    <w:p w:rsidR="00F051F4" w:rsidRPr="00FD5C6D" w:rsidRDefault="00F051F4" w:rsidP="00F051F4">
      <w:pPr>
        <w:rPr>
          <w:b/>
          <w:sz w:val="28"/>
          <w:szCs w:val="28"/>
        </w:rPr>
      </w:pPr>
      <w:r w:rsidRPr="00F051F4">
        <w:rPr>
          <w:sz w:val="28"/>
          <w:szCs w:val="28"/>
        </w:rPr>
        <w:t xml:space="preserve"> </w:t>
      </w:r>
      <w:r w:rsidRPr="00FD5C6D">
        <w:rPr>
          <w:b/>
          <w:sz w:val="28"/>
          <w:szCs w:val="28"/>
        </w:rPr>
        <w:t>Introduction</w:t>
      </w:r>
    </w:p>
    <w:p w:rsidR="00F051F4" w:rsidRPr="00FD5C6D" w:rsidRDefault="00F051F4" w:rsidP="00F051F4">
      <w:pPr>
        <w:rPr>
          <w:i/>
          <w:sz w:val="28"/>
          <w:szCs w:val="28"/>
        </w:rPr>
      </w:pPr>
      <w:r w:rsidRPr="00FD5C6D">
        <w:rPr>
          <w:i/>
          <w:sz w:val="28"/>
          <w:szCs w:val="28"/>
        </w:rPr>
        <w:t xml:space="preserve"> </w:t>
      </w:r>
      <w:r w:rsidR="00FD5C6D" w:rsidRPr="00FD5C6D">
        <w:rPr>
          <w:i/>
          <w:sz w:val="28"/>
          <w:szCs w:val="28"/>
        </w:rPr>
        <w:t>Singing</w:t>
      </w:r>
      <w:r w:rsidRPr="00FD5C6D">
        <w:rPr>
          <w:i/>
          <w:sz w:val="28"/>
          <w:szCs w:val="28"/>
        </w:rPr>
        <w:t xml:space="preserve"> your own name</w:t>
      </w:r>
    </w:p>
    <w:p w:rsidR="00F051F4" w:rsidRPr="00F051F4" w:rsidRDefault="00F051F4" w:rsidP="00F051F4">
      <w:pPr>
        <w:rPr>
          <w:sz w:val="28"/>
          <w:szCs w:val="28"/>
        </w:rPr>
      </w:pPr>
      <w:r w:rsidRPr="00F051F4">
        <w:rPr>
          <w:sz w:val="28"/>
          <w:szCs w:val="28"/>
        </w:rPr>
        <w:t xml:space="preserve">Invite the </w:t>
      </w:r>
      <w:r w:rsidR="00FD5C6D" w:rsidRPr="00F051F4">
        <w:rPr>
          <w:sz w:val="28"/>
          <w:szCs w:val="28"/>
        </w:rPr>
        <w:t>child, strike</w:t>
      </w:r>
      <w:r w:rsidR="00FD5C6D">
        <w:rPr>
          <w:sz w:val="28"/>
          <w:szCs w:val="28"/>
        </w:rPr>
        <w:t xml:space="preserve"> the bell to</w:t>
      </w:r>
      <w:r w:rsidRPr="00F051F4">
        <w:rPr>
          <w:sz w:val="28"/>
          <w:szCs w:val="28"/>
        </w:rPr>
        <w:t xml:space="preserve"> the syllables of the child’s name. Sing the name of the child, go up the scale and come down the scale.</w:t>
      </w:r>
    </w:p>
    <w:p w:rsidR="00F051F4" w:rsidRPr="00F051F4" w:rsidRDefault="00F051F4" w:rsidP="00F051F4">
      <w:pPr>
        <w:rPr>
          <w:sz w:val="28"/>
          <w:szCs w:val="28"/>
        </w:rPr>
      </w:pPr>
      <w:r w:rsidRPr="00F051F4">
        <w:rPr>
          <w:sz w:val="28"/>
          <w:szCs w:val="28"/>
        </w:rPr>
        <w:t xml:space="preserve"> Presentation</w:t>
      </w:r>
    </w:p>
    <w:p w:rsidR="00F051F4" w:rsidRPr="00F051F4" w:rsidRDefault="00F051F4" w:rsidP="00F051F4">
      <w:pPr>
        <w:pStyle w:val="ListParagraph"/>
        <w:numPr>
          <w:ilvl w:val="0"/>
          <w:numId w:val="1"/>
        </w:numPr>
        <w:rPr>
          <w:sz w:val="28"/>
          <w:szCs w:val="28"/>
        </w:rPr>
      </w:pPr>
      <w:r w:rsidRPr="00F051F4">
        <w:rPr>
          <w:sz w:val="28"/>
          <w:szCs w:val="28"/>
        </w:rPr>
        <w:t xml:space="preserve">Take off three contrasting bells from the brown </w:t>
      </w:r>
      <w:r w:rsidR="00FD5C6D" w:rsidRPr="00F051F4">
        <w:rPr>
          <w:sz w:val="28"/>
          <w:szCs w:val="28"/>
        </w:rPr>
        <w:t>line, mix</w:t>
      </w:r>
      <w:r w:rsidRPr="00F051F4">
        <w:rPr>
          <w:sz w:val="28"/>
          <w:szCs w:val="28"/>
        </w:rPr>
        <w:t xml:space="preserve"> them up and place it randomly.</w:t>
      </w:r>
    </w:p>
    <w:p w:rsidR="00F051F4" w:rsidRPr="00F051F4" w:rsidRDefault="00F051F4" w:rsidP="00F051F4">
      <w:pPr>
        <w:pStyle w:val="ListParagraph"/>
        <w:numPr>
          <w:ilvl w:val="0"/>
          <w:numId w:val="1"/>
        </w:numPr>
        <w:rPr>
          <w:sz w:val="28"/>
          <w:szCs w:val="28"/>
        </w:rPr>
      </w:pPr>
      <w:r w:rsidRPr="00F051F4">
        <w:rPr>
          <w:sz w:val="28"/>
          <w:szCs w:val="28"/>
        </w:rPr>
        <w:lastRenderedPageBreak/>
        <w:t xml:space="preserve"> </w:t>
      </w:r>
      <w:r w:rsidR="00FD5C6D" w:rsidRPr="00F051F4">
        <w:rPr>
          <w:sz w:val="28"/>
          <w:szCs w:val="28"/>
        </w:rPr>
        <w:t>Then, Listen</w:t>
      </w:r>
      <w:r w:rsidRPr="00F051F4">
        <w:rPr>
          <w:sz w:val="28"/>
          <w:szCs w:val="28"/>
        </w:rPr>
        <w:t xml:space="preserve"> to the first bell with the white base, then search for the pair in the mixed up random bells. Once found take it closer to it and check. Then take the bells that are rejected to the right invite the child to strike the bell, finally play up and down the bells for confirmation</w:t>
      </w:r>
    </w:p>
    <w:p w:rsidR="00F051F4" w:rsidRPr="00F051F4" w:rsidRDefault="00F051F4" w:rsidP="00F051F4">
      <w:pPr>
        <w:pStyle w:val="ListParagraph"/>
        <w:ind w:left="409"/>
        <w:rPr>
          <w:sz w:val="28"/>
          <w:szCs w:val="28"/>
        </w:rPr>
      </w:pPr>
    </w:p>
    <w:p w:rsidR="00FD5C6D" w:rsidRDefault="00FD5C6D" w:rsidP="00FD5C6D">
      <w:pPr>
        <w:pStyle w:val="ListParagraph"/>
        <w:ind w:left="409"/>
        <w:rPr>
          <w:sz w:val="28"/>
          <w:szCs w:val="28"/>
        </w:rPr>
      </w:pPr>
      <w:r w:rsidRPr="00FD5C6D">
        <w:rPr>
          <w:b/>
          <w:sz w:val="28"/>
          <w:szCs w:val="28"/>
        </w:rPr>
        <w:t>EXERCISE 1</w:t>
      </w:r>
      <w:r>
        <w:rPr>
          <w:sz w:val="28"/>
          <w:szCs w:val="28"/>
        </w:rPr>
        <w:t xml:space="preserve"> -</w:t>
      </w:r>
      <w:r w:rsidR="00F051F4" w:rsidRPr="00F051F4">
        <w:rPr>
          <w:sz w:val="28"/>
          <w:szCs w:val="28"/>
        </w:rPr>
        <w:t xml:space="preserve"> child</w:t>
      </w:r>
      <w:r>
        <w:rPr>
          <w:sz w:val="28"/>
          <w:szCs w:val="28"/>
        </w:rPr>
        <w:t>’s</w:t>
      </w:r>
      <w:r w:rsidR="00F051F4" w:rsidRPr="00F051F4">
        <w:rPr>
          <w:sz w:val="28"/>
          <w:szCs w:val="28"/>
        </w:rPr>
        <w:t xml:space="preserve"> own activity</w:t>
      </w:r>
      <w:r>
        <w:rPr>
          <w:sz w:val="28"/>
          <w:szCs w:val="28"/>
        </w:rPr>
        <w:t xml:space="preserve"> as shown in the presentation</w:t>
      </w:r>
    </w:p>
    <w:p w:rsidR="00F051F4" w:rsidRPr="00FD5C6D" w:rsidRDefault="00F051F4" w:rsidP="00FD5C6D">
      <w:pPr>
        <w:pStyle w:val="ListParagraph"/>
        <w:ind w:left="409"/>
        <w:rPr>
          <w:sz w:val="28"/>
          <w:szCs w:val="28"/>
        </w:rPr>
      </w:pPr>
      <w:r w:rsidRPr="00FD5C6D">
        <w:rPr>
          <w:sz w:val="28"/>
          <w:szCs w:val="28"/>
        </w:rPr>
        <w:t xml:space="preserve"> </w:t>
      </w:r>
      <w:r w:rsidR="00FD5C6D" w:rsidRPr="00FD5C6D">
        <w:rPr>
          <w:b/>
          <w:sz w:val="28"/>
          <w:szCs w:val="28"/>
        </w:rPr>
        <w:t>EXERCISE 2</w:t>
      </w:r>
      <w:r w:rsidR="00FD5C6D">
        <w:rPr>
          <w:sz w:val="28"/>
          <w:szCs w:val="28"/>
        </w:rPr>
        <w:t xml:space="preserve"> -</w:t>
      </w:r>
      <w:r w:rsidRPr="00FD5C6D">
        <w:rPr>
          <w:sz w:val="28"/>
          <w:szCs w:val="28"/>
        </w:rPr>
        <w:t xml:space="preserve"> taking out 4 </w:t>
      </w:r>
      <w:r w:rsidR="00FD5C6D" w:rsidRPr="00FD5C6D">
        <w:rPr>
          <w:sz w:val="28"/>
          <w:szCs w:val="28"/>
        </w:rPr>
        <w:t>and</w:t>
      </w:r>
      <w:r w:rsidRPr="00FD5C6D">
        <w:rPr>
          <w:sz w:val="28"/>
          <w:szCs w:val="28"/>
        </w:rPr>
        <w:t xml:space="preserve"> eventually all the bells.</w:t>
      </w:r>
    </w:p>
    <w:p w:rsidR="00F051F4" w:rsidRPr="00F051F4" w:rsidRDefault="00F051F4" w:rsidP="00F051F4">
      <w:pPr>
        <w:pStyle w:val="ListParagraph"/>
        <w:ind w:left="409"/>
        <w:rPr>
          <w:sz w:val="28"/>
          <w:szCs w:val="28"/>
        </w:rPr>
      </w:pPr>
      <w:r w:rsidRPr="00F051F4">
        <w:rPr>
          <w:sz w:val="28"/>
          <w:szCs w:val="28"/>
        </w:rPr>
        <w:t xml:space="preserve"> </w:t>
      </w:r>
      <w:r w:rsidR="00FD5C6D">
        <w:rPr>
          <w:b/>
          <w:sz w:val="28"/>
          <w:szCs w:val="28"/>
        </w:rPr>
        <w:t xml:space="preserve">EXERCISE 3 </w:t>
      </w:r>
      <w:r w:rsidR="00FD5C6D">
        <w:rPr>
          <w:sz w:val="28"/>
          <w:szCs w:val="28"/>
        </w:rPr>
        <w:t xml:space="preserve">- </w:t>
      </w:r>
      <w:r w:rsidR="00FD5C6D" w:rsidRPr="00FD5C6D">
        <w:rPr>
          <w:sz w:val="28"/>
          <w:szCs w:val="28"/>
        </w:rPr>
        <w:t>grading</w:t>
      </w:r>
      <w:r w:rsidR="00FD5C6D">
        <w:rPr>
          <w:sz w:val="28"/>
          <w:szCs w:val="28"/>
        </w:rPr>
        <w:t xml:space="preserve"> </w:t>
      </w:r>
    </w:p>
    <w:p w:rsidR="00F051F4" w:rsidRPr="00F051F4" w:rsidRDefault="00F051F4" w:rsidP="00F051F4">
      <w:pPr>
        <w:pStyle w:val="ListParagraph"/>
        <w:ind w:left="409"/>
        <w:rPr>
          <w:sz w:val="28"/>
          <w:szCs w:val="28"/>
        </w:rPr>
      </w:pPr>
      <w:r w:rsidRPr="00F051F4">
        <w:rPr>
          <w:sz w:val="28"/>
          <w:szCs w:val="28"/>
        </w:rPr>
        <w:t xml:space="preserve"> Take out all the brown base bells from</w:t>
      </w:r>
      <w:r w:rsidR="00FD5C6D">
        <w:rPr>
          <w:sz w:val="28"/>
          <w:szCs w:val="28"/>
        </w:rPr>
        <w:t xml:space="preserve"> the board, strike all the bells a</w:t>
      </w:r>
      <w:r w:rsidRPr="00F051F4">
        <w:rPr>
          <w:sz w:val="28"/>
          <w:szCs w:val="28"/>
        </w:rPr>
        <w:t xml:space="preserve">nd identify the first tone </w:t>
      </w:r>
      <w:r w:rsidR="00FD5C6D">
        <w:rPr>
          <w:sz w:val="28"/>
          <w:szCs w:val="28"/>
        </w:rPr>
        <w:t>(C)</w:t>
      </w:r>
      <w:r w:rsidRPr="00F051F4">
        <w:rPr>
          <w:sz w:val="28"/>
          <w:szCs w:val="28"/>
        </w:rPr>
        <w:t>. Identify the next bell and confirm it to the first one, occasionally listening to the sequence for difference, do the same for all the bells.</w:t>
      </w:r>
    </w:p>
    <w:p w:rsidR="00F051F4" w:rsidRPr="00F051F4" w:rsidRDefault="00F051F4" w:rsidP="00F051F4">
      <w:pPr>
        <w:pStyle w:val="ListParagraph"/>
        <w:ind w:left="409"/>
        <w:rPr>
          <w:sz w:val="28"/>
          <w:szCs w:val="28"/>
        </w:rPr>
      </w:pPr>
    </w:p>
    <w:p w:rsidR="00F051F4" w:rsidRPr="00FD5C6D" w:rsidRDefault="00FD5C6D" w:rsidP="00F051F4">
      <w:pPr>
        <w:pStyle w:val="ListParagraph"/>
        <w:ind w:left="409"/>
        <w:rPr>
          <w:b/>
          <w:sz w:val="28"/>
          <w:szCs w:val="28"/>
        </w:rPr>
      </w:pPr>
      <w:r>
        <w:rPr>
          <w:b/>
          <w:sz w:val="28"/>
          <w:szCs w:val="28"/>
        </w:rPr>
        <w:t>TONES, SEMITONES</w:t>
      </w:r>
    </w:p>
    <w:p w:rsidR="00F051F4" w:rsidRPr="00F051F4" w:rsidRDefault="00F051F4" w:rsidP="00F051F4">
      <w:pPr>
        <w:pStyle w:val="ListParagraph"/>
        <w:ind w:left="409"/>
        <w:rPr>
          <w:sz w:val="28"/>
          <w:szCs w:val="28"/>
        </w:rPr>
      </w:pPr>
      <w:r w:rsidRPr="00F051F4">
        <w:rPr>
          <w:sz w:val="28"/>
          <w:szCs w:val="28"/>
        </w:rPr>
        <w:t xml:space="preserve"> Invite the child to play 2 </w:t>
      </w:r>
      <w:r w:rsidR="00FD5C6D" w:rsidRPr="00F051F4">
        <w:rPr>
          <w:sz w:val="28"/>
          <w:szCs w:val="28"/>
        </w:rPr>
        <w:t>bells, between</w:t>
      </w:r>
      <w:r w:rsidRPr="00F051F4">
        <w:rPr>
          <w:sz w:val="28"/>
          <w:szCs w:val="28"/>
        </w:rPr>
        <w:t xml:space="preserve"> which there is a gap. Place your hand in the gap, draw the Childs attention to the gap and tel</w:t>
      </w:r>
      <w:r w:rsidR="00FD5C6D">
        <w:rPr>
          <w:sz w:val="28"/>
          <w:szCs w:val="28"/>
        </w:rPr>
        <w:t xml:space="preserve">l the child, it is a tone. </w:t>
      </w:r>
      <w:r w:rsidRPr="00F051F4">
        <w:rPr>
          <w:sz w:val="28"/>
          <w:szCs w:val="28"/>
        </w:rPr>
        <w:t xml:space="preserve"> </w:t>
      </w:r>
      <w:r w:rsidR="00FD5C6D" w:rsidRPr="00F051F4">
        <w:rPr>
          <w:sz w:val="28"/>
          <w:szCs w:val="28"/>
        </w:rPr>
        <w:t>Go</w:t>
      </w:r>
      <w:r w:rsidRPr="00F051F4">
        <w:rPr>
          <w:sz w:val="28"/>
          <w:szCs w:val="28"/>
        </w:rPr>
        <w:t xml:space="preserve"> on playing two notes at a time, when you can place your hand and say it is a tone, and when you </w:t>
      </w:r>
      <w:r w:rsidR="00FD5C6D" w:rsidRPr="00F051F4">
        <w:rPr>
          <w:sz w:val="28"/>
          <w:szCs w:val="28"/>
        </w:rPr>
        <w:t>cannot place</w:t>
      </w:r>
      <w:r w:rsidRPr="00F051F4">
        <w:rPr>
          <w:sz w:val="28"/>
          <w:szCs w:val="28"/>
        </w:rPr>
        <w:t xml:space="preserve"> your hand it is a semitone.</w:t>
      </w:r>
    </w:p>
    <w:p w:rsidR="00F051F4" w:rsidRPr="00F051F4" w:rsidRDefault="00F051F4" w:rsidP="00F051F4">
      <w:pPr>
        <w:pStyle w:val="ListParagraph"/>
        <w:ind w:left="409"/>
        <w:rPr>
          <w:sz w:val="28"/>
          <w:szCs w:val="28"/>
        </w:rPr>
      </w:pPr>
    </w:p>
    <w:p w:rsidR="00FD5C6D" w:rsidRDefault="00FD5C6D" w:rsidP="00FD5C6D">
      <w:pPr>
        <w:pStyle w:val="ListParagraph"/>
        <w:ind w:left="409"/>
        <w:rPr>
          <w:sz w:val="28"/>
          <w:szCs w:val="28"/>
        </w:rPr>
      </w:pPr>
      <w:r>
        <w:rPr>
          <w:b/>
          <w:sz w:val="28"/>
          <w:szCs w:val="28"/>
        </w:rPr>
        <w:t>AGE</w:t>
      </w:r>
      <w:r>
        <w:rPr>
          <w:sz w:val="28"/>
          <w:szCs w:val="28"/>
        </w:rPr>
        <w:t xml:space="preserve"> - 3 ½ YEARS</w:t>
      </w:r>
    </w:p>
    <w:p w:rsidR="00F051F4" w:rsidRPr="00FD5C6D" w:rsidRDefault="00F051F4" w:rsidP="00FD5C6D">
      <w:pPr>
        <w:pStyle w:val="ListParagraph"/>
        <w:ind w:left="409"/>
        <w:rPr>
          <w:sz w:val="28"/>
          <w:szCs w:val="28"/>
        </w:rPr>
      </w:pPr>
      <w:r w:rsidRPr="00FD5C6D">
        <w:rPr>
          <w:sz w:val="28"/>
          <w:szCs w:val="28"/>
        </w:rPr>
        <w:t xml:space="preserve"> </w:t>
      </w:r>
      <w:r w:rsidR="00FD5C6D" w:rsidRPr="00FD5C6D">
        <w:rPr>
          <w:b/>
          <w:sz w:val="28"/>
          <w:szCs w:val="28"/>
        </w:rPr>
        <w:t>CONTROL OF ERROR</w:t>
      </w:r>
      <w:r w:rsidRPr="00FD5C6D">
        <w:rPr>
          <w:sz w:val="28"/>
          <w:szCs w:val="28"/>
        </w:rPr>
        <w:t xml:space="preserve"> - child own perception</w:t>
      </w:r>
    </w:p>
    <w:p w:rsidR="00F051F4" w:rsidRPr="00F051F4" w:rsidRDefault="00FD5C6D" w:rsidP="00F051F4">
      <w:pPr>
        <w:pStyle w:val="ListParagraph"/>
        <w:ind w:left="409"/>
        <w:rPr>
          <w:sz w:val="28"/>
          <w:szCs w:val="28"/>
        </w:rPr>
      </w:pPr>
      <w:r>
        <w:rPr>
          <w:b/>
          <w:sz w:val="28"/>
          <w:szCs w:val="28"/>
        </w:rPr>
        <w:t>LANGUAGE</w:t>
      </w:r>
      <w:r>
        <w:rPr>
          <w:sz w:val="28"/>
          <w:szCs w:val="28"/>
        </w:rPr>
        <w:t xml:space="preserve"> – High</w:t>
      </w:r>
      <w:r w:rsidR="00F051F4" w:rsidRPr="00F051F4">
        <w:rPr>
          <w:sz w:val="28"/>
          <w:szCs w:val="28"/>
        </w:rPr>
        <w:t>, higher, highest</w:t>
      </w:r>
    </w:p>
    <w:p w:rsidR="00F051F4" w:rsidRPr="00F051F4" w:rsidRDefault="00F051F4" w:rsidP="00F051F4">
      <w:pPr>
        <w:pStyle w:val="ListParagraph"/>
        <w:ind w:left="409"/>
        <w:rPr>
          <w:sz w:val="28"/>
          <w:szCs w:val="28"/>
        </w:rPr>
      </w:pPr>
      <w:r w:rsidRPr="00F051F4">
        <w:rPr>
          <w:sz w:val="28"/>
          <w:szCs w:val="28"/>
        </w:rPr>
        <w:t xml:space="preserve">                       </w:t>
      </w:r>
      <w:r w:rsidR="00FD5C6D" w:rsidRPr="00F051F4">
        <w:rPr>
          <w:sz w:val="28"/>
          <w:szCs w:val="28"/>
        </w:rPr>
        <w:t>Low</w:t>
      </w:r>
      <w:r w:rsidRPr="00F051F4">
        <w:rPr>
          <w:sz w:val="28"/>
          <w:szCs w:val="28"/>
        </w:rPr>
        <w:t>, lower, lowest</w:t>
      </w:r>
    </w:p>
    <w:p w:rsidR="00F051F4" w:rsidRPr="00F051F4" w:rsidRDefault="00F051F4" w:rsidP="00F051F4">
      <w:pPr>
        <w:pStyle w:val="ListParagraph"/>
        <w:ind w:left="409"/>
        <w:rPr>
          <w:sz w:val="28"/>
          <w:szCs w:val="28"/>
        </w:rPr>
      </w:pPr>
      <w:r w:rsidRPr="00F051F4">
        <w:rPr>
          <w:sz w:val="28"/>
          <w:szCs w:val="28"/>
        </w:rPr>
        <w:t xml:space="preserve"> </w:t>
      </w:r>
      <w:r w:rsidRPr="00FD5C6D">
        <w:rPr>
          <w:b/>
          <w:sz w:val="28"/>
          <w:szCs w:val="28"/>
        </w:rPr>
        <w:t>Game 1</w:t>
      </w:r>
      <w:r w:rsidRPr="00F051F4">
        <w:rPr>
          <w:sz w:val="28"/>
          <w:szCs w:val="28"/>
        </w:rPr>
        <w:t xml:space="preserve"> - pairing at a distance</w:t>
      </w:r>
    </w:p>
    <w:p w:rsidR="00F051F4" w:rsidRPr="00F051F4" w:rsidRDefault="00F051F4" w:rsidP="00F051F4">
      <w:pPr>
        <w:pStyle w:val="ListParagraph"/>
        <w:ind w:left="409"/>
        <w:rPr>
          <w:sz w:val="28"/>
          <w:szCs w:val="28"/>
        </w:rPr>
      </w:pPr>
      <w:r w:rsidRPr="00F051F4">
        <w:rPr>
          <w:sz w:val="28"/>
          <w:szCs w:val="28"/>
        </w:rPr>
        <w:t xml:space="preserve"> Refer generic games</w:t>
      </w:r>
    </w:p>
    <w:p w:rsidR="00F051F4" w:rsidRPr="00F051F4" w:rsidRDefault="00F051F4" w:rsidP="00F051F4">
      <w:pPr>
        <w:pStyle w:val="ListParagraph"/>
        <w:ind w:left="409"/>
        <w:rPr>
          <w:sz w:val="28"/>
          <w:szCs w:val="28"/>
        </w:rPr>
      </w:pPr>
      <w:r w:rsidRPr="00FD5C6D">
        <w:rPr>
          <w:b/>
          <w:sz w:val="28"/>
          <w:szCs w:val="28"/>
        </w:rPr>
        <w:t xml:space="preserve"> Game </w:t>
      </w:r>
      <w:r w:rsidR="00FD5C6D" w:rsidRPr="00FD5C6D">
        <w:rPr>
          <w:b/>
          <w:sz w:val="28"/>
          <w:szCs w:val="28"/>
        </w:rPr>
        <w:t>2</w:t>
      </w:r>
      <w:r w:rsidRPr="00F051F4">
        <w:rPr>
          <w:sz w:val="28"/>
          <w:szCs w:val="28"/>
        </w:rPr>
        <w:t xml:space="preserve"> - pairing at a distance with distraction </w:t>
      </w:r>
    </w:p>
    <w:p w:rsidR="00F051F4" w:rsidRPr="00F051F4" w:rsidRDefault="00F051F4" w:rsidP="00F051F4">
      <w:pPr>
        <w:pStyle w:val="ListParagraph"/>
        <w:ind w:left="409"/>
        <w:rPr>
          <w:sz w:val="28"/>
          <w:szCs w:val="28"/>
        </w:rPr>
      </w:pPr>
      <w:r w:rsidRPr="00F051F4">
        <w:rPr>
          <w:sz w:val="28"/>
          <w:szCs w:val="28"/>
        </w:rPr>
        <w:t>Refer generic games</w:t>
      </w:r>
    </w:p>
    <w:p w:rsidR="00F051F4" w:rsidRPr="00F051F4" w:rsidRDefault="00F051F4" w:rsidP="00F051F4">
      <w:pPr>
        <w:pStyle w:val="ListParagraph"/>
        <w:ind w:left="409"/>
        <w:rPr>
          <w:sz w:val="28"/>
          <w:szCs w:val="28"/>
        </w:rPr>
      </w:pPr>
      <w:r w:rsidRPr="00FD5C6D">
        <w:rPr>
          <w:b/>
          <w:sz w:val="28"/>
          <w:szCs w:val="28"/>
        </w:rPr>
        <w:t xml:space="preserve"> Game 3</w:t>
      </w:r>
      <w:r w:rsidRPr="00F051F4">
        <w:rPr>
          <w:sz w:val="28"/>
          <w:szCs w:val="28"/>
        </w:rPr>
        <w:t xml:space="preserve"> - grading at a distance</w:t>
      </w:r>
    </w:p>
    <w:p w:rsidR="00F051F4" w:rsidRPr="00F051F4" w:rsidRDefault="00F051F4" w:rsidP="00F051F4">
      <w:pPr>
        <w:pStyle w:val="ListParagraph"/>
        <w:ind w:left="409"/>
        <w:rPr>
          <w:sz w:val="28"/>
          <w:szCs w:val="28"/>
        </w:rPr>
      </w:pPr>
      <w:r w:rsidRPr="00F051F4">
        <w:rPr>
          <w:sz w:val="28"/>
          <w:szCs w:val="28"/>
        </w:rPr>
        <w:t xml:space="preserve"> Refer generic games</w:t>
      </w:r>
    </w:p>
    <w:p w:rsidR="00F051F4" w:rsidRPr="00F051F4" w:rsidRDefault="00F051F4" w:rsidP="00F051F4">
      <w:pPr>
        <w:pStyle w:val="ListParagraph"/>
        <w:ind w:left="409"/>
        <w:rPr>
          <w:sz w:val="28"/>
          <w:szCs w:val="28"/>
        </w:rPr>
      </w:pPr>
      <w:r w:rsidRPr="00FD5C6D">
        <w:rPr>
          <w:b/>
          <w:sz w:val="28"/>
          <w:szCs w:val="28"/>
        </w:rPr>
        <w:t xml:space="preserve"> Game 4</w:t>
      </w:r>
      <w:r w:rsidRPr="00F051F4">
        <w:rPr>
          <w:sz w:val="28"/>
          <w:szCs w:val="28"/>
        </w:rPr>
        <w:t xml:space="preserve"> – grading at a distance with a distraction</w:t>
      </w:r>
    </w:p>
    <w:p w:rsidR="00F051F4" w:rsidRPr="00F051F4" w:rsidRDefault="00F051F4" w:rsidP="00F051F4">
      <w:pPr>
        <w:pStyle w:val="ListParagraph"/>
        <w:ind w:left="409"/>
        <w:rPr>
          <w:sz w:val="28"/>
          <w:szCs w:val="28"/>
        </w:rPr>
      </w:pPr>
      <w:r w:rsidRPr="00F051F4">
        <w:rPr>
          <w:sz w:val="28"/>
          <w:szCs w:val="28"/>
        </w:rPr>
        <w:t xml:space="preserve"> </w:t>
      </w:r>
      <w:r w:rsidR="00FD5C6D" w:rsidRPr="00F051F4">
        <w:rPr>
          <w:sz w:val="28"/>
          <w:szCs w:val="28"/>
        </w:rPr>
        <w:t>Refer</w:t>
      </w:r>
      <w:r w:rsidRPr="00F051F4">
        <w:rPr>
          <w:sz w:val="28"/>
          <w:szCs w:val="28"/>
        </w:rPr>
        <w:t xml:space="preserve"> generic games</w:t>
      </w:r>
    </w:p>
    <w:p w:rsidR="00F051F4" w:rsidRPr="00F051F4" w:rsidRDefault="00F051F4" w:rsidP="00F051F4">
      <w:pPr>
        <w:pStyle w:val="ListParagraph"/>
        <w:ind w:left="409"/>
        <w:rPr>
          <w:sz w:val="28"/>
          <w:szCs w:val="28"/>
        </w:rPr>
      </w:pPr>
      <w:r w:rsidRPr="00FD5C6D">
        <w:rPr>
          <w:b/>
          <w:sz w:val="28"/>
          <w:szCs w:val="28"/>
        </w:rPr>
        <w:t>Game 5</w:t>
      </w:r>
      <w:r w:rsidRPr="00F051F4">
        <w:rPr>
          <w:sz w:val="28"/>
          <w:szCs w:val="28"/>
        </w:rPr>
        <w:t xml:space="preserve"> high note low note</w:t>
      </w:r>
    </w:p>
    <w:p w:rsidR="00F051F4" w:rsidRPr="00F051F4" w:rsidRDefault="00F051F4" w:rsidP="00F051F4">
      <w:pPr>
        <w:pStyle w:val="ListParagraph"/>
        <w:ind w:left="409"/>
        <w:rPr>
          <w:sz w:val="28"/>
          <w:szCs w:val="28"/>
        </w:rPr>
      </w:pPr>
      <w:r w:rsidRPr="00F051F4">
        <w:rPr>
          <w:sz w:val="28"/>
          <w:szCs w:val="28"/>
        </w:rPr>
        <w:t xml:space="preserve"> </w:t>
      </w:r>
      <w:r w:rsidR="00FD5C6D" w:rsidRPr="00F051F4">
        <w:rPr>
          <w:sz w:val="28"/>
          <w:szCs w:val="28"/>
        </w:rPr>
        <w:t>When</w:t>
      </w:r>
      <w:r w:rsidRPr="00F051F4">
        <w:rPr>
          <w:sz w:val="28"/>
          <w:szCs w:val="28"/>
        </w:rPr>
        <w:t xml:space="preserve"> we strike a high </w:t>
      </w:r>
      <w:r w:rsidR="00FD5C6D" w:rsidRPr="00F051F4">
        <w:rPr>
          <w:sz w:val="28"/>
          <w:szCs w:val="28"/>
        </w:rPr>
        <w:t>note, the</w:t>
      </w:r>
      <w:r w:rsidRPr="00F051F4">
        <w:rPr>
          <w:sz w:val="28"/>
          <w:szCs w:val="28"/>
        </w:rPr>
        <w:t xml:space="preserve"> children need to go up on their toes.</w:t>
      </w:r>
    </w:p>
    <w:p w:rsidR="00F051F4" w:rsidRPr="00F051F4" w:rsidRDefault="00F051F4" w:rsidP="00F051F4">
      <w:pPr>
        <w:pStyle w:val="ListParagraph"/>
        <w:ind w:left="409"/>
        <w:rPr>
          <w:sz w:val="28"/>
          <w:szCs w:val="28"/>
        </w:rPr>
      </w:pPr>
      <w:r w:rsidRPr="00F051F4">
        <w:rPr>
          <w:sz w:val="28"/>
          <w:szCs w:val="28"/>
        </w:rPr>
        <w:t xml:space="preserve"> When we strike alone note - they need to squat on the floor.</w:t>
      </w:r>
    </w:p>
    <w:p w:rsidR="00F051F4" w:rsidRPr="00F051F4" w:rsidRDefault="00F051F4" w:rsidP="00F051F4">
      <w:pPr>
        <w:pStyle w:val="ListParagraph"/>
        <w:ind w:left="409"/>
        <w:rPr>
          <w:sz w:val="28"/>
          <w:szCs w:val="28"/>
        </w:rPr>
      </w:pPr>
      <w:r w:rsidRPr="00F051F4">
        <w:rPr>
          <w:sz w:val="28"/>
          <w:szCs w:val="28"/>
        </w:rPr>
        <w:t xml:space="preserve"> </w:t>
      </w:r>
      <w:r w:rsidRPr="00FD5C6D">
        <w:rPr>
          <w:b/>
          <w:sz w:val="28"/>
          <w:szCs w:val="28"/>
        </w:rPr>
        <w:t>Game 6 –</w:t>
      </w:r>
      <w:r w:rsidRPr="00F051F4">
        <w:rPr>
          <w:sz w:val="28"/>
          <w:szCs w:val="28"/>
        </w:rPr>
        <w:t xml:space="preserve"> playing up and down the bells</w:t>
      </w:r>
    </w:p>
    <w:p w:rsidR="00F051F4" w:rsidRPr="00F051F4" w:rsidRDefault="00F051F4" w:rsidP="00F051F4">
      <w:pPr>
        <w:pStyle w:val="ListParagraph"/>
        <w:ind w:left="409"/>
        <w:rPr>
          <w:sz w:val="28"/>
          <w:szCs w:val="28"/>
        </w:rPr>
      </w:pPr>
      <w:r w:rsidRPr="00F051F4">
        <w:rPr>
          <w:sz w:val="28"/>
          <w:szCs w:val="28"/>
        </w:rPr>
        <w:lastRenderedPageBreak/>
        <w:t xml:space="preserve"> </w:t>
      </w:r>
      <w:r w:rsidR="00FD5C6D" w:rsidRPr="00F051F4">
        <w:rPr>
          <w:sz w:val="28"/>
          <w:szCs w:val="28"/>
        </w:rPr>
        <w:t>When</w:t>
      </w:r>
      <w:r w:rsidRPr="00F051F4">
        <w:rPr>
          <w:sz w:val="28"/>
          <w:szCs w:val="28"/>
        </w:rPr>
        <w:t xml:space="preserve"> we play a high note – the children should raise their hands up.</w:t>
      </w:r>
    </w:p>
    <w:p w:rsidR="00F051F4" w:rsidRDefault="00F051F4" w:rsidP="00F051F4">
      <w:pPr>
        <w:pStyle w:val="ListParagraph"/>
        <w:ind w:left="409"/>
        <w:rPr>
          <w:sz w:val="28"/>
          <w:szCs w:val="28"/>
        </w:rPr>
      </w:pPr>
      <w:r w:rsidRPr="00F051F4">
        <w:rPr>
          <w:sz w:val="28"/>
          <w:szCs w:val="28"/>
        </w:rPr>
        <w:t>. When we strike alone note - the children should put their hands down.</w:t>
      </w:r>
    </w:p>
    <w:p w:rsidR="00FD5C6D" w:rsidRPr="00F051F4" w:rsidRDefault="00FD5C6D" w:rsidP="00F051F4">
      <w:pPr>
        <w:pStyle w:val="ListParagraph"/>
        <w:ind w:left="409"/>
        <w:rPr>
          <w:sz w:val="28"/>
          <w:szCs w:val="28"/>
        </w:rPr>
      </w:pPr>
    </w:p>
    <w:p w:rsidR="00F051F4" w:rsidRPr="00F051F4" w:rsidRDefault="00FD5C6D" w:rsidP="00F051F4">
      <w:pPr>
        <w:pStyle w:val="ListParagraph"/>
        <w:ind w:left="409"/>
        <w:rPr>
          <w:sz w:val="28"/>
          <w:szCs w:val="28"/>
        </w:rPr>
      </w:pPr>
      <w:r>
        <w:rPr>
          <w:b/>
          <w:sz w:val="28"/>
          <w:szCs w:val="28"/>
        </w:rPr>
        <w:t>Game 7a</w:t>
      </w:r>
      <w:r w:rsidR="00F051F4" w:rsidRPr="00FD5C6D">
        <w:rPr>
          <w:b/>
          <w:sz w:val="28"/>
          <w:szCs w:val="28"/>
        </w:rPr>
        <w:t xml:space="preserve"> –</w:t>
      </w:r>
      <w:r w:rsidR="00F051F4" w:rsidRPr="00F051F4">
        <w:rPr>
          <w:sz w:val="28"/>
          <w:szCs w:val="28"/>
        </w:rPr>
        <w:t xml:space="preserve"> </w:t>
      </w:r>
      <w:r w:rsidR="00416843">
        <w:rPr>
          <w:sz w:val="28"/>
          <w:szCs w:val="28"/>
        </w:rPr>
        <w:t>bring a bell with a higher note</w:t>
      </w:r>
    </w:p>
    <w:p w:rsidR="00F051F4" w:rsidRPr="00F051F4" w:rsidRDefault="00FD5C6D" w:rsidP="00F051F4">
      <w:pPr>
        <w:pStyle w:val="ListParagraph"/>
        <w:ind w:left="409"/>
        <w:rPr>
          <w:sz w:val="28"/>
          <w:szCs w:val="28"/>
        </w:rPr>
      </w:pPr>
      <w:r>
        <w:rPr>
          <w:sz w:val="28"/>
          <w:szCs w:val="28"/>
        </w:rPr>
        <w:t xml:space="preserve"> </w:t>
      </w:r>
      <w:r w:rsidRPr="00416843">
        <w:rPr>
          <w:b/>
          <w:sz w:val="28"/>
          <w:szCs w:val="28"/>
        </w:rPr>
        <w:t>Game 7b</w:t>
      </w:r>
      <w:r w:rsidR="00F051F4" w:rsidRPr="00F051F4">
        <w:rPr>
          <w:sz w:val="28"/>
          <w:szCs w:val="28"/>
        </w:rPr>
        <w:t xml:space="preserve"> – just higher just lower</w:t>
      </w:r>
    </w:p>
    <w:p w:rsidR="00F051F4" w:rsidRDefault="00F051F4" w:rsidP="00F051F4">
      <w:pPr>
        <w:pStyle w:val="ListParagraph"/>
        <w:ind w:left="409"/>
        <w:rPr>
          <w:sz w:val="28"/>
          <w:szCs w:val="28"/>
        </w:rPr>
      </w:pPr>
      <w:r w:rsidRPr="00416843">
        <w:rPr>
          <w:b/>
          <w:sz w:val="28"/>
          <w:szCs w:val="28"/>
        </w:rPr>
        <w:t xml:space="preserve"> Game 8</w:t>
      </w:r>
      <w:r w:rsidRPr="00F051F4">
        <w:rPr>
          <w:sz w:val="28"/>
          <w:szCs w:val="28"/>
        </w:rPr>
        <w:t xml:space="preserve"> - naming the note</w:t>
      </w:r>
      <w:r w:rsidR="00416843">
        <w:rPr>
          <w:sz w:val="28"/>
          <w:szCs w:val="28"/>
        </w:rPr>
        <w:t>-</w:t>
      </w:r>
    </w:p>
    <w:p w:rsidR="00416843" w:rsidRPr="00F051F4" w:rsidRDefault="00416843" w:rsidP="00F051F4">
      <w:pPr>
        <w:pStyle w:val="ListParagraph"/>
        <w:ind w:left="409"/>
        <w:rPr>
          <w:sz w:val="28"/>
          <w:szCs w:val="28"/>
        </w:rPr>
      </w:pPr>
      <w:r>
        <w:rPr>
          <w:b/>
          <w:sz w:val="28"/>
          <w:szCs w:val="28"/>
        </w:rPr>
        <w:t>Close your eyes and saying the name of the note while playing the note</w:t>
      </w:r>
    </w:p>
    <w:p w:rsidR="00F051F4" w:rsidRPr="00F051F4" w:rsidRDefault="00F051F4" w:rsidP="00F051F4">
      <w:pPr>
        <w:pStyle w:val="ListParagraph"/>
        <w:ind w:left="409"/>
        <w:rPr>
          <w:sz w:val="28"/>
          <w:szCs w:val="28"/>
        </w:rPr>
      </w:pPr>
      <w:r w:rsidRPr="00416843">
        <w:rPr>
          <w:b/>
          <w:sz w:val="28"/>
          <w:szCs w:val="28"/>
        </w:rPr>
        <w:t xml:space="preserve"> Game 9</w:t>
      </w:r>
      <w:r w:rsidRPr="00F051F4">
        <w:rPr>
          <w:sz w:val="28"/>
          <w:szCs w:val="28"/>
        </w:rPr>
        <w:t xml:space="preserve"> – collective pairing</w:t>
      </w:r>
    </w:p>
    <w:p w:rsidR="00F051F4" w:rsidRPr="00F051F4" w:rsidRDefault="00F051F4" w:rsidP="00F051F4">
      <w:pPr>
        <w:pStyle w:val="ListParagraph"/>
        <w:ind w:left="409"/>
        <w:rPr>
          <w:sz w:val="28"/>
          <w:szCs w:val="28"/>
        </w:rPr>
      </w:pPr>
      <w:r w:rsidRPr="00416843">
        <w:rPr>
          <w:b/>
          <w:sz w:val="28"/>
          <w:szCs w:val="28"/>
        </w:rPr>
        <w:t xml:space="preserve"> Game 10</w:t>
      </w:r>
      <w:r w:rsidRPr="00F051F4">
        <w:rPr>
          <w:sz w:val="28"/>
          <w:szCs w:val="28"/>
        </w:rPr>
        <w:t xml:space="preserve"> - collective grading</w:t>
      </w:r>
    </w:p>
    <w:p w:rsidR="00F66316" w:rsidRPr="00F051F4" w:rsidRDefault="00F66316">
      <w:pPr>
        <w:rPr>
          <w:sz w:val="28"/>
          <w:szCs w:val="28"/>
        </w:rPr>
      </w:pPr>
    </w:p>
    <w:p w:rsidR="00F66316" w:rsidRPr="00F051F4" w:rsidRDefault="00F66316">
      <w:pPr>
        <w:rPr>
          <w:sz w:val="28"/>
          <w:szCs w:val="28"/>
        </w:rPr>
      </w:pPr>
    </w:p>
    <w:p w:rsidR="00F66316" w:rsidRPr="00F051F4" w:rsidRDefault="00F66316">
      <w:pPr>
        <w:rPr>
          <w:sz w:val="28"/>
          <w:szCs w:val="28"/>
        </w:rPr>
      </w:pPr>
    </w:p>
    <w:p w:rsidR="00F66316" w:rsidRPr="00F051F4" w:rsidRDefault="00F66316" w:rsidP="00F66316">
      <w:pPr>
        <w:tabs>
          <w:tab w:val="left" w:pos="1740"/>
        </w:tabs>
        <w:rPr>
          <w:sz w:val="28"/>
          <w:szCs w:val="28"/>
        </w:rPr>
      </w:pPr>
      <w:r w:rsidRPr="00F051F4">
        <w:rPr>
          <w:sz w:val="28"/>
          <w:szCs w:val="28"/>
        </w:rPr>
        <w:tab/>
      </w:r>
    </w:p>
    <w:sectPr w:rsidR="00F66316" w:rsidRPr="00F051F4" w:rsidSect="00B72D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066" w:rsidRDefault="00F67066" w:rsidP="00F66316">
      <w:pPr>
        <w:spacing w:after="0" w:line="240" w:lineRule="auto"/>
      </w:pPr>
      <w:r>
        <w:separator/>
      </w:r>
    </w:p>
  </w:endnote>
  <w:endnote w:type="continuationSeparator" w:id="0">
    <w:p w:rsidR="00F67066" w:rsidRDefault="00F67066" w:rsidP="00F663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819"/>
    </w:tblGrid>
    <w:tr w:rsidR="00F66316">
      <w:tc>
        <w:tcPr>
          <w:tcW w:w="918" w:type="dxa"/>
        </w:tcPr>
        <w:p w:rsidR="00F66316" w:rsidRDefault="00F66316">
          <w:pPr>
            <w:pStyle w:val="Footer"/>
            <w:jc w:val="right"/>
            <w:rPr>
              <w:b/>
              <w:color w:val="4F81BD" w:themeColor="accent1"/>
              <w:sz w:val="32"/>
              <w:szCs w:val="32"/>
            </w:rPr>
          </w:pPr>
          <w:r>
            <w:t>NMF18SWATHI</w:t>
          </w:r>
          <w:fldSimple w:instr=" PAGE   \* MERGEFORMAT ">
            <w:r w:rsidR="00C264C9" w:rsidRPr="00C264C9">
              <w:rPr>
                <w:b/>
                <w:noProof/>
                <w:color w:val="4F81BD" w:themeColor="accent1"/>
                <w:sz w:val="32"/>
                <w:szCs w:val="32"/>
              </w:rPr>
              <w:t>1</w:t>
            </w:r>
          </w:fldSimple>
        </w:p>
      </w:tc>
      <w:tc>
        <w:tcPr>
          <w:tcW w:w="7938" w:type="dxa"/>
        </w:tcPr>
        <w:p w:rsidR="00F66316" w:rsidRDefault="00F66316">
          <w:pPr>
            <w:pStyle w:val="Footer"/>
          </w:pPr>
        </w:p>
      </w:tc>
    </w:tr>
  </w:tbl>
  <w:p w:rsidR="00F66316" w:rsidRDefault="00F663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066" w:rsidRDefault="00F67066" w:rsidP="00F66316">
      <w:pPr>
        <w:spacing w:after="0" w:line="240" w:lineRule="auto"/>
      </w:pPr>
      <w:r>
        <w:separator/>
      </w:r>
    </w:p>
  </w:footnote>
  <w:footnote w:type="continuationSeparator" w:id="0">
    <w:p w:rsidR="00F67066" w:rsidRDefault="00F67066" w:rsidP="00F663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316" w:rsidRPr="00F66316" w:rsidRDefault="00F66316">
    <w:pPr>
      <w:pStyle w:val="Header"/>
      <w:rPr>
        <w:b/>
        <w:sz w:val="28"/>
        <w:szCs w:val="28"/>
      </w:rPr>
    </w:pPr>
    <w:r>
      <w:rPr>
        <w:b/>
        <w:sz w:val="28"/>
        <w:szCs w:val="28"/>
      </w:rPr>
      <w:t xml:space="preserve">                                                              BELLS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B5CF6"/>
    <w:multiLevelType w:val="hybridMultilevel"/>
    <w:tmpl w:val="3A3C661C"/>
    <w:lvl w:ilvl="0" w:tplc="FFFFFFFF">
      <w:start w:val="1"/>
      <w:numFmt w:val="lowerLetter"/>
      <w:lvlText w:val="%1."/>
      <w:lvlJc w:val="left"/>
      <w:pPr>
        <w:ind w:left="409" w:hanging="360"/>
      </w:pPr>
      <w:rPr>
        <w:rFonts w:hint="default"/>
      </w:rPr>
    </w:lvl>
    <w:lvl w:ilvl="1" w:tplc="04090019" w:tentative="1">
      <w:start w:val="1"/>
      <w:numFmt w:val="lowerLetter"/>
      <w:lvlText w:val="%2."/>
      <w:lvlJc w:val="left"/>
      <w:pPr>
        <w:ind w:left="1129" w:hanging="360"/>
      </w:pPr>
    </w:lvl>
    <w:lvl w:ilvl="2" w:tplc="0409001B" w:tentative="1">
      <w:start w:val="1"/>
      <w:numFmt w:val="lowerRoman"/>
      <w:lvlText w:val="%3."/>
      <w:lvlJc w:val="right"/>
      <w:pPr>
        <w:ind w:left="1849" w:hanging="180"/>
      </w:pPr>
    </w:lvl>
    <w:lvl w:ilvl="3" w:tplc="0409000F" w:tentative="1">
      <w:start w:val="1"/>
      <w:numFmt w:val="decimal"/>
      <w:lvlText w:val="%4."/>
      <w:lvlJc w:val="left"/>
      <w:pPr>
        <w:ind w:left="2569" w:hanging="360"/>
      </w:pPr>
    </w:lvl>
    <w:lvl w:ilvl="4" w:tplc="04090019" w:tentative="1">
      <w:start w:val="1"/>
      <w:numFmt w:val="lowerLetter"/>
      <w:lvlText w:val="%5."/>
      <w:lvlJc w:val="left"/>
      <w:pPr>
        <w:ind w:left="3289" w:hanging="360"/>
      </w:pPr>
    </w:lvl>
    <w:lvl w:ilvl="5" w:tplc="0409001B" w:tentative="1">
      <w:start w:val="1"/>
      <w:numFmt w:val="lowerRoman"/>
      <w:lvlText w:val="%6."/>
      <w:lvlJc w:val="right"/>
      <w:pPr>
        <w:ind w:left="4009" w:hanging="180"/>
      </w:pPr>
    </w:lvl>
    <w:lvl w:ilvl="6" w:tplc="0409000F" w:tentative="1">
      <w:start w:val="1"/>
      <w:numFmt w:val="decimal"/>
      <w:lvlText w:val="%7."/>
      <w:lvlJc w:val="left"/>
      <w:pPr>
        <w:ind w:left="4729" w:hanging="360"/>
      </w:pPr>
    </w:lvl>
    <w:lvl w:ilvl="7" w:tplc="04090019" w:tentative="1">
      <w:start w:val="1"/>
      <w:numFmt w:val="lowerLetter"/>
      <w:lvlText w:val="%8."/>
      <w:lvlJc w:val="left"/>
      <w:pPr>
        <w:ind w:left="5449" w:hanging="360"/>
      </w:pPr>
    </w:lvl>
    <w:lvl w:ilvl="8" w:tplc="0409001B" w:tentative="1">
      <w:start w:val="1"/>
      <w:numFmt w:val="lowerRoman"/>
      <w:lvlText w:val="%9."/>
      <w:lvlJc w:val="right"/>
      <w:pPr>
        <w:ind w:left="616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66316"/>
    <w:rsid w:val="00416843"/>
    <w:rsid w:val="00B72DD5"/>
    <w:rsid w:val="00C264C9"/>
    <w:rsid w:val="00F051F4"/>
    <w:rsid w:val="00F66316"/>
    <w:rsid w:val="00F67066"/>
    <w:rsid w:val="00FD5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63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6316"/>
  </w:style>
  <w:style w:type="paragraph" w:styleId="Footer">
    <w:name w:val="footer"/>
    <w:basedOn w:val="Normal"/>
    <w:link w:val="FooterChar"/>
    <w:uiPriority w:val="99"/>
    <w:unhideWhenUsed/>
    <w:rsid w:val="00F66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16"/>
  </w:style>
  <w:style w:type="paragraph" w:styleId="ListParagraph">
    <w:name w:val="List Paragraph"/>
    <w:basedOn w:val="Normal"/>
    <w:uiPriority w:val="34"/>
    <w:qFormat/>
    <w:rsid w:val="00F051F4"/>
    <w:pPr>
      <w:spacing w:after="160" w:line="259" w:lineRule="auto"/>
      <w:ind w:left="720"/>
      <w:contextualSpacing/>
    </w:pPr>
    <w:rPr>
      <w:rFonts w:eastAsiaTheme="minorEastAsia"/>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1</cp:revision>
  <dcterms:created xsi:type="dcterms:W3CDTF">2021-11-24T14:49:00Z</dcterms:created>
  <dcterms:modified xsi:type="dcterms:W3CDTF">2021-11-24T16:35:00Z</dcterms:modified>
</cp:coreProperties>
</file>