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CCA" w:rsidRDefault="00C81CCA" w:rsidP="00C81CCA">
      <w:pPr>
        <w:rPr>
          <w:szCs w:val="24"/>
        </w:rPr>
      </w:pPr>
    </w:p>
    <w:p w:rsidR="00C81CCA" w:rsidRDefault="00C81CCA" w:rsidP="00C81CCA">
      <w:pPr>
        <w:rPr>
          <w:szCs w:val="24"/>
        </w:rPr>
      </w:pPr>
    </w:p>
    <w:p w:rsidR="00C81CCA" w:rsidRDefault="00187366" w:rsidP="00C81CCA">
      <w:pPr>
        <w:rPr>
          <w:b/>
          <w:sz w:val="72"/>
          <w:szCs w:val="72"/>
        </w:rPr>
      </w:pPr>
      <w:proofErr w:type="spellStart"/>
      <w:proofErr w:type="gramStart"/>
      <w:r w:rsidRPr="00C81CCA">
        <w:rPr>
          <w:b/>
          <w:sz w:val="72"/>
          <w:szCs w:val="72"/>
        </w:rPr>
        <w:t>iBudget</w:t>
      </w:r>
      <w:proofErr w:type="spellEnd"/>
      <w:proofErr w:type="gramEnd"/>
      <w:r w:rsidR="00C81CCA">
        <w:rPr>
          <w:b/>
          <w:sz w:val="72"/>
          <w:szCs w:val="72"/>
        </w:rPr>
        <w:tab/>
      </w:r>
      <w:r w:rsidR="00C81CCA">
        <w:rPr>
          <w:b/>
          <w:sz w:val="72"/>
          <w:szCs w:val="72"/>
        </w:rPr>
        <w:tab/>
      </w:r>
      <w:r w:rsidR="00C81CCA">
        <w:rPr>
          <w:b/>
          <w:sz w:val="72"/>
          <w:szCs w:val="72"/>
        </w:rPr>
        <w:tab/>
      </w:r>
      <w:r w:rsidR="00C81CCA">
        <w:rPr>
          <w:b/>
          <w:sz w:val="72"/>
          <w:szCs w:val="72"/>
        </w:rPr>
        <w:tab/>
      </w:r>
    </w:p>
    <w:p w:rsidR="005028BC" w:rsidRDefault="00C81CCA" w:rsidP="005028BC">
      <w:pPr>
        <w:ind w:left="1440" w:firstLine="720"/>
        <w:jc w:val="right"/>
        <w:rPr>
          <w:b/>
          <w:sz w:val="52"/>
          <w:szCs w:val="52"/>
        </w:rPr>
      </w:pPr>
      <w:r>
        <w:rPr>
          <w:b/>
          <w:sz w:val="52"/>
          <w:szCs w:val="52"/>
        </w:rPr>
        <w:t xml:space="preserve">Software </w:t>
      </w:r>
      <w:r w:rsidR="00FD70AB">
        <w:rPr>
          <w:b/>
          <w:sz w:val="52"/>
          <w:szCs w:val="52"/>
        </w:rPr>
        <w:t>Project</w:t>
      </w:r>
      <w:r w:rsidR="00187366" w:rsidRPr="00CC20B7">
        <w:rPr>
          <w:b/>
          <w:sz w:val="52"/>
          <w:szCs w:val="52"/>
        </w:rPr>
        <w:t xml:space="preserve"> </w:t>
      </w:r>
    </w:p>
    <w:p w:rsidR="00187366" w:rsidRPr="00C81CCA" w:rsidRDefault="00187366" w:rsidP="005028BC">
      <w:pPr>
        <w:ind w:left="1440" w:firstLine="720"/>
        <w:jc w:val="right"/>
        <w:rPr>
          <w:b/>
          <w:sz w:val="72"/>
          <w:szCs w:val="72"/>
        </w:rPr>
      </w:pPr>
      <w:r w:rsidRPr="00CC20B7">
        <w:rPr>
          <w:b/>
          <w:sz w:val="52"/>
          <w:szCs w:val="52"/>
        </w:rPr>
        <w:t>Management</w:t>
      </w:r>
      <w:r w:rsidR="00C81CCA">
        <w:rPr>
          <w:b/>
          <w:sz w:val="52"/>
          <w:szCs w:val="52"/>
        </w:rPr>
        <w:t xml:space="preserve"> Plan</w:t>
      </w:r>
    </w:p>
    <w:p w:rsidR="00CC20B7" w:rsidRDefault="00D70F01" w:rsidP="005028BC">
      <w:pPr>
        <w:rPr>
          <w:b/>
          <w:sz w:val="52"/>
          <w:szCs w:val="52"/>
        </w:rPr>
      </w:pPr>
      <w:r w:rsidRPr="00D70F01">
        <w:rPr>
          <w:b/>
          <w:sz w:val="52"/>
          <w:szCs w:val="52"/>
        </w:rPr>
        <w:pict>
          <v:rect id="_x0000_i1025" style="width:468pt;height:1.5pt" o:hralign="center" o:hrstd="t" o:hrnoshade="t" o:hr="t" fillcolor="black [3213]" stroked="f"/>
        </w:pict>
      </w:r>
    </w:p>
    <w:p w:rsidR="00CC20B7" w:rsidRDefault="00CC20B7" w:rsidP="005028BC">
      <w:pPr>
        <w:rPr>
          <w:b/>
          <w:sz w:val="52"/>
          <w:szCs w:val="52"/>
        </w:rPr>
      </w:pPr>
      <w:bookmarkStart w:id="0" w:name="_GoBack"/>
      <w:bookmarkEnd w:id="0"/>
    </w:p>
    <w:p w:rsidR="00CC20B7" w:rsidRPr="00CC20B7" w:rsidRDefault="00CC20B7" w:rsidP="00187366">
      <w:pPr>
        <w:rPr>
          <w:b/>
          <w:sz w:val="52"/>
          <w:szCs w:val="52"/>
        </w:rPr>
      </w:pPr>
    </w:p>
    <w:p w:rsidR="00187366" w:rsidRDefault="00187366" w:rsidP="00187366"/>
    <w:tbl>
      <w:tblPr>
        <w:tblW w:w="7819" w:type="dxa"/>
        <w:tblLook w:val="04A0"/>
      </w:tblPr>
      <w:tblGrid>
        <w:gridCol w:w="1440"/>
        <w:gridCol w:w="1725"/>
        <w:gridCol w:w="1952"/>
        <w:gridCol w:w="750"/>
        <w:gridCol w:w="1952"/>
      </w:tblGrid>
      <w:tr w:rsidR="003D5CFE"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Approvals:</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xml:space="preserve">L. </w:t>
            </w:r>
            <w:proofErr w:type="spellStart"/>
            <w:r w:rsidRPr="00187366">
              <w:rPr>
                <w:rFonts w:eastAsia="Times New Roman" w:cs="Arial"/>
                <w:color w:val="000000"/>
              </w:rPr>
              <w:t>Assayah</w:t>
            </w:r>
            <w:proofErr w:type="spellEnd"/>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C. Leung</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Q. Pham</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xml:space="preserve">V. </w:t>
            </w:r>
            <w:proofErr w:type="spellStart"/>
            <w:r w:rsidRPr="00187366">
              <w:rPr>
                <w:rFonts w:eastAsia="Times New Roman" w:cs="Arial"/>
                <w:color w:val="000000"/>
              </w:rPr>
              <w:t>Velev</w:t>
            </w:r>
            <w:proofErr w:type="spellEnd"/>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xml:space="preserve">J. </w:t>
            </w:r>
            <w:proofErr w:type="spellStart"/>
            <w:r w:rsidRPr="00187366">
              <w:rPr>
                <w:rFonts w:eastAsia="Times New Roman" w:cs="Arial"/>
                <w:color w:val="000000"/>
              </w:rPr>
              <w:t>Reimels</w:t>
            </w:r>
            <w:proofErr w:type="spellEnd"/>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bl>
    <w:p w:rsidR="00CC20B7" w:rsidRDefault="00CC20B7" w:rsidP="00187366"/>
    <w:p w:rsidR="00CC20B7" w:rsidRDefault="00CC20B7" w:rsidP="00187366"/>
    <w:p w:rsidR="00CC20B7" w:rsidRDefault="00CC20B7" w:rsidP="00187366"/>
    <w:p w:rsidR="00CC20B7" w:rsidRDefault="00CC20B7" w:rsidP="00187366"/>
    <w:p w:rsidR="00CC20B7" w:rsidRPr="005028BC" w:rsidRDefault="005028BC" w:rsidP="00187366">
      <w:pPr>
        <w:rPr>
          <w:b/>
          <w:sz w:val="28"/>
          <w:szCs w:val="28"/>
        </w:rPr>
      </w:pPr>
      <w:r w:rsidRPr="005028BC">
        <w:rPr>
          <w:b/>
          <w:sz w:val="28"/>
          <w:szCs w:val="28"/>
        </w:rPr>
        <w:t>Revision History</w:t>
      </w:r>
    </w:p>
    <w:p w:rsidR="0061667D" w:rsidRDefault="0061667D" w:rsidP="00187366"/>
    <w:tbl>
      <w:tblPr>
        <w:tblW w:w="6820" w:type="dxa"/>
        <w:jc w:val="center"/>
        <w:tblLook w:val="04A0"/>
      </w:tblPr>
      <w:tblGrid>
        <w:gridCol w:w="1160"/>
        <w:gridCol w:w="1160"/>
        <w:gridCol w:w="940"/>
        <w:gridCol w:w="3560"/>
      </w:tblGrid>
      <w:tr w:rsidR="00CC20B7" w:rsidRPr="00CC20B7" w:rsidTr="00CC20B7">
        <w:trPr>
          <w:trHeight w:val="300"/>
          <w:jc w:val="center"/>
        </w:trPr>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Date</w:t>
            </w:r>
          </w:p>
        </w:tc>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Author</w:t>
            </w:r>
          </w:p>
        </w:tc>
        <w:tc>
          <w:tcPr>
            <w:tcW w:w="94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Version</w:t>
            </w:r>
          </w:p>
        </w:tc>
        <w:tc>
          <w:tcPr>
            <w:tcW w:w="35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Reason</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2</w:t>
            </w:r>
            <w:r w:rsidR="00B66C61">
              <w:rPr>
                <w:rFonts w:ascii="Calibri" w:eastAsia="Times New Roman" w:hAnsi="Calibri" w:cs="Calibri"/>
                <w:color w:val="000000"/>
                <w:sz w:val="22"/>
              </w:rPr>
              <w:t>/12</w:t>
            </w:r>
            <w:r w:rsidR="00CC20B7" w:rsidRPr="00CC20B7">
              <w:rPr>
                <w:rFonts w:ascii="Calibri" w:eastAsia="Times New Roman" w:hAnsi="Calibri" w:cs="Calibri"/>
                <w:color w:val="000000"/>
                <w:sz w:val="22"/>
              </w:rPr>
              <w:t>/12</w:t>
            </w:r>
          </w:p>
        </w:tc>
        <w:tc>
          <w:tcPr>
            <w:tcW w:w="1160" w:type="dxa"/>
            <w:tcBorders>
              <w:top w:val="nil"/>
              <w:left w:val="nil"/>
              <w:bottom w:val="nil"/>
              <w:right w:val="nil"/>
            </w:tcBorders>
            <w:shd w:val="clear" w:color="000000" w:fill="FFFFFF"/>
            <w:noWrap/>
            <w:vAlign w:val="bottom"/>
            <w:hideMark/>
          </w:tcPr>
          <w:p w:rsidR="00CC20B7" w:rsidRPr="00CC20B7" w:rsidRDefault="00B66C61" w:rsidP="00CC20B7">
            <w:pPr>
              <w:contextualSpacing w:val="0"/>
              <w:jc w:val="left"/>
              <w:rPr>
                <w:rFonts w:ascii="Calibri" w:eastAsia="Times New Roman" w:hAnsi="Calibri" w:cs="Calibri"/>
                <w:color w:val="000000"/>
              </w:rPr>
            </w:pPr>
            <w:proofErr w:type="spellStart"/>
            <w:r>
              <w:rPr>
                <w:rFonts w:ascii="Calibri" w:eastAsia="Times New Roman" w:hAnsi="Calibri" w:cs="Calibri"/>
                <w:color w:val="000000"/>
                <w:sz w:val="22"/>
              </w:rPr>
              <w:t>V.Velev</w:t>
            </w:r>
            <w:proofErr w:type="spellEnd"/>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1.0</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First Draft</w:t>
            </w:r>
          </w:p>
        </w:tc>
      </w:tr>
      <w:tr w:rsidR="00CC20B7" w:rsidRPr="00CC20B7" w:rsidTr="00CC20B7">
        <w:trPr>
          <w:trHeight w:val="300"/>
          <w:jc w:val="center"/>
        </w:trPr>
        <w:tc>
          <w:tcPr>
            <w:tcW w:w="1160" w:type="dxa"/>
            <w:tcBorders>
              <w:top w:val="nil"/>
              <w:left w:val="nil"/>
              <w:bottom w:val="single" w:sz="4" w:space="0" w:color="auto"/>
              <w:right w:val="nil"/>
            </w:tcBorders>
            <w:shd w:val="clear" w:color="000000" w:fill="FFFFFF"/>
            <w:noWrap/>
            <w:vAlign w:val="bottom"/>
            <w:hideMark/>
          </w:tcPr>
          <w:p w:rsidR="00CC20B7" w:rsidRPr="00CC20B7" w:rsidRDefault="00442DCF"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2/12/12</w:t>
            </w:r>
          </w:p>
        </w:tc>
        <w:tc>
          <w:tcPr>
            <w:tcW w:w="1160" w:type="dxa"/>
            <w:tcBorders>
              <w:top w:val="nil"/>
              <w:left w:val="nil"/>
              <w:bottom w:val="single" w:sz="4" w:space="0" w:color="auto"/>
              <w:right w:val="nil"/>
            </w:tcBorders>
            <w:shd w:val="clear" w:color="000000" w:fill="FFFFFF"/>
            <w:noWrap/>
            <w:vAlign w:val="bottom"/>
            <w:hideMark/>
          </w:tcPr>
          <w:p w:rsidR="00CC20B7" w:rsidRPr="00CC20B7" w:rsidRDefault="00442DCF" w:rsidP="00CC20B7">
            <w:pPr>
              <w:contextualSpacing w:val="0"/>
              <w:jc w:val="left"/>
              <w:rPr>
                <w:rFonts w:ascii="Calibri" w:eastAsia="Times New Roman" w:hAnsi="Calibri" w:cs="Calibri"/>
                <w:color w:val="000000"/>
              </w:rPr>
            </w:pPr>
            <w:proofErr w:type="spellStart"/>
            <w:r>
              <w:rPr>
                <w:rFonts w:ascii="Calibri" w:eastAsia="Times New Roman" w:hAnsi="Calibri" w:cs="Calibri"/>
                <w:color w:val="000000"/>
                <w:sz w:val="22"/>
              </w:rPr>
              <w:t>V.Velev</w:t>
            </w:r>
            <w:proofErr w:type="spellEnd"/>
            <w:r w:rsidR="00CC20B7" w:rsidRPr="00CC20B7">
              <w:rPr>
                <w:rFonts w:ascii="Calibri" w:eastAsia="Times New Roman" w:hAnsi="Calibri" w:cs="Calibri"/>
                <w:color w:val="000000"/>
                <w:sz w:val="22"/>
              </w:rPr>
              <w:t> </w:t>
            </w:r>
          </w:p>
        </w:tc>
        <w:tc>
          <w:tcPr>
            <w:tcW w:w="940" w:type="dxa"/>
            <w:tcBorders>
              <w:top w:val="nil"/>
              <w:left w:val="nil"/>
              <w:bottom w:val="single" w:sz="4" w:space="0" w:color="auto"/>
              <w:right w:val="nil"/>
            </w:tcBorders>
            <w:shd w:val="clear" w:color="000000" w:fill="FFFFFF"/>
            <w:noWrap/>
            <w:vAlign w:val="bottom"/>
            <w:hideMark/>
          </w:tcPr>
          <w:p w:rsidR="00CC20B7" w:rsidRPr="00CC20B7" w:rsidRDefault="00442DCF"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1.1</w:t>
            </w:r>
          </w:p>
        </w:tc>
        <w:tc>
          <w:tcPr>
            <w:tcW w:w="3560" w:type="dxa"/>
            <w:tcBorders>
              <w:top w:val="nil"/>
              <w:left w:val="nil"/>
              <w:bottom w:val="single" w:sz="4" w:space="0" w:color="auto"/>
              <w:right w:val="nil"/>
            </w:tcBorders>
            <w:shd w:val="clear" w:color="000000" w:fill="FFFFFF"/>
            <w:vAlign w:val="bottom"/>
            <w:hideMark/>
          </w:tcPr>
          <w:p w:rsidR="00CC20B7" w:rsidRPr="00CC20B7" w:rsidRDefault="00442DCF"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Added Budget and Resource Allocation section.</w:t>
            </w:r>
          </w:p>
        </w:tc>
      </w:tr>
    </w:tbl>
    <w:p w:rsidR="0061667D" w:rsidRDefault="0061667D" w:rsidP="00187366"/>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CC20B7" w:rsidRPr="00CC20B7" w:rsidRDefault="00CC20B7" w:rsidP="00CC20B7">
      <w:pPr>
        <w:rPr>
          <w:sz w:val="20"/>
          <w:szCs w:val="20"/>
        </w:rPr>
      </w:pPr>
      <w:r w:rsidRPr="00CC20B7">
        <w:rPr>
          <w:sz w:val="20"/>
          <w:szCs w:val="20"/>
        </w:rPr>
        <w:br w:type="page"/>
      </w:r>
    </w:p>
    <w:p w:rsidR="00187366" w:rsidRDefault="00187366" w:rsidP="00187366">
      <w:pPr>
        <w:pStyle w:val="Heading1"/>
        <w:numPr>
          <w:ilvl w:val="0"/>
          <w:numId w:val="1"/>
        </w:numPr>
      </w:pPr>
      <w:r>
        <w:lastRenderedPageBreak/>
        <w:t>Introduction</w:t>
      </w:r>
    </w:p>
    <w:p w:rsidR="000332A9" w:rsidRPr="00187366" w:rsidRDefault="000332A9" w:rsidP="00187366">
      <w:pPr>
        <w:rPr>
          <w:rFonts w:cs="Arial"/>
          <w:szCs w:val="24"/>
        </w:rPr>
      </w:pPr>
    </w:p>
    <w:p w:rsidR="003D5CFE" w:rsidRDefault="00101987" w:rsidP="003D5CFE">
      <w:pPr>
        <w:pStyle w:val="Heading2"/>
        <w:numPr>
          <w:ilvl w:val="1"/>
          <w:numId w:val="1"/>
        </w:numPr>
      </w:pPr>
      <w:r>
        <w:t>Project o</w:t>
      </w:r>
      <w:r w:rsidR="003E1DD3">
        <w:t>verview</w:t>
      </w:r>
    </w:p>
    <w:p w:rsidR="00101987" w:rsidRDefault="00101987" w:rsidP="00101987"/>
    <w:p w:rsidR="00101987" w:rsidRPr="00101987" w:rsidRDefault="00101987" w:rsidP="00101987">
      <w:proofErr w:type="spellStart"/>
      <w:proofErr w:type="gramStart"/>
      <w:r>
        <w:t>iBudget</w:t>
      </w:r>
      <w:proofErr w:type="spellEnd"/>
      <w:proofErr w:type="gramEnd"/>
      <w:r>
        <w:t xml:space="preserve"> is planned as a personal financial management software tool that produces as an output a thorough and simple analysis of one’s financial statements.  The user should be able to use </w:t>
      </w:r>
      <w:proofErr w:type="spellStart"/>
      <w:r>
        <w:t>iBudget</w:t>
      </w:r>
      <w:proofErr w:type="spellEnd"/>
      <w:r>
        <w:t xml:space="preserve"> to easily and efficiently attain an overview of his or her finances as well as create a budget.</w:t>
      </w:r>
    </w:p>
    <w:p w:rsidR="000332A9" w:rsidRPr="00187366" w:rsidRDefault="000332A9" w:rsidP="00187366">
      <w:pPr>
        <w:rPr>
          <w:rFonts w:cs="Arial"/>
          <w:szCs w:val="24"/>
        </w:rPr>
      </w:pPr>
    </w:p>
    <w:p w:rsidR="00187366" w:rsidRDefault="00101987" w:rsidP="003D5CFE">
      <w:pPr>
        <w:pStyle w:val="Heading2"/>
        <w:numPr>
          <w:ilvl w:val="1"/>
          <w:numId w:val="1"/>
        </w:numPr>
      </w:pPr>
      <w:r>
        <w:t>Project deliverables</w:t>
      </w:r>
    </w:p>
    <w:p w:rsidR="00101987" w:rsidRDefault="00101987" w:rsidP="00101987"/>
    <w:p w:rsidR="00101987" w:rsidRDefault="00101987" w:rsidP="00101987">
      <w:r>
        <w:t>At the end of the school semester, the team shall deliver a working software program as well as all the necessary documentation.</w:t>
      </w:r>
    </w:p>
    <w:p w:rsidR="00101987" w:rsidRDefault="00101987" w:rsidP="00101987"/>
    <w:p w:rsidR="00101987" w:rsidRDefault="00101987" w:rsidP="00101987">
      <w:pPr>
        <w:pStyle w:val="Heading2"/>
        <w:numPr>
          <w:ilvl w:val="1"/>
          <w:numId w:val="1"/>
        </w:numPr>
      </w:pPr>
      <w:r>
        <w:t>Evolution of the SPMP</w:t>
      </w:r>
    </w:p>
    <w:p w:rsidR="00101987" w:rsidRDefault="00101987" w:rsidP="00101987"/>
    <w:p w:rsidR="00101987" w:rsidRDefault="00101987" w:rsidP="00101987">
      <w:r>
        <w:t xml:space="preserve">This document shall be maintained on a weekly basis by the project leader. </w:t>
      </w:r>
      <w:r w:rsidR="006F5980">
        <w:t>It is subject to configuration management by means of the SCMP.</w:t>
      </w:r>
    </w:p>
    <w:p w:rsidR="006F5980" w:rsidRDefault="006F5980" w:rsidP="00101987"/>
    <w:p w:rsidR="006F5980" w:rsidRDefault="006F5980" w:rsidP="006F5980">
      <w:pPr>
        <w:pStyle w:val="Heading2"/>
        <w:numPr>
          <w:ilvl w:val="1"/>
          <w:numId w:val="1"/>
        </w:numPr>
      </w:pPr>
      <w:r>
        <w:t>Project deliverables</w:t>
      </w:r>
    </w:p>
    <w:p w:rsidR="006F5980" w:rsidRDefault="006F5980" w:rsidP="006F5980"/>
    <w:p w:rsidR="006F5980" w:rsidRPr="00DA0513" w:rsidRDefault="006D2891" w:rsidP="006F5980">
      <w:proofErr w:type="gramStart"/>
      <w:r>
        <w:t>Source code</w:t>
      </w:r>
      <w:r w:rsidR="006F5980">
        <w:t xml:space="preserve"> for </w:t>
      </w:r>
      <w:r w:rsidR="00DA0513">
        <w:t xml:space="preserve">the </w:t>
      </w:r>
      <w:proofErr w:type="spellStart"/>
      <w:r w:rsidR="00DA0513">
        <w:rPr>
          <w:i/>
        </w:rPr>
        <w:t>iBudget</w:t>
      </w:r>
      <w:proofErr w:type="spellEnd"/>
      <w:r w:rsidR="00DA0513">
        <w:rPr>
          <w:i/>
        </w:rPr>
        <w:t xml:space="preserve"> </w:t>
      </w:r>
      <w:r w:rsidR="00DA0513">
        <w:t>project and all necessary documentation.</w:t>
      </w:r>
      <w:proofErr w:type="gramEnd"/>
    </w:p>
    <w:p w:rsidR="006F5980" w:rsidRDefault="006F5980" w:rsidP="006F5980"/>
    <w:p w:rsidR="006F5980" w:rsidRPr="006F5980" w:rsidRDefault="006F5980" w:rsidP="006F5980">
      <w:pPr>
        <w:pStyle w:val="Heading2"/>
        <w:numPr>
          <w:ilvl w:val="1"/>
          <w:numId w:val="1"/>
        </w:numPr>
      </w:pPr>
      <w:r>
        <w:t>Acronyms</w:t>
      </w:r>
    </w:p>
    <w:p w:rsidR="003D5CFE" w:rsidRPr="003D5CFE" w:rsidRDefault="003D5CFE" w:rsidP="003D5CFE"/>
    <w:p w:rsidR="00187366" w:rsidRDefault="006F5980" w:rsidP="00187366">
      <w:pPr>
        <w:rPr>
          <w:rFonts w:cs="Arial"/>
          <w:szCs w:val="24"/>
        </w:rPr>
      </w:pPr>
      <w:r>
        <w:rPr>
          <w:rFonts w:cs="Arial"/>
          <w:szCs w:val="24"/>
        </w:rPr>
        <w:t>QA – quality assurance</w:t>
      </w:r>
    </w:p>
    <w:p w:rsidR="006F5980" w:rsidRDefault="006F5980" w:rsidP="00187366">
      <w:pPr>
        <w:rPr>
          <w:rFonts w:cs="Arial"/>
          <w:szCs w:val="24"/>
        </w:rPr>
      </w:pPr>
      <w:r>
        <w:rPr>
          <w:rFonts w:cs="Arial"/>
          <w:szCs w:val="24"/>
        </w:rPr>
        <w:t>SCMP – Software Configuration Management Plan</w:t>
      </w:r>
    </w:p>
    <w:p w:rsidR="006F5980" w:rsidRDefault="006F5980" w:rsidP="00187366">
      <w:pPr>
        <w:rPr>
          <w:rFonts w:cs="Arial"/>
          <w:szCs w:val="24"/>
        </w:rPr>
      </w:pPr>
      <w:r>
        <w:rPr>
          <w:rFonts w:cs="Arial"/>
          <w:szCs w:val="24"/>
        </w:rPr>
        <w:t>SPMP – Software Project Management Plan</w:t>
      </w:r>
    </w:p>
    <w:p w:rsidR="006F5980" w:rsidRDefault="006F5980" w:rsidP="00187366">
      <w:pPr>
        <w:rPr>
          <w:rFonts w:cs="Arial"/>
          <w:szCs w:val="24"/>
        </w:rPr>
      </w:pPr>
      <w:r>
        <w:rPr>
          <w:rFonts w:cs="Arial"/>
          <w:szCs w:val="24"/>
        </w:rPr>
        <w:t>SRS – Software Requirements Specification</w:t>
      </w:r>
    </w:p>
    <w:p w:rsidR="006F5980" w:rsidRDefault="006F5980" w:rsidP="00187366">
      <w:pPr>
        <w:rPr>
          <w:rFonts w:cs="Arial"/>
          <w:szCs w:val="24"/>
        </w:rPr>
      </w:pPr>
      <w:r>
        <w:rPr>
          <w:rFonts w:cs="Arial"/>
          <w:szCs w:val="24"/>
        </w:rPr>
        <w:t>SDD – Software Design Document</w:t>
      </w:r>
    </w:p>
    <w:p w:rsidR="006F5980" w:rsidRDefault="006F5980" w:rsidP="00187366">
      <w:pPr>
        <w:rPr>
          <w:rFonts w:cs="Arial"/>
          <w:szCs w:val="24"/>
        </w:rPr>
      </w:pPr>
      <w:r>
        <w:rPr>
          <w:rFonts w:cs="Arial"/>
          <w:szCs w:val="24"/>
        </w:rPr>
        <w:t>STP – Software Test Plan</w:t>
      </w:r>
    </w:p>
    <w:p w:rsidR="006F5980" w:rsidRDefault="006F5980" w:rsidP="00187366">
      <w:pPr>
        <w:rPr>
          <w:rFonts w:cs="Arial"/>
          <w:szCs w:val="24"/>
        </w:rPr>
      </w:pPr>
    </w:p>
    <w:p w:rsidR="004F10A3" w:rsidRDefault="004F10A3" w:rsidP="00187366">
      <w:pPr>
        <w:rPr>
          <w:rFonts w:cs="Arial"/>
          <w:szCs w:val="24"/>
        </w:rPr>
      </w:pPr>
    </w:p>
    <w:p w:rsidR="003D5CFE" w:rsidRPr="006F5980" w:rsidRDefault="00FD70AB" w:rsidP="001D4F93">
      <w:pPr>
        <w:pStyle w:val="Heading1"/>
        <w:numPr>
          <w:ilvl w:val="0"/>
          <w:numId w:val="1"/>
        </w:numPr>
      </w:pPr>
      <w:r>
        <w:t>Project Organization</w:t>
      </w:r>
    </w:p>
    <w:p w:rsidR="000332A9" w:rsidRPr="00187366" w:rsidRDefault="000332A9" w:rsidP="00187366">
      <w:pPr>
        <w:rPr>
          <w:rFonts w:cs="Arial"/>
          <w:szCs w:val="24"/>
        </w:rPr>
      </w:pPr>
    </w:p>
    <w:p w:rsidR="00187366" w:rsidRPr="003D5CFE" w:rsidRDefault="00FD70AB" w:rsidP="001D4F93">
      <w:pPr>
        <w:pStyle w:val="Heading2"/>
        <w:numPr>
          <w:ilvl w:val="1"/>
          <w:numId w:val="1"/>
        </w:numPr>
      </w:pPr>
      <w:r>
        <w:t>Process Model</w:t>
      </w:r>
    </w:p>
    <w:p w:rsidR="00FB2FA6" w:rsidRDefault="00FB2FA6" w:rsidP="003D5CFE">
      <w:pPr>
        <w:ind w:left="144"/>
        <w:rPr>
          <w:rFonts w:cs="Arial"/>
          <w:szCs w:val="24"/>
        </w:rPr>
      </w:pPr>
    </w:p>
    <w:p w:rsidR="00187366" w:rsidRDefault="00D17952" w:rsidP="00187366">
      <w:pPr>
        <w:rPr>
          <w:rFonts w:cs="Arial"/>
          <w:szCs w:val="24"/>
        </w:rPr>
      </w:pPr>
      <w:r>
        <w:rPr>
          <w:rFonts w:cs="Arial"/>
          <w:szCs w:val="24"/>
        </w:rPr>
        <w:t>T</w:t>
      </w:r>
      <w:r w:rsidR="00EF71B0">
        <w:rPr>
          <w:rFonts w:cs="Arial"/>
          <w:szCs w:val="24"/>
        </w:rPr>
        <w:t>he project will be executed</w:t>
      </w:r>
      <w:r>
        <w:rPr>
          <w:rFonts w:cs="Arial"/>
          <w:szCs w:val="24"/>
        </w:rPr>
        <w:t xml:space="preserve"> using a Waterfall with Feedback model.  This sequential approach will consist of the following phases: Inception, Requirements, Implementation, Testing, and Maintenance.  Each phase will allow the team</w:t>
      </w:r>
      <w:r w:rsidR="00EF71B0">
        <w:rPr>
          <w:rFonts w:cs="Arial"/>
          <w:szCs w:val="24"/>
        </w:rPr>
        <w:t xml:space="preserve"> to go back to a previous phase (e.g. </w:t>
      </w:r>
      <w:proofErr w:type="gramStart"/>
      <w:r w:rsidR="00EF71B0">
        <w:rPr>
          <w:rFonts w:cs="Arial"/>
          <w:szCs w:val="24"/>
        </w:rPr>
        <w:t>go</w:t>
      </w:r>
      <w:proofErr w:type="gramEnd"/>
      <w:r w:rsidR="00EF71B0">
        <w:rPr>
          <w:rFonts w:cs="Arial"/>
          <w:szCs w:val="24"/>
        </w:rPr>
        <w:t xml:space="preserve"> back to Requirements from Implementation to redefine the project.)</w:t>
      </w:r>
    </w:p>
    <w:p w:rsidR="000332A9" w:rsidRDefault="000332A9" w:rsidP="00187366">
      <w:pPr>
        <w:rPr>
          <w:rFonts w:cs="Arial"/>
          <w:szCs w:val="24"/>
        </w:rPr>
      </w:pPr>
    </w:p>
    <w:p w:rsidR="000332A9" w:rsidRPr="00187366" w:rsidRDefault="000332A9" w:rsidP="00187366">
      <w:pPr>
        <w:rPr>
          <w:rFonts w:cs="Arial"/>
          <w:szCs w:val="24"/>
        </w:rPr>
      </w:pPr>
    </w:p>
    <w:p w:rsidR="00187366" w:rsidRDefault="00FD70AB" w:rsidP="001D4F93">
      <w:pPr>
        <w:pStyle w:val="Heading2"/>
        <w:numPr>
          <w:ilvl w:val="1"/>
          <w:numId w:val="1"/>
        </w:numPr>
      </w:pPr>
      <w:r>
        <w:lastRenderedPageBreak/>
        <w:t>Organizational Structure</w:t>
      </w:r>
    </w:p>
    <w:p w:rsidR="000332A9" w:rsidRDefault="000332A9" w:rsidP="000332A9"/>
    <w:p w:rsidR="000332A9" w:rsidRPr="000332A9" w:rsidRDefault="000332A9" w:rsidP="000332A9"/>
    <w:p w:rsidR="00EF71B0" w:rsidRDefault="005136F3" w:rsidP="00EF71B0">
      <w:pPr>
        <w:rPr>
          <w:rFonts w:cs="Arial"/>
          <w:szCs w:val="24"/>
        </w:rPr>
      </w:pPr>
      <w:r>
        <w:rPr>
          <w:rFonts w:cs="Arial"/>
          <w:szCs w:val="24"/>
        </w:rPr>
        <w:t>The team will consist of members with designated roles</w:t>
      </w:r>
      <w:r w:rsidR="00EF71B0" w:rsidRPr="00EF71B0">
        <w:rPr>
          <w:rFonts w:cs="Arial"/>
          <w:szCs w:val="24"/>
        </w:rPr>
        <w:t>. The roles are team leader, the configuration management leader, the quality assurance leader, the requirements management leader, the design leader, and the implementation leader. Thes</w:t>
      </w:r>
      <w:r w:rsidR="001D4F93">
        <w:rPr>
          <w:rFonts w:cs="Arial"/>
          <w:szCs w:val="24"/>
        </w:rPr>
        <w:t>e roles are shown in figure 2</w:t>
      </w:r>
      <w:r>
        <w:rPr>
          <w:rFonts w:cs="Arial"/>
          <w:szCs w:val="24"/>
        </w:rPr>
        <w:t>.2</w:t>
      </w:r>
      <w:r w:rsidR="00EF71B0" w:rsidRPr="00EF71B0">
        <w:rPr>
          <w:rFonts w:cs="Arial"/>
          <w:szCs w:val="24"/>
        </w:rPr>
        <w:t>.</w:t>
      </w:r>
    </w:p>
    <w:p w:rsidR="006F5980" w:rsidRDefault="006F5980" w:rsidP="00EF71B0">
      <w:pPr>
        <w:rPr>
          <w:rFonts w:cs="Arial"/>
          <w:szCs w:val="24"/>
        </w:rPr>
      </w:pPr>
    </w:p>
    <w:p w:rsidR="006F5980" w:rsidRDefault="006F5980" w:rsidP="00EF71B0">
      <w:pPr>
        <w:rPr>
          <w:rFonts w:cs="Arial"/>
          <w:szCs w:val="24"/>
        </w:rPr>
      </w:pPr>
      <w:r w:rsidRPr="00D70F01">
        <w:rPr>
          <w:rFonts w:cs="Arial"/>
          <w:szCs w:val="24"/>
        </w:rPr>
        <w:object w:dxaOrig="7191"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9.25pt;height:269.25pt" o:ole="">
            <v:imagedata r:id="rId8" o:title=""/>
          </v:shape>
          <o:OLEObject Type="Embed" ProgID="PowerPoint.Show.12" ShapeID="_x0000_i1026" DrawAspect="Content" ObjectID="_1390590294" r:id="rId9"/>
        </w:object>
      </w:r>
    </w:p>
    <w:p w:rsidR="006F5980" w:rsidRPr="006F5980" w:rsidRDefault="001D4F93" w:rsidP="00EF71B0">
      <w:pPr>
        <w:rPr>
          <w:rFonts w:cs="Arial"/>
          <w:szCs w:val="24"/>
          <w:u w:val="single"/>
        </w:rPr>
      </w:pPr>
      <w:r>
        <w:rPr>
          <w:rFonts w:cs="Arial"/>
          <w:szCs w:val="24"/>
          <w:u w:val="single"/>
        </w:rPr>
        <w:t>Figure 2</w:t>
      </w:r>
      <w:r w:rsidR="006F5980">
        <w:rPr>
          <w:rFonts w:cs="Arial"/>
          <w:szCs w:val="24"/>
          <w:u w:val="single"/>
        </w:rPr>
        <w:t xml:space="preserve">.2: </w:t>
      </w:r>
      <w:proofErr w:type="spellStart"/>
      <w:r w:rsidR="006F5980">
        <w:rPr>
          <w:rFonts w:cs="Arial"/>
          <w:szCs w:val="24"/>
          <w:u w:val="single"/>
        </w:rPr>
        <w:t>iBudget</w:t>
      </w:r>
      <w:proofErr w:type="spellEnd"/>
      <w:r w:rsidR="006F5980">
        <w:rPr>
          <w:rFonts w:cs="Arial"/>
          <w:szCs w:val="24"/>
          <w:u w:val="single"/>
        </w:rPr>
        <w:t xml:space="preserve"> Project Organization</w:t>
      </w:r>
    </w:p>
    <w:p w:rsidR="005136F3" w:rsidRDefault="005136F3" w:rsidP="005136F3">
      <w:pPr>
        <w:rPr>
          <w:rFonts w:cs="Arial"/>
          <w:szCs w:val="24"/>
        </w:rPr>
      </w:pPr>
    </w:p>
    <w:p w:rsidR="000332A9" w:rsidRPr="00187366" w:rsidRDefault="000332A9" w:rsidP="00187366">
      <w:pPr>
        <w:rPr>
          <w:rFonts w:cs="Arial"/>
          <w:szCs w:val="24"/>
        </w:rPr>
      </w:pPr>
    </w:p>
    <w:p w:rsidR="00187366" w:rsidRDefault="00ED7738" w:rsidP="001D4F93">
      <w:pPr>
        <w:pStyle w:val="Heading2"/>
        <w:numPr>
          <w:ilvl w:val="1"/>
          <w:numId w:val="1"/>
        </w:numPr>
      </w:pPr>
      <w:r>
        <w:t>Project Responsibilities</w:t>
      </w:r>
    </w:p>
    <w:p w:rsidR="008E4DB9" w:rsidRDefault="008E4DB9" w:rsidP="008E4DB9"/>
    <w:p w:rsidR="008E4DB9" w:rsidRPr="008E4DB9" w:rsidRDefault="008E4DB9" w:rsidP="008E4DB9">
      <w:r w:rsidRPr="008E4DB9">
        <w:t>The responsibilities of the participants in th</w:t>
      </w:r>
      <w:r>
        <w:t>e project are shown in table 2.3</w:t>
      </w:r>
      <w:r w:rsidRPr="008E4DB9">
        <w:t xml:space="preserve">. </w:t>
      </w:r>
    </w:p>
    <w:p w:rsidR="008E4DB9" w:rsidRPr="008E4DB9" w:rsidRDefault="008E4DB9" w:rsidP="008E4DB9"/>
    <w:p w:rsidR="00FD70AB" w:rsidRDefault="00FD70AB" w:rsidP="00FD70AB">
      <w:pPr>
        <w:pStyle w:val="ListParagraph"/>
        <w:rPr>
          <w:rFonts w:cs="Arial"/>
          <w:szCs w:val="24"/>
        </w:rPr>
      </w:pPr>
    </w:p>
    <w:tbl>
      <w:tblPr>
        <w:tblStyle w:val="TableGrid"/>
        <w:tblW w:w="0" w:type="auto"/>
        <w:tblInd w:w="720" w:type="dxa"/>
        <w:tblLook w:val="04A0"/>
      </w:tblPr>
      <w:tblGrid>
        <w:gridCol w:w="1574"/>
        <w:gridCol w:w="993"/>
        <w:gridCol w:w="994"/>
        <w:gridCol w:w="994"/>
        <w:gridCol w:w="1586"/>
        <w:gridCol w:w="994"/>
        <w:gridCol w:w="1721"/>
      </w:tblGrid>
      <w:tr w:rsidR="00ED7738" w:rsidTr="00ED7738">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Member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Team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CM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QA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Requirements Management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Design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Implementation Leader</w:t>
            </w:r>
          </w:p>
        </w:tc>
      </w:tr>
      <w:tr w:rsidR="00ED7738" w:rsidTr="00ED7738">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r>
      <w:tr w:rsidR="00ED7738" w:rsidTr="00ED7738">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Document Responsibility</w:t>
            </w:r>
          </w:p>
        </w:tc>
        <w:tc>
          <w:tcPr>
            <w:tcW w:w="1368" w:type="dxa"/>
          </w:tcPr>
          <w:p w:rsidR="00ED7738" w:rsidRDefault="00ED7738" w:rsidP="00ED7738">
            <w:pPr>
              <w:pStyle w:val="ListParagraph"/>
              <w:ind w:left="0"/>
              <w:jc w:val="center"/>
              <w:rPr>
                <w:rFonts w:cs="Arial"/>
                <w:szCs w:val="24"/>
              </w:rPr>
            </w:pPr>
            <w:r>
              <w:rPr>
                <w:rFonts w:cs="Arial"/>
                <w:szCs w:val="24"/>
              </w:rPr>
              <w:t>SPMP</w:t>
            </w:r>
          </w:p>
        </w:tc>
        <w:tc>
          <w:tcPr>
            <w:tcW w:w="1368" w:type="dxa"/>
          </w:tcPr>
          <w:p w:rsidR="00ED7738" w:rsidRDefault="00ED7738" w:rsidP="00ED7738">
            <w:pPr>
              <w:pStyle w:val="ListParagraph"/>
              <w:ind w:left="0"/>
              <w:jc w:val="center"/>
              <w:rPr>
                <w:rFonts w:cs="Arial"/>
                <w:szCs w:val="24"/>
              </w:rPr>
            </w:pPr>
            <w:r>
              <w:rPr>
                <w:rFonts w:cs="Arial"/>
                <w:szCs w:val="24"/>
              </w:rPr>
              <w:t>SCMP</w:t>
            </w:r>
          </w:p>
        </w:tc>
        <w:tc>
          <w:tcPr>
            <w:tcW w:w="1368" w:type="dxa"/>
          </w:tcPr>
          <w:p w:rsidR="00ED7738" w:rsidRDefault="00ED7738" w:rsidP="00ED7738">
            <w:pPr>
              <w:pStyle w:val="ListParagraph"/>
              <w:ind w:left="0"/>
              <w:jc w:val="center"/>
              <w:rPr>
                <w:rFonts w:cs="Arial"/>
                <w:szCs w:val="24"/>
              </w:rPr>
            </w:pPr>
            <w:r>
              <w:rPr>
                <w:rFonts w:cs="Arial"/>
                <w:szCs w:val="24"/>
              </w:rPr>
              <w:t>SQAP</w:t>
            </w:r>
          </w:p>
          <w:p w:rsidR="00ED7738" w:rsidRDefault="00ED7738" w:rsidP="00ED7738">
            <w:pPr>
              <w:pStyle w:val="ListParagraph"/>
              <w:ind w:left="0"/>
              <w:jc w:val="center"/>
              <w:rPr>
                <w:rFonts w:cs="Arial"/>
                <w:szCs w:val="24"/>
              </w:rPr>
            </w:pPr>
            <w:r>
              <w:rPr>
                <w:rFonts w:cs="Arial"/>
                <w:szCs w:val="24"/>
              </w:rPr>
              <w:t>STP</w:t>
            </w:r>
          </w:p>
        </w:tc>
        <w:tc>
          <w:tcPr>
            <w:tcW w:w="1368" w:type="dxa"/>
          </w:tcPr>
          <w:p w:rsidR="00ED7738" w:rsidRDefault="00ED7738" w:rsidP="00ED7738">
            <w:pPr>
              <w:pStyle w:val="ListParagraph"/>
              <w:ind w:left="0"/>
              <w:jc w:val="center"/>
              <w:rPr>
                <w:rFonts w:cs="Arial"/>
                <w:szCs w:val="24"/>
              </w:rPr>
            </w:pPr>
            <w:r>
              <w:rPr>
                <w:rFonts w:cs="Arial"/>
                <w:szCs w:val="24"/>
              </w:rPr>
              <w:t>SRS</w:t>
            </w:r>
          </w:p>
        </w:tc>
        <w:tc>
          <w:tcPr>
            <w:tcW w:w="1368" w:type="dxa"/>
          </w:tcPr>
          <w:p w:rsidR="00ED7738" w:rsidRDefault="00ED7738" w:rsidP="00ED7738">
            <w:pPr>
              <w:pStyle w:val="ListParagraph"/>
              <w:ind w:left="0"/>
              <w:jc w:val="center"/>
              <w:rPr>
                <w:rFonts w:cs="Arial"/>
                <w:szCs w:val="24"/>
              </w:rPr>
            </w:pPr>
            <w:r>
              <w:rPr>
                <w:rFonts w:cs="Arial"/>
                <w:szCs w:val="24"/>
              </w:rPr>
              <w:t>SDD</w:t>
            </w:r>
          </w:p>
        </w:tc>
        <w:tc>
          <w:tcPr>
            <w:tcW w:w="1368" w:type="dxa"/>
          </w:tcPr>
          <w:p w:rsidR="00ED7738" w:rsidRDefault="00ED7738" w:rsidP="00ED7738">
            <w:pPr>
              <w:pStyle w:val="ListParagraph"/>
              <w:ind w:left="0"/>
              <w:jc w:val="center"/>
              <w:rPr>
                <w:rFonts w:cs="Arial"/>
                <w:szCs w:val="24"/>
              </w:rPr>
            </w:pPr>
            <w:r>
              <w:rPr>
                <w:rFonts w:cs="Arial"/>
                <w:szCs w:val="24"/>
              </w:rPr>
              <w:t>Code Base</w:t>
            </w:r>
          </w:p>
        </w:tc>
      </w:tr>
    </w:tbl>
    <w:p w:rsidR="008E4DB9" w:rsidRDefault="008E4DB9" w:rsidP="00FD70AB">
      <w:pPr>
        <w:pStyle w:val="ListParagraph"/>
        <w:rPr>
          <w:rFonts w:cs="Arial"/>
          <w:szCs w:val="24"/>
          <w:u w:val="single"/>
        </w:rPr>
      </w:pPr>
      <w:r>
        <w:rPr>
          <w:rFonts w:cs="Arial"/>
          <w:szCs w:val="24"/>
          <w:u w:val="single"/>
        </w:rPr>
        <w:t>Table 2.3: Project Responsibilities</w:t>
      </w:r>
    </w:p>
    <w:p w:rsidR="008E4DB9" w:rsidRDefault="008E4DB9" w:rsidP="008E4DB9">
      <w:pPr>
        <w:rPr>
          <w:rFonts w:cs="Arial"/>
          <w:szCs w:val="24"/>
          <w:u w:val="single"/>
        </w:rPr>
      </w:pPr>
    </w:p>
    <w:p w:rsidR="008E4DB9" w:rsidRDefault="008E4DB9" w:rsidP="008E4DB9">
      <w:pPr>
        <w:rPr>
          <w:rFonts w:cs="Arial"/>
          <w:szCs w:val="24"/>
        </w:rPr>
      </w:pPr>
      <w:r>
        <w:rPr>
          <w:rFonts w:cs="Arial"/>
          <w:szCs w:val="24"/>
        </w:rPr>
        <w:t>Being responsible for the document includes the following:</w:t>
      </w:r>
    </w:p>
    <w:p w:rsidR="008E4DB9" w:rsidRDefault="008E4DB9" w:rsidP="008E4DB9">
      <w:pPr>
        <w:pStyle w:val="ListParagraph"/>
        <w:numPr>
          <w:ilvl w:val="0"/>
          <w:numId w:val="13"/>
        </w:numPr>
        <w:rPr>
          <w:rFonts w:cs="Arial"/>
          <w:szCs w:val="24"/>
        </w:rPr>
      </w:pPr>
      <w:r>
        <w:rPr>
          <w:rFonts w:cs="Arial"/>
          <w:szCs w:val="24"/>
        </w:rPr>
        <w:t>Making sure the document is completed in time.</w:t>
      </w:r>
    </w:p>
    <w:p w:rsidR="008E4DB9" w:rsidRPr="008E4DB9" w:rsidRDefault="008E4DB9" w:rsidP="008E4DB9">
      <w:pPr>
        <w:pStyle w:val="ListParagraph"/>
        <w:numPr>
          <w:ilvl w:val="0"/>
          <w:numId w:val="13"/>
        </w:numPr>
        <w:rPr>
          <w:rFonts w:cs="Arial"/>
          <w:szCs w:val="24"/>
        </w:rPr>
      </w:pPr>
      <w:r>
        <w:rPr>
          <w:rFonts w:cs="Arial"/>
          <w:szCs w:val="24"/>
        </w:rPr>
        <w:lastRenderedPageBreak/>
        <w:t>Keeping the document up-to-date throughout the project life cycle</w:t>
      </w:r>
    </w:p>
    <w:p w:rsidR="00FD70AB" w:rsidRPr="000332A9" w:rsidRDefault="00FD70AB" w:rsidP="00FD70AB">
      <w:pPr>
        <w:pStyle w:val="ListParagraph"/>
        <w:rPr>
          <w:rFonts w:cs="Arial"/>
          <w:szCs w:val="24"/>
        </w:rPr>
      </w:pPr>
    </w:p>
    <w:p w:rsidR="00187366" w:rsidRDefault="00187366" w:rsidP="00187366">
      <w:pPr>
        <w:rPr>
          <w:rFonts w:cs="Arial"/>
          <w:szCs w:val="24"/>
        </w:rPr>
      </w:pPr>
      <w:r w:rsidRPr="00187366">
        <w:rPr>
          <w:rFonts w:cs="Arial"/>
          <w:szCs w:val="24"/>
        </w:rPr>
        <w:t xml:space="preserve"> </w:t>
      </w:r>
    </w:p>
    <w:p w:rsidR="00187366" w:rsidRPr="00187366" w:rsidRDefault="008E4DB9" w:rsidP="001D4F93">
      <w:pPr>
        <w:pStyle w:val="Heading1"/>
        <w:numPr>
          <w:ilvl w:val="0"/>
          <w:numId w:val="1"/>
        </w:numPr>
      </w:pPr>
      <w:r>
        <w:t>Management Process</w:t>
      </w:r>
    </w:p>
    <w:p w:rsidR="00187366" w:rsidRDefault="00187366" w:rsidP="000332A9">
      <w:pPr>
        <w:ind w:left="144"/>
        <w:rPr>
          <w:rFonts w:cs="Arial"/>
          <w:szCs w:val="24"/>
        </w:rPr>
      </w:pPr>
    </w:p>
    <w:p w:rsidR="000332A9" w:rsidRPr="00187366" w:rsidRDefault="000332A9" w:rsidP="00187366">
      <w:pPr>
        <w:rPr>
          <w:rFonts w:cs="Arial"/>
          <w:szCs w:val="24"/>
        </w:rPr>
      </w:pPr>
    </w:p>
    <w:p w:rsidR="00187366" w:rsidRDefault="008E4DB9" w:rsidP="001D4F93">
      <w:pPr>
        <w:pStyle w:val="Heading2"/>
        <w:numPr>
          <w:ilvl w:val="1"/>
          <w:numId w:val="1"/>
        </w:numPr>
      </w:pPr>
      <w:r>
        <w:t>Management objectives and priorities</w:t>
      </w:r>
    </w:p>
    <w:p w:rsidR="000332A9" w:rsidRDefault="000332A9" w:rsidP="000332A9"/>
    <w:p w:rsidR="00187366" w:rsidRDefault="008E4DB9" w:rsidP="008E4DB9">
      <w:pPr>
        <w:pStyle w:val="Heading3"/>
        <w:rPr>
          <w:rFonts w:cs="Arial"/>
          <w:szCs w:val="24"/>
        </w:rPr>
      </w:pPr>
      <w:r>
        <w:rPr>
          <w:rFonts w:cs="Arial"/>
          <w:sz w:val="24"/>
          <w:szCs w:val="24"/>
        </w:rPr>
        <w:t xml:space="preserve">The highest management priority shall be the completion of the project on time before the end of the school semester. This also includes that the project be on schedule.  The second priority shall be meeting a degree of quality as specified by the quality parameters. The third priority shall be to include as many features as were planned throughout the project lifecycle.   </w:t>
      </w:r>
      <w:r w:rsidR="00187366" w:rsidRPr="00187366">
        <w:rPr>
          <w:rFonts w:cs="Arial"/>
          <w:szCs w:val="24"/>
        </w:rPr>
        <w:t xml:space="preserve"> </w:t>
      </w:r>
    </w:p>
    <w:p w:rsidR="000332A9" w:rsidRPr="00187366" w:rsidRDefault="000332A9" w:rsidP="00187366">
      <w:pPr>
        <w:rPr>
          <w:rFonts w:cs="Arial"/>
          <w:szCs w:val="24"/>
        </w:rPr>
      </w:pPr>
    </w:p>
    <w:p w:rsidR="00187366" w:rsidRPr="00187366" w:rsidRDefault="008E4DB9" w:rsidP="001D4F93">
      <w:pPr>
        <w:pStyle w:val="Heading2"/>
        <w:numPr>
          <w:ilvl w:val="1"/>
          <w:numId w:val="1"/>
        </w:numPr>
      </w:pPr>
      <w:r>
        <w:t>Assumptions, Dependencies and Constraints</w:t>
      </w:r>
    </w:p>
    <w:p w:rsidR="000332A9" w:rsidRDefault="000332A9" w:rsidP="000332A9">
      <w:pPr>
        <w:ind w:left="144"/>
        <w:rPr>
          <w:rFonts w:cs="Arial"/>
          <w:szCs w:val="24"/>
        </w:rPr>
      </w:pPr>
    </w:p>
    <w:p w:rsidR="001C3B79" w:rsidRDefault="008E4DB9" w:rsidP="008E4DB9">
      <w:pPr>
        <w:pStyle w:val="Heading3"/>
        <w:rPr>
          <w:rFonts w:eastAsiaTheme="minorHAnsi" w:cs="Arial"/>
          <w:bCs w:val="0"/>
          <w:sz w:val="24"/>
          <w:szCs w:val="24"/>
        </w:rPr>
      </w:pPr>
      <w:proofErr w:type="gramStart"/>
      <w:r>
        <w:rPr>
          <w:rFonts w:eastAsiaTheme="minorHAnsi" w:cs="Arial"/>
          <w:bCs w:val="0"/>
          <w:sz w:val="24"/>
          <w:szCs w:val="24"/>
        </w:rPr>
        <w:t>None.</w:t>
      </w:r>
      <w:proofErr w:type="gramEnd"/>
    </w:p>
    <w:p w:rsidR="008E4DB9" w:rsidRPr="008E4DB9" w:rsidRDefault="008E4DB9" w:rsidP="008E4DB9"/>
    <w:p w:rsidR="00187366" w:rsidRDefault="00C07F54" w:rsidP="001D4F93">
      <w:pPr>
        <w:pStyle w:val="Heading2"/>
        <w:numPr>
          <w:ilvl w:val="1"/>
          <w:numId w:val="1"/>
        </w:numPr>
      </w:pPr>
      <w:r>
        <w:t>Risk m</w:t>
      </w:r>
      <w:r w:rsidR="008E4DB9">
        <w:t>anagement</w:t>
      </w:r>
    </w:p>
    <w:p w:rsidR="00CC20B7" w:rsidRPr="00CC20B7" w:rsidRDefault="00CC20B7" w:rsidP="00CC20B7"/>
    <w:tbl>
      <w:tblPr>
        <w:tblStyle w:val="TableGrid"/>
        <w:tblW w:w="0" w:type="auto"/>
        <w:tblLook w:val="04A0"/>
      </w:tblPr>
      <w:tblGrid>
        <w:gridCol w:w="369"/>
        <w:gridCol w:w="1462"/>
        <w:gridCol w:w="1117"/>
        <w:gridCol w:w="831"/>
        <w:gridCol w:w="1195"/>
        <w:gridCol w:w="851"/>
        <w:gridCol w:w="1206"/>
        <w:gridCol w:w="1317"/>
        <w:gridCol w:w="1228"/>
      </w:tblGrid>
      <w:tr w:rsidR="00C07F54" w:rsidTr="00C07F54">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Risk Title</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Likelihood to Occur</w:t>
            </w:r>
          </w:p>
          <w:p w:rsidR="00C07F54" w:rsidRPr="00C07F54" w:rsidRDefault="00C07F54" w:rsidP="00C07F54">
            <w:pPr>
              <w:jc w:val="center"/>
              <w:rPr>
                <w:rFonts w:cs="Arial"/>
                <w:sz w:val="20"/>
                <w:szCs w:val="20"/>
              </w:rPr>
            </w:pPr>
            <w:r w:rsidRPr="00C07F54">
              <w:rPr>
                <w:rFonts w:cs="Arial"/>
                <w:sz w:val="20"/>
                <w:szCs w:val="20"/>
              </w:rPr>
              <w:t>1-10</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Impact</w:t>
            </w:r>
          </w:p>
          <w:p w:rsidR="00C07F54" w:rsidRPr="00C07F54" w:rsidRDefault="00C07F54" w:rsidP="00C07F54">
            <w:pPr>
              <w:jc w:val="center"/>
              <w:rPr>
                <w:rFonts w:cs="Arial"/>
                <w:sz w:val="20"/>
                <w:szCs w:val="20"/>
              </w:rPr>
            </w:pPr>
            <w:r w:rsidRPr="00C07F54">
              <w:rPr>
                <w:rFonts w:cs="Arial"/>
                <w:sz w:val="20"/>
                <w:szCs w:val="20"/>
              </w:rPr>
              <w:t>1-10</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Retirement Cost</w:t>
            </w:r>
          </w:p>
          <w:p w:rsidR="00C07F54" w:rsidRPr="00C07F54" w:rsidRDefault="00C07F54" w:rsidP="00C07F54">
            <w:pPr>
              <w:jc w:val="center"/>
              <w:rPr>
                <w:rFonts w:cs="Arial"/>
                <w:sz w:val="20"/>
                <w:szCs w:val="20"/>
              </w:rPr>
            </w:pPr>
            <w:r w:rsidRPr="00C07F54">
              <w:rPr>
                <w:rFonts w:cs="Arial"/>
                <w:sz w:val="20"/>
                <w:szCs w:val="20"/>
              </w:rPr>
              <w:t>1-10</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Priority</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Retirement or Mitigation Plan</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Responsible Engineer</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Target Completion Date</w:t>
            </w:r>
          </w:p>
        </w:tc>
      </w:tr>
      <w:tr w:rsidR="00D13967" w:rsidTr="00C07F54">
        <w:tc>
          <w:tcPr>
            <w:tcW w:w="1064" w:type="dxa"/>
          </w:tcPr>
          <w:p w:rsidR="00C07F54" w:rsidRPr="00D13967" w:rsidRDefault="00D13967" w:rsidP="00DF2AC4">
            <w:pPr>
              <w:jc w:val="center"/>
              <w:rPr>
                <w:rFonts w:cs="Arial"/>
                <w:sz w:val="20"/>
                <w:szCs w:val="20"/>
              </w:rPr>
            </w:pPr>
            <w:r w:rsidRPr="00D13967">
              <w:rPr>
                <w:rFonts w:cs="Arial"/>
                <w:sz w:val="20"/>
                <w:szCs w:val="20"/>
              </w:rPr>
              <w:t>1</w:t>
            </w:r>
          </w:p>
        </w:tc>
        <w:tc>
          <w:tcPr>
            <w:tcW w:w="1064" w:type="dxa"/>
          </w:tcPr>
          <w:p w:rsidR="00C07F54" w:rsidRPr="00D13967" w:rsidRDefault="00D13967" w:rsidP="00DF2AC4">
            <w:pPr>
              <w:jc w:val="center"/>
              <w:rPr>
                <w:rFonts w:cs="Arial"/>
                <w:sz w:val="20"/>
                <w:szCs w:val="20"/>
              </w:rPr>
            </w:pPr>
            <w:r w:rsidRPr="00D13967">
              <w:rPr>
                <w:rFonts w:cs="Arial"/>
                <w:sz w:val="20"/>
                <w:szCs w:val="20"/>
              </w:rPr>
              <w:t>Requiremen</w:t>
            </w:r>
            <w:r>
              <w:rPr>
                <w:rFonts w:cs="Arial"/>
                <w:sz w:val="20"/>
                <w:szCs w:val="20"/>
              </w:rPr>
              <w:t>t</w:t>
            </w:r>
            <w:r w:rsidRPr="00D13967">
              <w:rPr>
                <w:rFonts w:cs="Arial"/>
                <w:sz w:val="20"/>
                <w:szCs w:val="20"/>
              </w:rPr>
              <w:t>s Inflation</w:t>
            </w:r>
          </w:p>
        </w:tc>
        <w:tc>
          <w:tcPr>
            <w:tcW w:w="1064" w:type="dxa"/>
          </w:tcPr>
          <w:p w:rsidR="00C07F54" w:rsidRPr="00D13967" w:rsidRDefault="00D13967" w:rsidP="00DF2AC4">
            <w:pPr>
              <w:jc w:val="center"/>
              <w:rPr>
                <w:rFonts w:cs="Arial"/>
                <w:sz w:val="20"/>
                <w:szCs w:val="20"/>
              </w:rPr>
            </w:pPr>
            <w:r>
              <w:rPr>
                <w:rFonts w:cs="Arial"/>
                <w:sz w:val="20"/>
                <w:szCs w:val="20"/>
              </w:rPr>
              <w:t>3</w:t>
            </w:r>
          </w:p>
        </w:tc>
        <w:tc>
          <w:tcPr>
            <w:tcW w:w="1064" w:type="dxa"/>
          </w:tcPr>
          <w:p w:rsidR="00C07F54" w:rsidRPr="00D13967" w:rsidRDefault="00D13967" w:rsidP="00DF2AC4">
            <w:pPr>
              <w:jc w:val="center"/>
              <w:rPr>
                <w:rFonts w:cs="Arial"/>
                <w:sz w:val="20"/>
                <w:szCs w:val="20"/>
              </w:rPr>
            </w:pPr>
            <w:r>
              <w:rPr>
                <w:rFonts w:cs="Arial"/>
                <w:sz w:val="20"/>
                <w:szCs w:val="20"/>
              </w:rPr>
              <w:t>8</w:t>
            </w:r>
          </w:p>
        </w:tc>
        <w:tc>
          <w:tcPr>
            <w:tcW w:w="1064" w:type="dxa"/>
          </w:tcPr>
          <w:p w:rsidR="00C07F54" w:rsidRPr="00D13967" w:rsidRDefault="00DF2AC4" w:rsidP="00DF2AC4">
            <w:pPr>
              <w:jc w:val="center"/>
              <w:rPr>
                <w:rFonts w:cs="Arial"/>
                <w:sz w:val="20"/>
                <w:szCs w:val="20"/>
              </w:rPr>
            </w:pPr>
            <w:r>
              <w:rPr>
                <w:rFonts w:cs="Arial"/>
                <w:sz w:val="20"/>
                <w:szCs w:val="20"/>
              </w:rPr>
              <w:t>2</w:t>
            </w:r>
          </w:p>
        </w:tc>
        <w:tc>
          <w:tcPr>
            <w:tcW w:w="1064" w:type="dxa"/>
          </w:tcPr>
          <w:p w:rsidR="00C07F54" w:rsidRPr="00D13967" w:rsidRDefault="00DF2AC4" w:rsidP="00DF2AC4">
            <w:pPr>
              <w:jc w:val="center"/>
              <w:rPr>
                <w:rFonts w:cs="Arial"/>
                <w:sz w:val="20"/>
                <w:szCs w:val="20"/>
              </w:rPr>
            </w:pPr>
            <w:r>
              <w:rPr>
                <w:rFonts w:cs="Arial"/>
                <w:sz w:val="20"/>
                <w:szCs w:val="20"/>
              </w:rPr>
              <w:t>48</w:t>
            </w:r>
          </w:p>
        </w:tc>
        <w:tc>
          <w:tcPr>
            <w:tcW w:w="1064" w:type="dxa"/>
          </w:tcPr>
          <w:p w:rsidR="00C07F54" w:rsidRPr="00D13967" w:rsidRDefault="00DF2AC4" w:rsidP="00DF2AC4">
            <w:pPr>
              <w:jc w:val="center"/>
              <w:rPr>
                <w:rFonts w:cs="Arial"/>
                <w:sz w:val="20"/>
                <w:szCs w:val="20"/>
              </w:rPr>
            </w:pPr>
            <w:r>
              <w:rPr>
                <w:rFonts w:cs="Arial"/>
                <w:sz w:val="20"/>
                <w:szCs w:val="20"/>
              </w:rPr>
              <w:t>Add additional features depending on time.</w:t>
            </w:r>
          </w:p>
        </w:tc>
        <w:tc>
          <w:tcPr>
            <w:tcW w:w="1064" w:type="dxa"/>
          </w:tcPr>
          <w:p w:rsidR="00C07F54" w:rsidRPr="00D13967" w:rsidRDefault="00DF2AC4" w:rsidP="00DF2AC4">
            <w:pPr>
              <w:jc w:val="center"/>
              <w:rPr>
                <w:rFonts w:cs="Arial"/>
                <w:sz w:val="20"/>
                <w:szCs w:val="20"/>
              </w:rPr>
            </w:pPr>
            <w:r>
              <w:rPr>
                <w:rFonts w:cs="Arial"/>
                <w:sz w:val="20"/>
                <w:szCs w:val="20"/>
              </w:rPr>
              <w:t>All</w:t>
            </w:r>
          </w:p>
        </w:tc>
        <w:tc>
          <w:tcPr>
            <w:tcW w:w="1064" w:type="dxa"/>
          </w:tcPr>
          <w:p w:rsidR="00C07F54" w:rsidRPr="00D13967" w:rsidRDefault="00581DC6" w:rsidP="00DF2AC4">
            <w:pPr>
              <w:jc w:val="center"/>
              <w:rPr>
                <w:rFonts w:cs="Arial"/>
                <w:sz w:val="20"/>
                <w:szCs w:val="20"/>
              </w:rPr>
            </w:pPr>
            <w:r>
              <w:rPr>
                <w:rFonts w:cs="Arial"/>
                <w:sz w:val="20"/>
                <w:szCs w:val="20"/>
              </w:rPr>
              <w:t>04/02</w:t>
            </w:r>
          </w:p>
        </w:tc>
      </w:tr>
      <w:tr w:rsidR="00D13967" w:rsidTr="00C07F54">
        <w:tc>
          <w:tcPr>
            <w:tcW w:w="1064" w:type="dxa"/>
          </w:tcPr>
          <w:p w:rsidR="00C07F54" w:rsidRPr="00D13967" w:rsidRDefault="00D13967" w:rsidP="00DF2AC4">
            <w:pPr>
              <w:jc w:val="center"/>
              <w:rPr>
                <w:rFonts w:cs="Arial"/>
                <w:sz w:val="20"/>
                <w:szCs w:val="20"/>
              </w:rPr>
            </w:pPr>
            <w:r>
              <w:rPr>
                <w:rFonts w:cs="Arial"/>
                <w:sz w:val="20"/>
                <w:szCs w:val="20"/>
              </w:rPr>
              <w:t>2</w:t>
            </w:r>
          </w:p>
        </w:tc>
        <w:tc>
          <w:tcPr>
            <w:tcW w:w="1064" w:type="dxa"/>
          </w:tcPr>
          <w:p w:rsidR="00C07F54" w:rsidRPr="00D13967" w:rsidRDefault="00D13967" w:rsidP="00DF2AC4">
            <w:pPr>
              <w:jc w:val="center"/>
              <w:rPr>
                <w:rFonts w:cs="Arial"/>
                <w:sz w:val="20"/>
                <w:szCs w:val="20"/>
              </w:rPr>
            </w:pPr>
            <w:r>
              <w:rPr>
                <w:rFonts w:cs="Arial"/>
                <w:sz w:val="20"/>
                <w:szCs w:val="20"/>
              </w:rPr>
              <w:t>Poor Productivity</w:t>
            </w:r>
          </w:p>
        </w:tc>
        <w:tc>
          <w:tcPr>
            <w:tcW w:w="1064" w:type="dxa"/>
          </w:tcPr>
          <w:p w:rsidR="00C07F54" w:rsidRPr="00D13967" w:rsidRDefault="00D13967" w:rsidP="00DF2AC4">
            <w:pPr>
              <w:jc w:val="center"/>
              <w:rPr>
                <w:rFonts w:cs="Arial"/>
                <w:sz w:val="20"/>
                <w:szCs w:val="20"/>
              </w:rPr>
            </w:pPr>
            <w:r>
              <w:rPr>
                <w:rFonts w:cs="Arial"/>
                <w:sz w:val="20"/>
                <w:szCs w:val="20"/>
              </w:rPr>
              <w:t>7</w:t>
            </w:r>
          </w:p>
        </w:tc>
        <w:tc>
          <w:tcPr>
            <w:tcW w:w="1064" w:type="dxa"/>
          </w:tcPr>
          <w:p w:rsidR="00C07F54" w:rsidRPr="00D13967" w:rsidRDefault="00D13967" w:rsidP="00DF2AC4">
            <w:pPr>
              <w:jc w:val="center"/>
              <w:rPr>
                <w:rFonts w:cs="Arial"/>
                <w:sz w:val="20"/>
                <w:szCs w:val="20"/>
              </w:rPr>
            </w:pPr>
            <w:r>
              <w:rPr>
                <w:rFonts w:cs="Arial"/>
                <w:sz w:val="20"/>
                <w:szCs w:val="20"/>
              </w:rPr>
              <w:t>10</w:t>
            </w:r>
          </w:p>
        </w:tc>
        <w:tc>
          <w:tcPr>
            <w:tcW w:w="1064" w:type="dxa"/>
          </w:tcPr>
          <w:p w:rsidR="00C07F54" w:rsidRPr="00D13967" w:rsidRDefault="00DF2AC4" w:rsidP="00DF2AC4">
            <w:pPr>
              <w:jc w:val="center"/>
              <w:rPr>
                <w:rFonts w:cs="Arial"/>
                <w:sz w:val="20"/>
                <w:szCs w:val="20"/>
              </w:rPr>
            </w:pPr>
            <w:r>
              <w:rPr>
                <w:rFonts w:cs="Arial"/>
                <w:sz w:val="20"/>
                <w:szCs w:val="20"/>
              </w:rPr>
              <w:t>10</w:t>
            </w:r>
          </w:p>
        </w:tc>
        <w:tc>
          <w:tcPr>
            <w:tcW w:w="1064" w:type="dxa"/>
          </w:tcPr>
          <w:p w:rsidR="00C07F54" w:rsidRPr="00D13967" w:rsidRDefault="00DF2AC4" w:rsidP="00DF2AC4">
            <w:pPr>
              <w:jc w:val="center"/>
              <w:rPr>
                <w:rFonts w:cs="Arial"/>
                <w:sz w:val="20"/>
                <w:szCs w:val="20"/>
              </w:rPr>
            </w:pPr>
            <w:r>
              <w:rPr>
                <w:rFonts w:cs="Arial"/>
                <w:sz w:val="20"/>
                <w:szCs w:val="20"/>
              </w:rPr>
              <w:t>40</w:t>
            </w:r>
          </w:p>
        </w:tc>
        <w:tc>
          <w:tcPr>
            <w:tcW w:w="1064" w:type="dxa"/>
          </w:tcPr>
          <w:p w:rsidR="00C07F54" w:rsidRPr="00D13967" w:rsidRDefault="0092544F" w:rsidP="00DF2AC4">
            <w:pPr>
              <w:jc w:val="center"/>
              <w:rPr>
                <w:rFonts w:cs="Arial"/>
                <w:sz w:val="20"/>
                <w:szCs w:val="20"/>
              </w:rPr>
            </w:pPr>
            <w:r>
              <w:rPr>
                <w:rFonts w:cs="Arial"/>
                <w:sz w:val="20"/>
                <w:szCs w:val="20"/>
              </w:rPr>
              <w:t>Keep developers engaged and motivated.</w:t>
            </w:r>
          </w:p>
        </w:tc>
        <w:tc>
          <w:tcPr>
            <w:tcW w:w="1064" w:type="dxa"/>
          </w:tcPr>
          <w:p w:rsidR="00C07F54" w:rsidRPr="00D13967" w:rsidRDefault="0092544F" w:rsidP="00DF2AC4">
            <w:pPr>
              <w:jc w:val="center"/>
              <w:rPr>
                <w:rFonts w:cs="Arial"/>
                <w:sz w:val="20"/>
                <w:szCs w:val="20"/>
              </w:rPr>
            </w:pPr>
            <w:r>
              <w:rPr>
                <w:rFonts w:cs="Arial"/>
                <w:sz w:val="20"/>
                <w:szCs w:val="20"/>
              </w:rPr>
              <w:t>Project Leader</w:t>
            </w:r>
          </w:p>
        </w:tc>
        <w:tc>
          <w:tcPr>
            <w:tcW w:w="1064" w:type="dxa"/>
          </w:tcPr>
          <w:p w:rsidR="00C07F54" w:rsidRPr="00D13967" w:rsidRDefault="00581DC6" w:rsidP="00DF2AC4">
            <w:pPr>
              <w:jc w:val="center"/>
              <w:rPr>
                <w:rFonts w:cs="Arial"/>
                <w:sz w:val="20"/>
                <w:szCs w:val="20"/>
              </w:rPr>
            </w:pPr>
            <w:r>
              <w:rPr>
                <w:rFonts w:cs="Arial"/>
                <w:sz w:val="20"/>
                <w:szCs w:val="20"/>
              </w:rPr>
              <w:t>04/30</w:t>
            </w:r>
          </w:p>
        </w:tc>
      </w:tr>
      <w:tr w:rsidR="00D13967" w:rsidTr="00C07F54">
        <w:tc>
          <w:tcPr>
            <w:tcW w:w="1064" w:type="dxa"/>
          </w:tcPr>
          <w:p w:rsidR="00C07F54" w:rsidRPr="00D13967" w:rsidRDefault="00D13967" w:rsidP="00DF2AC4">
            <w:pPr>
              <w:jc w:val="center"/>
              <w:rPr>
                <w:rFonts w:cs="Arial"/>
                <w:sz w:val="20"/>
                <w:szCs w:val="20"/>
              </w:rPr>
            </w:pPr>
            <w:r>
              <w:rPr>
                <w:rFonts w:cs="Arial"/>
                <w:sz w:val="20"/>
                <w:szCs w:val="20"/>
              </w:rPr>
              <w:t>3</w:t>
            </w:r>
          </w:p>
        </w:tc>
        <w:tc>
          <w:tcPr>
            <w:tcW w:w="1064" w:type="dxa"/>
          </w:tcPr>
          <w:p w:rsidR="00C07F54" w:rsidRPr="00D13967" w:rsidRDefault="00DF2AC4" w:rsidP="00DF2AC4">
            <w:pPr>
              <w:jc w:val="center"/>
              <w:rPr>
                <w:rFonts w:cs="Arial"/>
                <w:sz w:val="20"/>
                <w:szCs w:val="20"/>
              </w:rPr>
            </w:pPr>
            <w:proofErr w:type="spellStart"/>
            <w:r>
              <w:rPr>
                <w:rFonts w:cs="Arial"/>
                <w:sz w:val="20"/>
                <w:szCs w:val="20"/>
              </w:rPr>
              <w:t>Shorfall</w:t>
            </w:r>
            <w:r w:rsidR="00D13967">
              <w:rPr>
                <w:rFonts w:cs="Arial"/>
                <w:sz w:val="20"/>
                <w:szCs w:val="20"/>
              </w:rPr>
              <w:t>s</w:t>
            </w:r>
            <w:proofErr w:type="spellEnd"/>
            <w:r>
              <w:rPr>
                <w:rFonts w:cs="Arial"/>
                <w:sz w:val="20"/>
                <w:szCs w:val="20"/>
              </w:rPr>
              <w:t xml:space="preserve"> in</w:t>
            </w:r>
            <w:r w:rsidR="00D13967">
              <w:rPr>
                <w:rFonts w:cs="Arial"/>
                <w:sz w:val="20"/>
                <w:szCs w:val="20"/>
              </w:rPr>
              <w:t xml:space="preserve"> 3</w:t>
            </w:r>
            <w:r w:rsidR="00D13967" w:rsidRPr="00D13967">
              <w:rPr>
                <w:rFonts w:cs="Arial"/>
                <w:sz w:val="20"/>
                <w:szCs w:val="20"/>
                <w:vertAlign w:val="superscript"/>
              </w:rPr>
              <w:t>rd</w:t>
            </w:r>
            <w:r w:rsidR="00D13967">
              <w:rPr>
                <w:rFonts w:cs="Arial"/>
                <w:sz w:val="20"/>
                <w:szCs w:val="20"/>
              </w:rPr>
              <w:t xml:space="preserve"> party software</w:t>
            </w:r>
          </w:p>
        </w:tc>
        <w:tc>
          <w:tcPr>
            <w:tcW w:w="1064" w:type="dxa"/>
          </w:tcPr>
          <w:p w:rsidR="00C07F54" w:rsidRPr="00D13967" w:rsidRDefault="00D13967" w:rsidP="00DF2AC4">
            <w:pPr>
              <w:jc w:val="center"/>
              <w:rPr>
                <w:rFonts w:cs="Arial"/>
                <w:sz w:val="20"/>
                <w:szCs w:val="20"/>
              </w:rPr>
            </w:pPr>
            <w:r>
              <w:rPr>
                <w:rFonts w:cs="Arial"/>
                <w:sz w:val="20"/>
                <w:szCs w:val="20"/>
              </w:rPr>
              <w:t>4</w:t>
            </w:r>
          </w:p>
        </w:tc>
        <w:tc>
          <w:tcPr>
            <w:tcW w:w="1064" w:type="dxa"/>
          </w:tcPr>
          <w:p w:rsidR="00C07F54" w:rsidRPr="00D13967" w:rsidRDefault="00D13967" w:rsidP="00DF2AC4">
            <w:pPr>
              <w:jc w:val="center"/>
              <w:rPr>
                <w:rFonts w:cs="Arial"/>
                <w:sz w:val="20"/>
                <w:szCs w:val="20"/>
              </w:rPr>
            </w:pPr>
            <w:r>
              <w:rPr>
                <w:rFonts w:cs="Arial"/>
                <w:sz w:val="20"/>
                <w:szCs w:val="20"/>
              </w:rPr>
              <w:t>3</w:t>
            </w:r>
          </w:p>
        </w:tc>
        <w:tc>
          <w:tcPr>
            <w:tcW w:w="1064" w:type="dxa"/>
          </w:tcPr>
          <w:p w:rsidR="00C07F54" w:rsidRPr="00D13967" w:rsidRDefault="00D13967" w:rsidP="00DF2AC4">
            <w:pPr>
              <w:jc w:val="center"/>
              <w:rPr>
                <w:rFonts w:cs="Arial"/>
                <w:sz w:val="20"/>
                <w:szCs w:val="20"/>
              </w:rPr>
            </w:pPr>
            <w:r>
              <w:rPr>
                <w:rFonts w:cs="Arial"/>
                <w:sz w:val="20"/>
                <w:szCs w:val="20"/>
              </w:rPr>
              <w:t>6</w:t>
            </w:r>
          </w:p>
        </w:tc>
        <w:tc>
          <w:tcPr>
            <w:tcW w:w="1064" w:type="dxa"/>
          </w:tcPr>
          <w:p w:rsidR="00C07F54" w:rsidRPr="00D13967" w:rsidRDefault="00DF2AC4" w:rsidP="00DF2AC4">
            <w:pPr>
              <w:jc w:val="center"/>
              <w:rPr>
                <w:rFonts w:cs="Arial"/>
                <w:sz w:val="20"/>
                <w:szCs w:val="20"/>
              </w:rPr>
            </w:pPr>
            <w:r>
              <w:rPr>
                <w:rFonts w:cs="Arial"/>
                <w:sz w:val="20"/>
                <w:szCs w:val="20"/>
              </w:rPr>
              <w:t>336</w:t>
            </w:r>
          </w:p>
        </w:tc>
        <w:tc>
          <w:tcPr>
            <w:tcW w:w="1064" w:type="dxa"/>
          </w:tcPr>
          <w:p w:rsidR="00C07F54" w:rsidRPr="00D13967" w:rsidRDefault="0092544F" w:rsidP="00DF2AC4">
            <w:pPr>
              <w:jc w:val="center"/>
              <w:rPr>
                <w:rFonts w:cs="Arial"/>
                <w:sz w:val="20"/>
                <w:szCs w:val="20"/>
              </w:rPr>
            </w:pPr>
            <w:r>
              <w:rPr>
                <w:rFonts w:cs="Arial"/>
                <w:sz w:val="20"/>
                <w:szCs w:val="20"/>
              </w:rPr>
              <w:t>Analyze software capabilities in advance.</w:t>
            </w:r>
          </w:p>
        </w:tc>
        <w:tc>
          <w:tcPr>
            <w:tcW w:w="1064" w:type="dxa"/>
          </w:tcPr>
          <w:p w:rsidR="00C07F54" w:rsidRPr="00D13967" w:rsidRDefault="0092544F" w:rsidP="00DF2AC4">
            <w:pPr>
              <w:jc w:val="center"/>
              <w:rPr>
                <w:rFonts w:cs="Arial"/>
                <w:sz w:val="20"/>
                <w:szCs w:val="20"/>
              </w:rPr>
            </w:pPr>
            <w:r>
              <w:rPr>
                <w:rFonts w:cs="Arial"/>
                <w:sz w:val="20"/>
                <w:szCs w:val="20"/>
              </w:rPr>
              <w:t>TBD</w:t>
            </w:r>
          </w:p>
        </w:tc>
        <w:tc>
          <w:tcPr>
            <w:tcW w:w="1064" w:type="dxa"/>
          </w:tcPr>
          <w:p w:rsidR="00C07F54" w:rsidRPr="00D13967" w:rsidRDefault="00581DC6" w:rsidP="00DF2AC4">
            <w:pPr>
              <w:jc w:val="center"/>
              <w:rPr>
                <w:rFonts w:cs="Arial"/>
                <w:sz w:val="20"/>
                <w:szCs w:val="20"/>
              </w:rPr>
            </w:pPr>
            <w:r>
              <w:rPr>
                <w:rFonts w:cs="Arial"/>
                <w:sz w:val="20"/>
                <w:szCs w:val="20"/>
              </w:rPr>
              <w:t>02/30</w:t>
            </w:r>
          </w:p>
        </w:tc>
      </w:tr>
      <w:tr w:rsidR="00DF2AC4" w:rsidTr="00C07F54">
        <w:tc>
          <w:tcPr>
            <w:tcW w:w="1064" w:type="dxa"/>
          </w:tcPr>
          <w:p w:rsidR="00DF2AC4" w:rsidRDefault="00DF2AC4" w:rsidP="00DF2AC4">
            <w:pPr>
              <w:jc w:val="center"/>
              <w:rPr>
                <w:rFonts w:cs="Arial"/>
                <w:sz w:val="20"/>
                <w:szCs w:val="20"/>
              </w:rPr>
            </w:pPr>
            <w:r>
              <w:rPr>
                <w:rFonts w:cs="Arial"/>
                <w:sz w:val="20"/>
                <w:szCs w:val="20"/>
              </w:rPr>
              <w:t>4</w:t>
            </w:r>
          </w:p>
        </w:tc>
        <w:tc>
          <w:tcPr>
            <w:tcW w:w="1064" w:type="dxa"/>
          </w:tcPr>
          <w:p w:rsidR="00DF2AC4" w:rsidRDefault="00DF2AC4" w:rsidP="00DF2AC4">
            <w:pPr>
              <w:jc w:val="center"/>
              <w:rPr>
                <w:rFonts w:cs="Arial"/>
                <w:sz w:val="20"/>
                <w:szCs w:val="20"/>
              </w:rPr>
            </w:pPr>
            <w:r>
              <w:rPr>
                <w:rFonts w:cs="Arial"/>
                <w:sz w:val="20"/>
                <w:szCs w:val="20"/>
              </w:rPr>
              <w:t>Insufficient time</w:t>
            </w:r>
          </w:p>
        </w:tc>
        <w:tc>
          <w:tcPr>
            <w:tcW w:w="1064" w:type="dxa"/>
          </w:tcPr>
          <w:p w:rsidR="00DF2AC4" w:rsidRDefault="00DF2AC4" w:rsidP="00DF2AC4">
            <w:pPr>
              <w:jc w:val="center"/>
              <w:rPr>
                <w:rFonts w:cs="Arial"/>
                <w:sz w:val="20"/>
                <w:szCs w:val="20"/>
              </w:rPr>
            </w:pPr>
            <w:r>
              <w:rPr>
                <w:rFonts w:cs="Arial"/>
                <w:sz w:val="20"/>
                <w:szCs w:val="20"/>
              </w:rPr>
              <w:t>8</w:t>
            </w:r>
          </w:p>
        </w:tc>
        <w:tc>
          <w:tcPr>
            <w:tcW w:w="1064" w:type="dxa"/>
          </w:tcPr>
          <w:p w:rsidR="00DF2AC4" w:rsidRDefault="00DF2AC4" w:rsidP="00DF2AC4">
            <w:pPr>
              <w:jc w:val="center"/>
              <w:rPr>
                <w:rFonts w:cs="Arial"/>
                <w:sz w:val="20"/>
                <w:szCs w:val="20"/>
              </w:rPr>
            </w:pPr>
            <w:r>
              <w:rPr>
                <w:rFonts w:cs="Arial"/>
                <w:sz w:val="20"/>
                <w:szCs w:val="20"/>
              </w:rPr>
              <w:t>9</w:t>
            </w:r>
          </w:p>
        </w:tc>
        <w:tc>
          <w:tcPr>
            <w:tcW w:w="1064" w:type="dxa"/>
          </w:tcPr>
          <w:p w:rsidR="00DF2AC4" w:rsidRDefault="00DF2AC4" w:rsidP="00DF2AC4">
            <w:pPr>
              <w:jc w:val="center"/>
              <w:rPr>
                <w:rFonts w:cs="Arial"/>
                <w:sz w:val="20"/>
                <w:szCs w:val="20"/>
              </w:rPr>
            </w:pPr>
            <w:r>
              <w:rPr>
                <w:rFonts w:cs="Arial"/>
                <w:sz w:val="20"/>
                <w:szCs w:val="20"/>
              </w:rPr>
              <w:t>5</w:t>
            </w:r>
          </w:p>
        </w:tc>
        <w:tc>
          <w:tcPr>
            <w:tcW w:w="1064" w:type="dxa"/>
          </w:tcPr>
          <w:p w:rsidR="00DF2AC4" w:rsidRDefault="00DF2AC4" w:rsidP="00DF2AC4">
            <w:pPr>
              <w:jc w:val="center"/>
              <w:rPr>
                <w:rFonts w:cs="Arial"/>
                <w:sz w:val="20"/>
                <w:szCs w:val="20"/>
              </w:rPr>
            </w:pPr>
            <w:r>
              <w:rPr>
                <w:rFonts w:cs="Arial"/>
                <w:sz w:val="20"/>
                <w:szCs w:val="20"/>
              </w:rPr>
              <w:t>30</w:t>
            </w:r>
          </w:p>
        </w:tc>
        <w:tc>
          <w:tcPr>
            <w:tcW w:w="1064" w:type="dxa"/>
          </w:tcPr>
          <w:p w:rsidR="00DF2AC4" w:rsidRPr="00D13967" w:rsidRDefault="0092544F" w:rsidP="00DF2AC4">
            <w:pPr>
              <w:jc w:val="center"/>
              <w:rPr>
                <w:rFonts w:cs="Arial"/>
                <w:sz w:val="20"/>
                <w:szCs w:val="20"/>
              </w:rPr>
            </w:pPr>
            <w:r>
              <w:rPr>
                <w:rFonts w:cs="Arial"/>
                <w:sz w:val="20"/>
                <w:szCs w:val="20"/>
              </w:rPr>
              <w:t xml:space="preserve">Follow schedule. </w:t>
            </w:r>
          </w:p>
        </w:tc>
        <w:tc>
          <w:tcPr>
            <w:tcW w:w="1064" w:type="dxa"/>
          </w:tcPr>
          <w:p w:rsidR="00DF2AC4" w:rsidRPr="00D13967" w:rsidRDefault="0092544F" w:rsidP="00DF2AC4">
            <w:pPr>
              <w:jc w:val="center"/>
              <w:rPr>
                <w:rFonts w:cs="Arial"/>
                <w:sz w:val="20"/>
                <w:szCs w:val="20"/>
              </w:rPr>
            </w:pPr>
            <w:r>
              <w:rPr>
                <w:rFonts w:cs="Arial"/>
                <w:sz w:val="20"/>
                <w:szCs w:val="20"/>
              </w:rPr>
              <w:t>Project Leader</w:t>
            </w:r>
          </w:p>
        </w:tc>
        <w:tc>
          <w:tcPr>
            <w:tcW w:w="1064" w:type="dxa"/>
          </w:tcPr>
          <w:p w:rsidR="00DF2AC4" w:rsidRPr="00D13967" w:rsidRDefault="00581DC6" w:rsidP="00DF2AC4">
            <w:pPr>
              <w:jc w:val="center"/>
              <w:rPr>
                <w:rFonts w:cs="Arial"/>
                <w:sz w:val="20"/>
                <w:szCs w:val="20"/>
              </w:rPr>
            </w:pPr>
            <w:r>
              <w:rPr>
                <w:rFonts w:cs="Arial"/>
                <w:sz w:val="20"/>
                <w:szCs w:val="20"/>
              </w:rPr>
              <w:t>04/30</w:t>
            </w:r>
          </w:p>
        </w:tc>
      </w:tr>
      <w:tr w:rsidR="00DF2AC4" w:rsidTr="00C07F54">
        <w:tc>
          <w:tcPr>
            <w:tcW w:w="1064" w:type="dxa"/>
          </w:tcPr>
          <w:p w:rsidR="00DF2AC4" w:rsidRDefault="00DF2AC4" w:rsidP="00DF2AC4">
            <w:pPr>
              <w:jc w:val="center"/>
              <w:rPr>
                <w:rFonts w:cs="Arial"/>
                <w:sz w:val="20"/>
                <w:szCs w:val="20"/>
              </w:rPr>
            </w:pPr>
            <w:r>
              <w:rPr>
                <w:rFonts w:cs="Arial"/>
                <w:sz w:val="20"/>
                <w:szCs w:val="20"/>
              </w:rPr>
              <w:t>5</w:t>
            </w:r>
          </w:p>
        </w:tc>
        <w:tc>
          <w:tcPr>
            <w:tcW w:w="1064" w:type="dxa"/>
          </w:tcPr>
          <w:p w:rsidR="00DF2AC4" w:rsidRDefault="00DF2AC4" w:rsidP="00DF2AC4">
            <w:pPr>
              <w:jc w:val="center"/>
              <w:rPr>
                <w:rFonts w:cs="Arial"/>
                <w:sz w:val="20"/>
                <w:szCs w:val="20"/>
              </w:rPr>
            </w:pPr>
            <w:r>
              <w:rPr>
                <w:rFonts w:cs="Arial"/>
                <w:sz w:val="20"/>
                <w:szCs w:val="20"/>
              </w:rPr>
              <w:t>Unforeseen software defects</w:t>
            </w:r>
          </w:p>
        </w:tc>
        <w:tc>
          <w:tcPr>
            <w:tcW w:w="1064" w:type="dxa"/>
          </w:tcPr>
          <w:p w:rsidR="00DF2AC4" w:rsidRDefault="00DF2AC4" w:rsidP="00DF2AC4">
            <w:pPr>
              <w:jc w:val="center"/>
              <w:rPr>
                <w:rFonts w:cs="Arial"/>
                <w:sz w:val="20"/>
                <w:szCs w:val="20"/>
              </w:rPr>
            </w:pPr>
            <w:r>
              <w:rPr>
                <w:rFonts w:cs="Arial"/>
                <w:sz w:val="20"/>
                <w:szCs w:val="20"/>
              </w:rPr>
              <w:t>7</w:t>
            </w:r>
          </w:p>
        </w:tc>
        <w:tc>
          <w:tcPr>
            <w:tcW w:w="1064" w:type="dxa"/>
          </w:tcPr>
          <w:p w:rsidR="00DF2AC4" w:rsidRDefault="00DF2AC4" w:rsidP="00DF2AC4">
            <w:pPr>
              <w:jc w:val="center"/>
              <w:rPr>
                <w:rFonts w:cs="Arial"/>
                <w:sz w:val="20"/>
                <w:szCs w:val="20"/>
              </w:rPr>
            </w:pPr>
            <w:r>
              <w:rPr>
                <w:rFonts w:cs="Arial"/>
                <w:sz w:val="20"/>
                <w:szCs w:val="20"/>
              </w:rPr>
              <w:t>7</w:t>
            </w:r>
          </w:p>
        </w:tc>
        <w:tc>
          <w:tcPr>
            <w:tcW w:w="1064" w:type="dxa"/>
          </w:tcPr>
          <w:p w:rsidR="00DF2AC4" w:rsidRDefault="00DF2AC4" w:rsidP="00DF2AC4">
            <w:pPr>
              <w:jc w:val="center"/>
              <w:rPr>
                <w:rFonts w:cs="Arial"/>
                <w:sz w:val="20"/>
                <w:szCs w:val="20"/>
              </w:rPr>
            </w:pPr>
            <w:r>
              <w:rPr>
                <w:rFonts w:cs="Arial"/>
                <w:sz w:val="20"/>
                <w:szCs w:val="20"/>
              </w:rPr>
              <w:t>5</w:t>
            </w:r>
          </w:p>
        </w:tc>
        <w:tc>
          <w:tcPr>
            <w:tcW w:w="1064" w:type="dxa"/>
          </w:tcPr>
          <w:p w:rsidR="00DF2AC4" w:rsidRDefault="00DF2AC4" w:rsidP="00DF2AC4">
            <w:pPr>
              <w:jc w:val="center"/>
              <w:rPr>
                <w:rFonts w:cs="Arial"/>
                <w:sz w:val="20"/>
                <w:szCs w:val="20"/>
              </w:rPr>
            </w:pPr>
            <w:r>
              <w:rPr>
                <w:rFonts w:cs="Arial"/>
                <w:sz w:val="20"/>
                <w:szCs w:val="20"/>
              </w:rPr>
              <w:t>45</w:t>
            </w:r>
          </w:p>
        </w:tc>
        <w:tc>
          <w:tcPr>
            <w:tcW w:w="1064" w:type="dxa"/>
          </w:tcPr>
          <w:p w:rsidR="00DF2AC4" w:rsidRPr="00D13967" w:rsidRDefault="0092544F" w:rsidP="00DF2AC4">
            <w:pPr>
              <w:jc w:val="center"/>
              <w:rPr>
                <w:rFonts w:cs="Arial"/>
                <w:sz w:val="20"/>
                <w:szCs w:val="20"/>
              </w:rPr>
            </w:pPr>
            <w:r>
              <w:rPr>
                <w:rFonts w:cs="Arial"/>
                <w:sz w:val="20"/>
                <w:szCs w:val="20"/>
              </w:rPr>
              <w:t xml:space="preserve">Allocate enough time for defect resolution. </w:t>
            </w:r>
          </w:p>
        </w:tc>
        <w:tc>
          <w:tcPr>
            <w:tcW w:w="1064" w:type="dxa"/>
          </w:tcPr>
          <w:p w:rsidR="00DF2AC4" w:rsidRPr="00D13967" w:rsidRDefault="0092544F" w:rsidP="00DF2AC4">
            <w:pPr>
              <w:jc w:val="center"/>
              <w:rPr>
                <w:rFonts w:cs="Arial"/>
                <w:sz w:val="20"/>
                <w:szCs w:val="20"/>
              </w:rPr>
            </w:pPr>
            <w:r>
              <w:rPr>
                <w:rFonts w:cs="Arial"/>
                <w:sz w:val="20"/>
                <w:szCs w:val="20"/>
              </w:rPr>
              <w:t>All</w:t>
            </w:r>
          </w:p>
        </w:tc>
        <w:tc>
          <w:tcPr>
            <w:tcW w:w="1064" w:type="dxa"/>
          </w:tcPr>
          <w:p w:rsidR="00DF2AC4" w:rsidRPr="00D13967" w:rsidRDefault="00581DC6" w:rsidP="00DF2AC4">
            <w:pPr>
              <w:jc w:val="center"/>
              <w:rPr>
                <w:rFonts w:cs="Arial"/>
                <w:sz w:val="20"/>
                <w:szCs w:val="20"/>
              </w:rPr>
            </w:pPr>
            <w:r>
              <w:rPr>
                <w:rFonts w:cs="Arial"/>
                <w:sz w:val="20"/>
                <w:szCs w:val="20"/>
              </w:rPr>
              <w:t>04/16</w:t>
            </w:r>
          </w:p>
        </w:tc>
      </w:tr>
    </w:tbl>
    <w:p w:rsidR="00187366" w:rsidRDefault="00187366" w:rsidP="00187366">
      <w:pPr>
        <w:rPr>
          <w:rFonts w:cs="Arial"/>
          <w:szCs w:val="24"/>
        </w:rPr>
      </w:pPr>
    </w:p>
    <w:p w:rsidR="00DF2AC4" w:rsidRDefault="00DF2AC4" w:rsidP="00187366">
      <w:pPr>
        <w:rPr>
          <w:rFonts w:cs="Arial"/>
          <w:szCs w:val="24"/>
        </w:rPr>
      </w:pPr>
      <w:r>
        <w:rPr>
          <w:rFonts w:cs="Arial"/>
          <w:szCs w:val="24"/>
        </w:rPr>
        <w:lastRenderedPageBreak/>
        <w:t xml:space="preserve">Risk #1: Overpromising and </w:t>
      </w:r>
      <w:proofErr w:type="spellStart"/>
      <w:r>
        <w:rPr>
          <w:rFonts w:cs="Arial"/>
          <w:szCs w:val="24"/>
        </w:rPr>
        <w:t>underdelivering</w:t>
      </w:r>
      <w:proofErr w:type="spellEnd"/>
      <w:r>
        <w:rPr>
          <w:rFonts w:cs="Arial"/>
          <w:szCs w:val="24"/>
        </w:rPr>
        <w:t xml:space="preserve"> on specified requirements will result in the failure of the project. </w:t>
      </w:r>
      <w:r w:rsidR="0092544F">
        <w:rPr>
          <w:rFonts w:cs="Arial"/>
          <w:szCs w:val="24"/>
        </w:rPr>
        <w:t>The team has decided on a basic feature set and will add additional functionality depending on time left in the semester.</w:t>
      </w:r>
    </w:p>
    <w:p w:rsidR="0092544F" w:rsidRDefault="0092544F" w:rsidP="00187366">
      <w:pPr>
        <w:rPr>
          <w:rFonts w:cs="Arial"/>
          <w:szCs w:val="24"/>
        </w:rPr>
      </w:pPr>
    </w:p>
    <w:p w:rsidR="0092544F" w:rsidRDefault="0092544F" w:rsidP="00187366">
      <w:pPr>
        <w:rPr>
          <w:rFonts w:cs="Arial"/>
          <w:szCs w:val="24"/>
        </w:rPr>
      </w:pPr>
      <w:r>
        <w:rPr>
          <w:rFonts w:cs="Arial"/>
          <w:szCs w:val="24"/>
        </w:rPr>
        <w:t>Risk#2: Time constraints and other personal/professional responsibilities can result in poor productivity.  The team leader is responsible for keeping other team members engaged.</w:t>
      </w:r>
    </w:p>
    <w:p w:rsidR="0092544F" w:rsidRDefault="0092544F" w:rsidP="00187366">
      <w:pPr>
        <w:rPr>
          <w:rFonts w:cs="Arial"/>
          <w:szCs w:val="24"/>
        </w:rPr>
      </w:pPr>
    </w:p>
    <w:p w:rsidR="0092544F" w:rsidRDefault="0092544F" w:rsidP="00187366">
      <w:pPr>
        <w:rPr>
          <w:rFonts w:cs="Arial"/>
          <w:szCs w:val="24"/>
        </w:rPr>
      </w:pPr>
      <w:r>
        <w:rPr>
          <w:rFonts w:cs="Arial"/>
          <w:szCs w:val="24"/>
        </w:rPr>
        <w:t>Risk#3: Functionality of 3</w:t>
      </w:r>
      <w:r w:rsidRPr="0092544F">
        <w:rPr>
          <w:rFonts w:cs="Arial"/>
          <w:szCs w:val="24"/>
          <w:vertAlign w:val="superscript"/>
        </w:rPr>
        <w:t>rd</w:t>
      </w:r>
      <w:r>
        <w:rPr>
          <w:rFonts w:cs="Arial"/>
          <w:szCs w:val="24"/>
        </w:rPr>
        <w:t xml:space="preserve"> party tools might not suffice.  The team should analyze each tool in advance.</w:t>
      </w:r>
    </w:p>
    <w:p w:rsidR="0092544F" w:rsidRDefault="0092544F" w:rsidP="00187366">
      <w:pPr>
        <w:rPr>
          <w:rFonts w:cs="Arial"/>
          <w:szCs w:val="24"/>
        </w:rPr>
      </w:pPr>
    </w:p>
    <w:p w:rsidR="0092544F" w:rsidRDefault="0092544F" w:rsidP="00187366">
      <w:pPr>
        <w:rPr>
          <w:rFonts w:cs="Arial"/>
          <w:szCs w:val="24"/>
        </w:rPr>
      </w:pPr>
      <w:r>
        <w:rPr>
          <w:rFonts w:cs="Arial"/>
          <w:szCs w:val="24"/>
        </w:rPr>
        <w:t>Risk#4: The team is required to finish the project by the end of the school semester.  The team leader is responsible for making sure that all deadlines are met.</w:t>
      </w:r>
    </w:p>
    <w:p w:rsidR="0092544F" w:rsidRDefault="0092544F" w:rsidP="00187366">
      <w:pPr>
        <w:rPr>
          <w:rFonts w:cs="Arial"/>
          <w:szCs w:val="24"/>
        </w:rPr>
      </w:pPr>
    </w:p>
    <w:p w:rsidR="0092544F" w:rsidRDefault="0092544F" w:rsidP="00187366">
      <w:pPr>
        <w:rPr>
          <w:rFonts w:cs="Arial"/>
          <w:szCs w:val="24"/>
        </w:rPr>
      </w:pPr>
      <w:r>
        <w:rPr>
          <w:rFonts w:cs="Arial"/>
          <w:szCs w:val="24"/>
        </w:rPr>
        <w:t>Risk#5: Software defects are inevitable.  All developers should allocate enough time to debug their code and resolve any uncovered defects.</w:t>
      </w:r>
    </w:p>
    <w:p w:rsidR="00CC20B7" w:rsidRPr="00187366" w:rsidRDefault="00CC20B7" w:rsidP="00187366">
      <w:pPr>
        <w:rPr>
          <w:rFonts w:cs="Arial"/>
          <w:szCs w:val="24"/>
        </w:rPr>
      </w:pPr>
    </w:p>
    <w:p w:rsidR="00187366" w:rsidRDefault="00C07F54" w:rsidP="001D4F93">
      <w:pPr>
        <w:pStyle w:val="Heading2"/>
        <w:numPr>
          <w:ilvl w:val="1"/>
          <w:numId w:val="1"/>
        </w:numPr>
      </w:pPr>
      <w:r>
        <w:t>Monitoring and controlling mechanism</w:t>
      </w:r>
    </w:p>
    <w:p w:rsidR="00CC20B7" w:rsidRPr="00CC20B7" w:rsidRDefault="00CC20B7" w:rsidP="00CC20B7"/>
    <w:p w:rsidR="00187366" w:rsidRDefault="00F70DFB" w:rsidP="00E4571D">
      <w:pPr>
        <w:ind w:left="144"/>
        <w:rPr>
          <w:rFonts w:cs="Arial"/>
          <w:szCs w:val="24"/>
        </w:rPr>
      </w:pPr>
      <w:r>
        <w:rPr>
          <w:rFonts w:cs="Arial"/>
          <w:szCs w:val="24"/>
        </w:rPr>
        <w:t xml:space="preserve">There will be a weekly project meeting on Mondays from 5PM to 6PM.  The team will discuss all issues pertaining </w:t>
      </w:r>
      <w:r w:rsidR="00A65AD4">
        <w:rPr>
          <w:rFonts w:cs="Arial"/>
          <w:szCs w:val="24"/>
        </w:rPr>
        <w:t xml:space="preserve">to the project at that time.  Further discussion will take place via email or telephone.  In case the need arises for addition meetings, the team will schedule one or more on a week-by-week basis depending on the availability of all team members. </w:t>
      </w:r>
    </w:p>
    <w:p w:rsidR="00A65AD4" w:rsidRDefault="00A65AD4" w:rsidP="00E4571D">
      <w:pPr>
        <w:ind w:left="144"/>
        <w:rPr>
          <w:rFonts w:cs="Arial"/>
          <w:szCs w:val="24"/>
        </w:rPr>
      </w:pPr>
    </w:p>
    <w:p w:rsidR="00A65AD4" w:rsidRPr="00187366" w:rsidRDefault="00A65AD4" w:rsidP="00E4571D">
      <w:pPr>
        <w:ind w:left="144"/>
        <w:rPr>
          <w:rFonts w:cs="Arial"/>
          <w:szCs w:val="24"/>
        </w:rPr>
      </w:pPr>
      <w:r>
        <w:rPr>
          <w:rFonts w:cs="Arial"/>
          <w:szCs w:val="24"/>
        </w:rPr>
        <w:t>Each team member’s progress will be tracked by the team leader.  Each member is responsible to submitting a weekly report to the team leader, indicating the tasks he or she has worked on throughout the week as well as the tasks planned for the following week.  The team member must also specify an estimated time needed to complete planned tasks as well as the actual time spent on already completed tasks.</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Pr="00187366" w:rsidRDefault="005D2CBA" w:rsidP="001D4F93">
      <w:pPr>
        <w:pStyle w:val="Heading2"/>
        <w:numPr>
          <w:ilvl w:val="1"/>
          <w:numId w:val="1"/>
        </w:numPr>
      </w:pPr>
      <w:r>
        <w:t>Staffing Plan</w:t>
      </w:r>
    </w:p>
    <w:p w:rsidR="00E4571D" w:rsidRDefault="00E4571D" w:rsidP="00CC20B7">
      <w:pPr>
        <w:ind w:left="144"/>
        <w:rPr>
          <w:rFonts w:cs="Arial"/>
          <w:szCs w:val="24"/>
        </w:rPr>
      </w:pPr>
    </w:p>
    <w:p w:rsidR="00187366" w:rsidRDefault="006B45B1" w:rsidP="00CC20B7">
      <w:pPr>
        <w:ind w:left="144"/>
        <w:rPr>
          <w:rFonts w:cs="Arial"/>
          <w:szCs w:val="24"/>
        </w:rPr>
      </w:pPr>
      <w:r>
        <w:rPr>
          <w:rFonts w:cs="Arial"/>
          <w:szCs w:val="24"/>
        </w:rPr>
        <w:t>Team member roles are specified as in Table 3.5.</w:t>
      </w:r>
      <w:r w:rsidR="00E4571D">
        <w:rPr>
          <w:rFonts w:cs="Arial"/>
          <w:szCs w:val="24"/>
        </w:rPr>
        <w:t xml:space="preserve"> </w:t>
      </w:r>
    </w:p>
    <w:p w:rsidR="005D2CBA" w:rsidRDefault="005D2CBA" w:rsidP="00CC20B7">
      <w:pPr>
        <w:ind w:left="144"/>
        <w:rPr>
          <w:rFonts w:cs="Arial"/>
          <w:szCs w:val="24"/>
        </w:rPr>
      </w:pPr>
    </w:p>
    <w:tbl>
      <w:tblPr>
        <w:tblStyle w:val="TableGrid"/>
        <w:tblW w:w="0" w:type="auto"/>
        <w:tblInd w:w="144" w:type="dxa"/>
        <w:tblLook w:val="04A0"/>
      </w:tblPr>
      <w:tblGrid>
        <w:gridCol w:w="1316"/>
        <w:gridCol w:w="1287"/>
        <w:gridCol w:w="1287"/>
        <w:gridCol w:w="1287"/>
        <w:gridCol w:w="1384"/>
        <w:gridCol w:w="1287"/>
        <w:gridCol w:w="1584"/>
      </w:tblGrid>
      <w:tr w:rsidR="005D2CBA" w:rsidTr="005D2CBA">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Name</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Team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CM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QA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Requirement Management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Design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Implementation Leader</w:t>
            </w:r>
          </w:p>
        </w:tc>
      </w:tr>
      <w:tr w:rsidR="005D2CBA" w:rsidTr="005D2CBA">
        <w:tc>
          <w:tcPr>
            <w:tcW w:w="1368" w:type="dxa"/>
          </w:tcPr>
          <w:p w:rsidR="005D2CBA" w:rsidRPr="005D2CBA" w:rsidRDefault="005D2CBA" w:rsidP="005D2CBA">
            <w:pPr>
              <w:jc w:val="center"/>
              <w:rPr>
                <w:rFonts w:cs="Arial"/>
                <w:sz w:val="20"/>
                <w:szCs w:val="20"/>
              </w:rPr>
            </w:pPr>
            <w:r>
              <w:rPr>
                <w:rFonts w:cs="Arial"/>
                <w:sz w:val="20"/>
                <w:szCs w:val="20"/>
              </w:rPr>
              <w:t xml:space="preserve">Vladimir </w:t>
            </w:r>
            <w:proofErr w:type="spellStart"/>
            <w:r>
              <w:rPr>
                <w:rFonts w:cs="Arial"/>
                <w:sz w:val="20"/>
                <w:szCs w:val="20"/>
              </w:rPr>
              <w:t>Velev</w:t>
            </w:r>
            <w:proofErr w:type="spellEnd"/>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r>
              <w:rPr>
                <w:rFonts w:cs="Arial"/>
                <w:sz w:val="20"/>
                <w:szCs w:val="20"/>
              </w:rPr>
              <w:t xml:space="preserve">Jonathan </w:t>
            </w:r>
            <w:proofErr w:type="spellStart"/>
            <w:r>
              <w:rPr>
                <w:rFonts w:cs="Arial"/>
                <w:sz w:val="20"/>
                <w:szCs w:val="20"/>
              </w:rPr>
              <w:t>Reimels</w:t>
            </w:r>
            <w:proofErr w:type="spellEnd"/>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proofErr w:type="spellStart"/>
            <w:r>
              <w:rPr>
                <w:rFonts w:cs="Arial"/>
                <w:sz w:val="20"/>
                <w:szCs w:val="20"/>
              </w:rPr>
              <w:t>Vanya</w:t>
            </w:r>
            <w:proofErr w:type="spellEnd"/>
            <w:r>
              <w:rPr>
                <w:rFonts w:cs="Arial"/>
                <w:sz w:val="20"/>
                <w:szCs w:val="20"/>
              </w:rPr>
              <w:t xml:space="preserve"> </w:t>
            </w:r>
            <w:proofErr w:type="spellStart"/>
            <w:r>
              <w:rPr>
                <w:rFonts w:cs="Arial"/>
                <w:sz w:val="20"/>
                <w:szCs w:val="20"/>
              </w:rPr>
              <w:t>Dineva</w:t>
            </w:r>
            <w:proofErr w:type="spellEnd"/>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proofErr w:type="spellStart"/>
            <w:r>
              <w:rPr>
                <w:rFonts w:cs="Arial"/>
                <w:sz w:val="20"/>
                <w:szCs w:val="20"/>
              </w:rPr>
              <w:t>Laurene</w:t>
            </w:r>
            <w:proofErr w:type="spellEnd"/>
            <w:r>
              <w:rPr>
                <w:rFonts w:cs="Arial"/>
                <w:sz w:val="20"/>
                <w:szCs w:val="20"/>
              </w:rPr>
              <w:t xml:space="preserve"> </w:t>
            </w:r>
            <w:proofErr w:type="spellStart"/>
            <w:r>
              <w:rPr>
                <w:rFonts w:cs="Arial"/>
                <w:sz w:val="20"/>
                <w:szCs w:val="20"/>
              </w:rPr>
              <w:t>Assayah</w:t>
            </w:r>
            <w:proofErr w:type="spellEnd"/>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proofErr w:type="spellStart"/>
            <w:r>
              <w:rPr>
                <w:rFonts w:cs="Arial"/>
                <w:sz w:val="20"/>
                <w:szCs w:val="20"/>
              </w:rPr>
              <w:lastRenderedPageBreak/>
              <w:t>Churk</w:t>
            </w:r>
            <w:proofErr w:type="spellEnd"/>
            <w:r>
              <w:rPr>
                <w:rFonts w:cs="Arial"/>
                <w:sz w:val="20"/>
                <w:szCs w:val="20"/>
              </w:rPr>
              <w:t xml:space="preserve"> Leung</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proofErr w:type="spellStart"/>
            <w:r>
              <w:rPr>
                <w:rFonts w:cs="Arial"/>
                <w:sz w:val="20"/>
                <w:szCs w:val="20"/>
              </w:rPr>
              <w:t>Quan</w:t>
            </w:r>
            <w:proofErr w:type="spellEnd"/>
            <w:r>
              <w:rPr>
                <w:rFonts w:cs="Arial"/>
                <w:sz w:val="20"/>
                <w:szCs w:val="20"/>
              </w:rPr>
              <w:t xml:space="preserve"> Pham</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r>
    </w:tbl>
    <w:p w:rsidR="005D2CBA" w:rsidRPr="005D2CBA" w:rsidRDefault="005D2CBA" w:rsidP="00CC20B7">
      <w:pPr>
        <w:ind w:left="144"/>
        <w:rPr>
          <w:rFonts w:cs="Arial"/>
          <w:szCs w:val="24"/>
        </w:rPr>
      </w:pPr>
      <w:r>
        <w:rPr>
          <w:rFonts w:cs="Arial"/>
          <w:szCs w:val="24"/>
          <w:u w:val="single"/>
        </w:rPr>
        <w:t xml:space="preserve">Table 3.5: </w:t>
      </w:r>
      <w:proofErr w:type="spellStart"/>
      <w:r>
        <w:rPr>
          <w:rFonts w:cs="Arial"/>
          <w:szCs w:val="24"/>
          <w:u w:val="single"/>
        </w:rPr>
        <w:t>iBudget</w:t>
      </w:r>
      <w:proofErr w:type="spellEnd"/>
      <w:r>
        <w:rPr>
          <w:rFonts w:cs="Arial"/>
          <w:szCs w:val="24"/>
          <w:u w:val="single"/>
        </w:rPr>
        <w:t xml:space="preserve"> Staffing Plan</w:t>
      </w:r>
    </w:p>
    <w:p w:rsidR="00187366" w:rsidRDefault="00187366" w:rsidP="00187366">
      <w:pPr>
        <w:rPr>
          <w:rFonts w:cs="Arial"/>
          <w:szCs w:val="24"/>
        </w:rPr>
      </w:pPr>
      <w:r w:rsidRPr="00187366">
        <w:rPr>
          <w:rFonts w:cs="Arial"/>
          <w:szCs w:val="24"/>
        </w:rPr>
        <w:t xml:space="preserve"> </w:t>
      </w:r>
    </w:p>
    <w:p w:rsidR="002566E8" w:rsidRDefault="002566E8" w:rsidP="006B45B1">
      <w:pPr>
        <w:pStyle w:val="Heading2"/>
        <w:rPr>
          <w:b w:val="0"/>
          <w:bCs w:val="0"/>
          <w:sz w:val="36"/>
          <w:szCs w:val="28"/>
        </w:rPr>
      </w:pPr>
    </w:p>
    <w:p w:rsidR="00187366" w:rsidRDefault="006B45B1" w:rsidP="001D4F93">
      <w:pPr>
        <w:pStyle w:val="Heading1"/>
        <w:numPr>
          <w:ilvl w:val="0"/>
          <w:numId w:val="1"/>
        </w:numPr>
      </w:pPr>
      <w:r>
        <w:t>Technical Process</w:t>
      </w:r>
    </w:p>
    <w:p w:rsidR="00E4571D" w:rsidRPr="00E4571D" w:rsidRDefault="00E4571D" w:rsidP="00E4571D"/>
    <w:p w:rsidR="00E4571D" w:rsidRDefault="006B45B1" w:rsidP="006B45B1">
      <w:pPr>
        <w:rPr>
          <w:rFonts w:cs="Arial"/>
          <w:szCs w:val="24"/>
        </w:rPr>
      </w:pPr>
      <w:r>
        <w:rPr>
          <w:rFonts w:cs="Arial"/>
          <w:szCs w:val="24"/>
        </w:rPr>
        <w:t xml:space="preserve">The SRS will describe the technical process in detail. This section describes aspect of the process which </w:t>
      </w:r>
      <w:proofErr w:type="gramStart"/>
      <w:r>
        <w:rPr>
          <w:rFonts w:cs="Arial"/>
          <w:szCs w:val="24"/>
        </w:rPr>
        <w:t>are</w:t>
      </w:r>
      <w:proofErr w:type="gramEnd"/>
      <w:r>
        <w:rPr>
          <w:rFonts w:cs="Arial"/>
          <w:szCs w:val="24"/>
        </w:rPr>
        <w:t xml:space="preserve"> not explicitly stated in the SRS.</w:t>
      </w:r>
    </w:p>
    <w:p w:rsidR="006B45B1" w:rsidRDefault="006B45B1" w:rsidP="006B45B1">
      <w:pPr>
        <w:rPr>
          <w:rFonts w:cs="Arial"/>
          <w:szCs w:val="24"/>
        </w:rPr>
      </w:pPr>
    </w:p>
    <w:p w:rsidR="006B45B1" w:rsidRDefault="001C6204" w:rsidP="001D4F93">
      <w:pPr>
        <w:pStyle w:val="Heading2"/>
        <w:numPr>
          <w:ilvl w:val="1"/>
          <w:numId w:val="1"/>
        </w:numPr>
      </w:pPr>
      <w:r>
        <w:t>Methods, tools and techniques</w:t>
      </w:r>
    </w:p>
    <w:p w:rsidR="00D10D7D" w:rsidRDefault="00D10D7D" w:rsidP="00D10D7D"/>
    <w:p w:rsidR="00E476C1" w:rsidRDefault="00D10D7D" w:rsidP="00187366">
      <w:r>
        <w:t xml:space="preserve">The </w:t>
      </w:r>
      <w:proofErr w:type="spellStart"/>
      <w:r>
        <w:t>iBudget</w:t>
      </w:r>
      <w:proofErr w:type="spellEnd"/>
      <w:r>
        <w:t xml:space="preserve"> project will use Apache server, </w:t>
      </w:r>
      <w:proofErr w:type="spellStart"/>
      <w:r>
        <w:t>MySQL</w:t>
      </w:r>
      <w:proofErr w:type="spellEnd"/>
      <w:r>
        <w:t>, and will be implemented in PHP.</w:t>
      </w:r>
    </w:p>
    <w:p w:rsidR="00D10D7D" w:rsidRDefault="00D10D7D" w:rsidP="00187366"/>
    <w:p w:rsidR="00D10D7D" w:rsidRDefault="00D10D7D" w:rsidP="001D4F93">
      <w:pPr>
        <w:pStyle w:val="Heading2"/>
        <w:numPr>
          <w:ilvl w:val="1"/>
          <w:numId w:val="1"/>
        </w:numPr>
      </w:pPr>
      <w:r>
        <w:t>Software Documentation</w:t>
      </w:r>
    </w:p>
    <w:p w:rsidR="00D10D7D" w:rsidRPr="00D10D7D" w:rsidRDefault="00D10D7D" w:rsidP="00187366"/>
    <w:p w:rsidR="00E476C1" w:rsidRDefault="00FF1428" w:rsidP="00187366">
      <w:pPr>
        <w:rPr>
          <w:rFonts w:cs="Arial"/>
          <w:szCs w:val="24"/>
        </w:rPr>
      </w:pPr>
      <w:r>
        <w:rPr>
          <w:rFonts w:cs="Arial"/>
          <w:szCs w:val="24"/>
        </w:rPr>
        <w:t>Refer to the SQAP.</w:t>
      </w:r>
    </w:p>
    <w:p w:rsidR="00FF1428" w:rsidRPr="00187366" w:rsidRDefault="00FF1428" w:rsidP="00187366">
      <w:pPr>
        <w:rPr>
          <w:rFonts w:cs="Arial"/>
          <w:szCs w:val="24"/>
        </w:rPr>
      </w:pPr>
    </w:p>
    <w:p w:rsidR="00187366" w:rsidRDefault="00B257C0" w:rsidP="001D4F93">
      <w:pPr>
        <w:pStyle w:val="Heading1"/>
        <w:numPr>
          <w:ilvl w:val="0"/>
          <w:numId w:val="1"/>
        </w:numPr>
      </w:pPr>
      <w:r>
        <w:t>Resources and schedule</w:t>
      </w:r>
    </w:p>
    <w:p w:rsidR="00D10D7D" w:rsidRDefault="00D10D7D" w:rsidP="00187366"/>
    <w:p w:rsidR="00D10D7D" w:rsidRDefault="001B7DBE" w:rsidP="001D4F93">
      <w:pPr>
        <w:pStyle w:val="Heading2"/>
        <w:numPr>
          <w:ilvl w:val="1"/>
          <w:numId w:val="1"/>
        </w:numPr>
      </w:pPr>
      <w:r>
        <w:t>Resources</w:t>
      </w:r>
    </w:p>
    <w:p w:rsidR="00FF1428" w:rsidRDefault="00FF1428" w:rsidP="00FF1428"/>
    <w:p w:rsidR="00FF1428" w:rsidRPr="00FF1428" w:rsidRDefault="00FF1428" w:rsidP="00FF1428">
      <w:r>
        <w:t>TBD</w:t>
      </w:r>
    </w:p>
    <w:p w:rsidR="001B7DBE" w:rsidRDefault="001B7DBE" w:rsidP="001B7DBE"/>
    <w:p w:rsidR="007A4EA8" w:rsidRDefault="007A4EA8" w:rsidP="001B7DBE">
      <w:pPr>
        <w:pStyle w:val="Heading2"/>
        <w:numPr>
          <w:ilvl w:val="1"/>
          <w:numId w:val="1"/>
        </w:numPr>
      </w:pPr>
      <w:r>
        <w:t>Budget and resource allocation</w:t>
      </w:r>
    </w:p>
    <w:p w:rsidR="007A4EA8" w:rsidRDefault="007A4EA8" w:rsidP="007A4EA8"/>
    <w:p w:rsidR="007A4EA8" w:rsidRDefault="007A4EA8" w:rsidP="007A4EA8">
      <w:pPr>
        <w:rPr>
          <w:u w:val="single"/>
        </w:rPr>
      </w:pPr>
      <w:r>
        <w:rPr>
          <w:u w:val="single"/>
        </w:rPr>
        <w:t>Estimate before beginning requirement analysis.</w:t>
      </w:r>
    </w:p>
    <w:p w:rsidR="007A4EA8" w:rsidRDefault="007A4EA8" w:rsidP="007A4EA8">
      <w:pPr>
        <w:rPr>
          <w:i/>
          <w:u w:val="single"/>
        </w:rPr>
      </w:pPr>
    </w:p>
    <w:p w:rsidR="007A4EA8" w:rsidRDefault="007A4EA8" w:rsidP="007A4EA8">
      <w:r>
        <w:t>Estimate LOC:</w:t>
      </w:r>
    </w:p>
    <w:p w:rsidR="007A4EA8" w:rsidRDefault="007A4EA8" w:rsidP="007A4EA8"/>
    <w:p w:rsidR="007A4EA8" w:rsidRDefault="007A4EA8" w:rsidP="007A4EA8">
      <w:r>
        <w:tab/>
        <w:t>FP = (</w:t>
      </w:r>
      <w:r>
        <w:rPr>
          <w:rFonts w:cs="Arial"/>
        </w:rPr>
        <w:t>∑</w:t>
      </w:r>
      <w:proofErr w:type="spellStart"/>
      <w:r>
        <w:t>UFP_i</w:t>
      </w:r>
      <w:proofErr w:type="spellEnd"/>
      <w:r>
        <w:t>)*GCF</w:t>
      </w:r>
    </w:p>
    <w:p w:rsidR="007A4EA8" w:rsidRDefault="007A4EA8" w:rsidP="007A4EA8">
      <w:r>
        <w:tab/>
      </w:r>
      <w:r>
        <w:tab/>
      </w:r>
      <w:proofErr w:type="spellStart"/>
      <w:r>
        <w:t>UFP_i</w:t>
      </w:r>
      <w:proofErr w:type="spellEnd"/>
      <w:r>
        <w:t xml:space="preserve"> = 3 (EI) + 4 (EO) + 3 (EIN) + 7 (ILF) + 5 (ELF) = </w:t>
      </w:r>
      <w:r w:rsidR="009E0234">
        <w:t>22</w:t>
      </w:r>
    </w:p>
    <w:p w:rsidR="007A4EA8" w:rsidRDefault="007A4EA8" w:rsidP="007A4EA8">
      <w:r>
        <w:tab/>
      </w:r>
      <w:r>
        <w:tab/>
        <w:t xml:space="preserve">GCF = 0.65 + 0.01 * 42 = </w:t>
      </w:r>
      <w:r w:rsidR="00B76ECF">
        <w:t>1.07</w:t>
      </w:r>
    </w:p>
    <w:p w:rsidR="009E0234" w:rsidRDefault="009E0234" w:rsidP="007A4EA8">
      <w:r>
        <w:tab/>
        <w:t>FP = 23.54</w:t>
      </w:r>
    </w:p>
    <w:p w:rsidR="007D3A03" w:rsidRDefault="007D3A03" w:rsidP="007A4EA8"/>
    <w:p w:rsidR="007D3A03" w:rsidRDefault="007D3A03" w:rsidP="007A4EA8">
      <w:r>
        <w:tab/>
        <w:t>LOC = 23.54 * (600 LOC/FP) = 14 KLOC</w:t>
      </w:r>
    </w:p>
    <w:p w:rsidR="007D3A03" w:rsidRPr="007A4EA8" w:rsidRDefault="007D3A03" w:rsidP="007A4EA8"/>
    <w:p w:rsidR="007A4EA8" w:rsidRPr="00442DCF" w:rsidRDefault="007A4EA8" w:rsidP="00442DCF">
      <w:pPr>
        <w:rPr>
          <w:u w:val="single"/>
        </w:rPr>
      </w:pPr>
      <w:r w:rsidRPr="00442DCF">
        <w:rPr>
          <w:u w:val="single"/>
        </w:rPr>
        <w:t>COCOMOI</w:t>
      </w:r>
      <w:r w:rsidR="00442DCF">
        <w:rPr>
          <w:u w:val="single"/>
        </w:rPr>
        <w:t>:</w:t>
      </w:r>
    </w:p>
    <w:p w:rsidR="007D3A03" w:rsidRDefault="007D3A03" w:rsidP="007D3A03"/>
    <w:p w:rsidR="007D3A03" w:rsidRDefault="007D3A03" w:rsidP="007D3A03">
      <w:pPr>
        <w:ind w:left="864"/>
      </w:pPr>
      <w:r>
        <w:t>Effort Applied (E) = 3.0 * (14</w:t>
      </w:r>
      <w:proofErr w:type="gramStart"/>
      <w:r>
        <w:t>)^</w:t>
      </w:r>
      <w:proofErr w:type="gramEnd"/>
      <w:r>
        <w:t>1.12 = 57 man-months</w:t>
      </w:r>
    </w:p>
    <w:p w:rsidR="007D3A03" w:rsidRDefault="007D3A03" w:rsidP="007D3A03">
      <w:pPr>
        <w:ind w:left="864"/>
      </w:pPr>
      <w:r>
        <w:t>Development Time (D) = 2.5 * (57</w:t>
      </w:r>
      <w:proofErr w:type="gramStart"/>
      <w:r>
        <w:t>)^</w:t>
      </w:r>
      <w:proofErr w:type="gramEnd"/>
      <w:r>
        <w:t>0.38 = 11 months</w:t>
      </w:r>
    </w:p>
    <w:p w:rsidR="007D3A03" w:rsidRPr="007A4EA8" w:rsidRDefault="007D3A03" w:rsidP="007D3A03">
      <w:pPr>
        <w:ind w:left="864"/>
      </w:pPr>
      <w:r>
        <w:t xml:space="preserve">People required (P) = </w:t>
      </w:r>
      <w:r w:rsidR="00442DCF">
        <w:t>57/11 = 6</w:t>
      </w:r>
    </w:p>
    <w:p w:rsidR="007A4EA8" w:rsidRDefault="007A4EA8" w:rsidP="001B7DBE"/>
    <w:p w:rsidR="001B7DBE" w:rsidRDefault="001B7DBE" w:rsidP="007A4EA8">
      <w:pPr>
        <w:pStyle w:val="Heading2"/>
        <w:numPr>
          <w:ilvl w:val="1"/>
          <w:numId w:val="1"/>
        </w:numPr>
      </w:pPr>
      <w:r>
        <w:lastRenderedPageBreak/>
        <w:t>Schedule</w:t>
      </w:r>
    </w:p>
    <w:p w:rsidR="001B7DBE" w:rsidRDefault="001B7DBE" w:rsidP="001B7DBE"/>
    <w:p w:rsidR="001B7DBE" w:rsidRPr="001B7DBE" w:rsidRDefault="001B7DBE" w:rsidP="001B7DBE">
      <w:r>
        <w:t>Please refer to Appendix A.</w:t>
      </w:r>
    </w:p>
    <w:p w:rsidR="001B7DBE" w:rsidRPr="001B7DBE" w:rsidRDefault="001B7DBE" w:rsidP="001B7DBE"/>
    <w:p w:rsidR="001B7DBE" w:rsidRDefault="001B7DBE" w:rsidP="00187366">
      <w:pPr>
        <w:rPr>
          <w:rFonts w:cs="Arial"/>
          <w:szCs w:val="24"/>
        </w:rPr>
      </w:pPr>
    </w:p>
    <w:p w:rsidR="001B7DBE" w:rsidRDefault="001B7DBE">
      <w:pPr>
        <w:spacing w:after="200" w:line="276" w:lineRule="auto"/>
        <w:contextualSpacing w:val="0"/>
        <w:jc w:val="left"/>
        <w:rPr>
          <w:rFonts w:cs="Arial"/>
          <w:szCs w:val="24"/>
        </w:rPr>
      </w:pPr>
      <w:r>
        <w:rPr>
          <w:rFonts w:cs="Arial"/>
          <w:szCs w:val="24"/>
        </w:rPr>
        <w:br w:type="page"/>
      </w:r>
    </w:p>
    <w:p w:rsidR="001B7DBE" w:rsidRDefault="001B7DBE" w:rsidP="001B7DBE">
      <w:pPr>
        <w:pStyle w:val="Heading2"/>
      </w:pPr>
      <w:r>
        <w:lastRenderedPageBreak/>
        <w:t>Appendix A: Schedule</w:t>
      </w:r>
    </w:p>
    <w:p w:rsidR="00A242F7" w:rsidRDefault="00A242F7" w:rsidP="00A242F7"/>
    <w:p w:rsidR="00187366" w:rsidRPr="00187366" w:rsidRDefault="00B66C61" w:rsidP="00187366">
      <w:r>
        <w:object w:dxaOrig="18360" w:dyaOrig="11881">
          <v:shape id="_x0000_i1027" type="#_x0000_t75" style="width:918pt;height:594pt" o:ole="">
            <v:imagedata r:id="rId10" o:title=""/>
          </v:shape>
          <o:OLEObject Type="Embed" ProgID="AcroExch.Document.7" ShapeID="_x0000_i1027" DrawAspect="Content" ObjectID="_1390590295" r:id="rId11"/>
        </w:object>
      </w:r>
    </w:p>
    <w:sectPr w:rsidR="00187366" w:rsidRPr="00187366" w:rsidSect="002D382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445" w:rsidRDefault="001C5445" w:rsidP="00112225">
      <w:r>
        <w:separator/>
      </w:r>
    </w:p>
  </w:endnote>
  <w:endnote w:type="continuationSeparator" w:id="0">
    <w:p w:rsidR="001C5445" w:rsidRDefault="001C5445" w:rsidP="001122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CA" w:rsidRDefault="00D70F01" w:rsidP="005028BC">
    <w:pPr>
      <w:pStyle w:val="Footer"/>
      <w:rPr>
        <w:sz w:val="20"/>
        <w:szCs w:val="20"/>
      </w:rPr>
    </w:pPr>
    <w:r w:rsidRPr="00D70F01">
      <w:rPr>
        <w:sz w:val="20"/>
        <w:szCs w:val="20"/>
      </w:rPr>
      <w:pict>
        <v:rect id="_x0000_i1029" style="width:468pt;height:1.5pt" o:hralign="center" o:hrstd="t" o:hrnoshade="t" o:hr="t" fillcolor="black [3213]" stroked="f"/>
      </w:pict>
    </w:r>
  </w:p>
  <w:p w:rsidR="005028BC" w:rsidRDefault="006D2891" w:rsidP="005028BC">
    <w:pPr>
      <w:pStyle w:val="Footer"/>
    </w:pPr>
    <w:r>
      <w:rPr>
        <w:sz w:val="22"/>
      </w:rPr>
      <w:t>Draft 1.1</w:t>
    </w:r>
    <w:r w:rsidR="005028BC" w:rsidRPr="00C81CCA">
      <w:rPr>
        <w:sz w:val="22"/>
      </w:rPr>
      <w:t xml:space="preserve"> – 02/12/12</w:t>
    </w:r>
    <w:r w:rsidR="005028BC" w:rsidRPr="00C81CCA">
      <w:rPr>
        <w:sz w:val="22"/>
      </w:rPr>
      <w:tab/>
      <w:t>Preliminary</w:t>
    </w:r>
    <w:r w:rsidR="005028BC" w:rsidRPr="00C81CCA">
      <w:rPr>
        <w:sz w:val="22"/>
      </w:rPr>
      <w:tab/>
      <w:t xml:space="preserve">Page </w:t>
    </w:r>
    <w:r w:rsidR="00D70F01" w:rsidRPr="00C81CCA">
      <w:rPr>
        <w:b/>
        <w:sz w:val="22"/>
      </w:rPr>
      <w:fldChar w:fldCharType="begin"/>
    </w:r>
    <w:r w:rsidR="005028BC" w:rsidRPr="00C81CCA">
      <w:rPr>
        <w:b/>
        <w:sz w:val="22"/>
      </w:rPr>
      <w:instrText xml:space="preserve"> PAGE </w:instrText>
    </w:r>
    <w:r w:rsidR="00D70F01" w:rsidRPr="00C81CCA">
      <w:rPr>
        <w:b/>
        <w:sz w:val="22"/>
      </w:rPr>
      <w:fldChar w:fldCharType="separate"/>
    </w:r>
    <w:r>
      <w:rPr>
        <w:b/>
        <w:noProof/>
        <w:sz w:val="22"/>
      </w:rPr>
      <w:t>1</w:t>
    </w:r>
    <w:r w:rsidR="00D70F01" w:rsidRPr="00C81CCA">
      <w:rPr>
        <w:b/>
        <w:sz w:val="22"/>
      </w:rPr>
      <w:fldChar w:fldCharType="end"/>
    </w:r>
    <w:r w:rsidR="005028BC" w:rsidRPr="00C81CCA">
      <w:rPr>
        <w:sz w:val="22"/>
      </w:rPr>
      <w:t xml:space="preserve"> of </w:t>
    </w:r>
    <w:r w:rsidR="00D70F01" w:rsidRPr="00C81CCA">
      <w:rPr>
        <w:b/>
        <w:sz w:val="22"/>
      </w:rPr>
      <w:fldChar w:fldCharType="begin"/>
    </w:r>
    <w:r w:rsidR="005028BC" w:rsidRPr="00C81CCA">
      <w:rPr>
        <w:b/>
        <w:sz w:val="22"/>
      </w:rPr>
      <w:instrText xml:space="preserve"> NUMPAGES  </w:instrText>
    </w:r>
    <w:r w:rsidR="00D70F01" w:rsidRPr="00C81CCA">
      <w:rPr>
        <w:b/>
        <w:sz w:val="22"/>
      </w:rPr>
      <w:fldChar w:fldCharType="separate"/>
    </w:r>
    <w:r>
      <w:rPr>
        <w:b/>
        <w:noProof/>
        <w:sz w:val="22"/>
      </w:rPr>
      <w:t>8</w:t>
    </w:r>
    <w:r w:rsidR="00D70F01" w:rsidRPr="00C81CCA">
      <w:rPr>
        <w:b/>
        <w:sz w:val="22"/>
      </w:rPr>
      <w:fldChar w:fldCharType="end"/>
    </w:r>
  </w:p>
  <w:p w:rsidR="005028BC" w:rsidRPr="005028BC" w:rsidRDefault="005028BC" w:rsidP="005028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445" w:rsidRDefault="001C5445" w:rsidP="00112225">
      <w:r>
        <w:separator/>
      </w:r>
    </w:p>
  </w:footnote>
  <w:footnote w:type="continuationSeparator" w:id="0">
    <w:p w:rsidR="001C5445" w:rsidRDefault="001C5445" w:rsidP="001122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8BC" w:rsidRPr="005028BC" w:rsidRDefault="005028BC" w:rsidP="005028BC">
    <w:pPr>
      <w:pStyle w:val="Header"/>
      <w:rPr>
        <w:sz w:val="20"/>
        <w:szCs w:val="20"/>
      </w:rPr>
    </w:pPr>
    <w:proofErr w:type="spellStart"/>
    <w:proofErr w:type="gramStart"/>
    <w:r>
      <w:rPr>
        <w:sz w:val="20"/>
        <w:szCs w:val="20"/>
      </w:rPr>
      <w:t>iBudget</w:t>
    </w:r>
    <w:proofErr w:type="spellEnd"/>
    <w:proofErr w:type="gramEnd"/>
    <w:r w:rsidRPr="005028BC">
      <w:rPr>
        <w:sz w:val="20"/>
        <w:szCs w:val="20"/>
      </w:rPr>
      <w:ptab w:relativeTo="margin" w:alignment="center" w:leader="none"/>
    </w:r>
    <w:r w:rsidRPr="005028BC">
      <w:rPr>
        <w:sz w:val="20"/>
        <w:szCs w:val="20"/>
      </w:rPr>
      <w:ptab w:relativeTo="margin" w:alignment="right" w:leader="none"/>
    </w:r>
    <w:r>
      <w:rPr>
        <w:sz w:val="20"/>
        <w:szCs w:val="20"/>
      </w:rPr>
      <w:t>SPMP</w:t>
    </w:r>
    <w:r w:rsidR="00D70F01" w:rsidRPr="00D70F01">
      <w:rPr>
        <w:sz w:val="20"/>
        <w:szCs w:val="20"/>
      </w:rPr>
      <w:pict>
        <v:rect id="_x0000_i1028" style="width:468pt;height:1.5pt" o:hralign="center" o:hrstd="t" o:hrnoshade="t" o:hr="t" fillcolor="black [3213]"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82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544644"/>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577197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E05586B"/>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0367C2"/>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63F4D43"/>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97449F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A410F17"/>
    <w:multiLevelType w:val="hybridMultilevel"/>
    <w:tmpl w:val="22C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B17F5"/>
    <w:multiLevelType w:val="hybridMultilevel"/>
    <w:tmpl w:val="34A8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62812"/>
    <w:multiLevelType w:val="hybridMultilevel"/>
    <w:tmpl w:val="E2D4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D2594D"/>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A710FE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6171DE"/>
    <w:multiLevelType w:val="hybridMultilevel"/>
    <w:tmpl w:val="6012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AB3D7D"/>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38F4A21"/>
    <w:multiLevelType w:val="hybridMultilevel"/>
    <w:tmpl w:val="4D74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36427"/>
    <w:multiLevelType w:val="hybridMultilevel"/>
    <w:tmpl w:val="E3EEA5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nsid w:val="5A204879"/>
    <w:multiLevelType w:val="hybridMultilevel"/>
    <w:tmpl w:val="39B063BE"/>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8">
    <w:nsid w:val="5B5350A8"/>
    <w:multiLevelType w:val="hybridMultilevel"/>
    <w:tmpl w:val="7D4439B4"/>
    <w:lvl w:ilvl="0" w:tplc="1B54B9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36E474E"/>
    <w:multiLevelType w:val="hybridMultilevel"/>
    <w:tmpl w:val="E4B0E184"/>
    <w:lvl w:ilvl="0" w:tplc="DC1EE576">
      <w:start w:val="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CEA2BF7"/>
    <w:multiLevelType w:val="hybridMultilevel"/>
    <w:tmpl w:val="D3F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996736"/>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A363D71"/>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8"/>
  </w:num>
  <w:num w:numId="3">
    <w:abstractNumId w:val="16"/>
  </w:num>
  <w:num w:numId="4">
    <w:abstractNumId w:val="21"/>
  </w:num>
  <w:num w:numId="5">
    <w:abstractNumId w:val="0"/>
  </w:num>
  <w:num w:numId="6">
    <w:abstractNumId w:val="9"/>
  </w:num>
  <w:num w:numId="7">
    <w:abstractNumId w:val="2"/>
  </w:num>
  <w:num w:numId="8">
    <w:abstractNumId w:val="4"/>
  </w:num>
  <w:num w:numId="9">
    <w:abstractNumId w:val="8"/>
  </w:num>
  <w:num w:numId="10">
    <w:abstractNumId w:val="19"/>
  </w:num>
  <w:num w:numId="11">
    <w:abstractNumId w:val="20"/>
  </w:num>
  <w:num w:numId="12">
    <w:abstractNumId w:val="10"/>
  </w:num>
  <w:num w:numId="13">
    <w:abstractNumId w:val="15"/>
  </w:num>
  <w:num w:numId="14">
    <w:abstractNumId w:val="13"/>
  </w:num>
  <w:num w:numId="15">
    <w:abstractNumId w:val="11"/>
  </w:num>
  <w:num w:numId="16">
    <w:abstractNumId w:val="7"/>
  </w:num>
  <w:num w:numId="17">
    <w:abstractNumId w:val="3"/>
  </w:num>
  <w:num w:numId="18">
    <w:abstractNumId w:val="12"/>
  </w:num>
  <w:num w:numId="19">
    <w:abstractNumId w:val="5"/>
  </w:num>
  <w:num w:numId="20">
    <w:abstractNumId w:val="1"/>
  </w:num>
  <w:num w:numId="21">
    <w:abstractNumId w:val="14"/>
  </w:num>
  <w:num w:numId="22">
    <w:abstractNumId w:val="22"/>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187366"/>
    <w:rsid w:val="000332A9"/>
    <w:rsid w:val="00101987"/>
    <w:rsid w:val="00112225"/>
    <w:rsid w:val="00187366"/>
    <w:rsid w:val="001A51F1"/>
    <w:rsid w:val="001B7DBE"/>
    <w:rsid w:val="001C3B79"/>
    <w:rsid w:val="001C5445"/>
    <w:rsid w:val="001C6204"/>
    <w:rsid w:val="001D4F93"/>
    <w:rsid w:val="00215186"/>
    <w:rsid w:val="002566E8"/>
    <w:rsid w:val="002635E9"/>
    <w:rsid w:val="00291DD0"/>
    <w:rsid w:val="002D3820"/>
    <w:rsid w:val="003D5CFE"/>
    <w:rsid w:val="003E1DD3"/>
    <w:rsid w:val="00403C40"/>
    <w:rsid w:val="00442DCF"/>
    <w:rsid w:val="00451754"/>
    <w:rsid w:val="004F10A3"/>
    <w:rsid w:val="005028BC"/>
    <w:rsid w:val="005136F3"/>
    <w:rsid w:val="00581DC6"/>
    <w:rsid w:val="005D2CBA"/>
    <w:rsid w:val="0061667D"/>
    <w:rsid w:val="00660EA6"/>
    <w:rsid w:val="00684503"/>
    <w:rsid w:val="006B45B1"/>
    <w:rsid w:val="006D2891"/>
    <w:rsid w:val="006D5D5A"/>
    <w:rsid w:val="006F5980"/>
    <w:rsid w:val="0076342F"/>
    <w:rsid w:val="0078187B"/>
    <w:rsid w:val="007A4EA8"/>
    <w:rsid w:val="007D3A03"/>
    <w:rsid w:val="0084245D"/>
    <w:rsid w:val="008E4DB9"/>
    <w:rsid w:val="0092544F"/>
    <w:rsid w:val="00966441"/>
    <w:rsid w:val="00990FDC"/>
    <w:rsid w:val="009D2A89"/>
    <w:rsid w:val="009E0234"/>
    <w:rsid w:val="00A242F7"/>
    <w:rsid w:val="00A32586"/>
    <w:rsid w:val="00A65AD4"/>
    <w:rsid w:val="00B257C0"/>
    <w:rsid w:val="00B27024"/>
    <w:rsid w:val="00B66C61"/>
    <w:rsid w:val="00B76ECF"/>
    <w:rsid w:val="00C07F54"/>
    <w:rsid w:val="00C81CCA"/>
    <w:rsid w:val="00CA5A6B"/>
    <w:rsid w:val="00CC20B7"/>
    <w:rsid w:val="00D10D7D"/>
    <w:rsid w:val="00D13967"/>
    <w:rsid w:val="00D17952"/>
    <w:rsid w:val="00D70F01"/>
    <w:rsid w:val="00DA0513"/>
    <w:rsid w:val="00DF2AC4"/>
    <w:rsid w:val="00DF6306"/>
    <w:rsid w:val="00E36220"/>
    <w:rsid w:val="00E4571D"/>
    <w:rsid w:val="00E476C1"/>
    <w:rsid w:val="00E61B2B"/>
    <w:rsid w:val="00ED7738"/>
    <w:rsid w:val="00EF71B0"/>
    <w:rsid w:val="00F70DFB"/>
    <w:rsid w:val="00FB2FA6"/>
    <w:rsid w:val="00FD70AB"/>
    <w:rsid w:val="00FF1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 w:type="table" w:styleId="TableGrid">
    <w:name w:val="Table Grid"/>
    <w:basedOn w:val="TableNormal"/>
    <w:uiPriority w:val="59"/>
    <w:rsid w:val="00DF6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2225"/>
    <w:pPr>
      <w:tabs>
        <w:tab w:val="center" w:pos="4680"/>
        <w:tab w:val="right" w:pos="9360"/>
      </w:tabs>
    </w:pPr>
  </w:style>
  <w:style w:type="character" w:customStyle="1" w:styleId="HeaderChar">
    <w:name w:val="Header Char"/>
    <w:basedOn w:val="DefaultParagraphFont"/>
    <w:link w:val="Header"/>
    <w:uiPriority w:val="99"/>
    <w:rsid w:val="00112225"/>
    <w:rPr>
      <w:rFonts w:ascii="Arial" w:hAnsi="Arial"/>
      <w:sz w:val="24"/>
    </w:rPr>
  </w:style>
  <w:style w:type="paragraph" w:styleId="Footer">
    <w:name w:val="footer"/>
    <w:basedOn w:val="Normal"/>
    <w:link w:val="FooterChar"/>
    <w:uiPriority w:val="99"/>
    <w:unhideWhenUsed/>
    <w:rsid w:val="00112225"/>
    <w:pPr>
      <w:tabs>
        <w:tab w:val="center" w:pos="4680"/>
        <w:tab w:val="right" w:pos="9360"/>
      </w:tabs>
    </w:pPr>
  </w:style>
  <w:style w:type="character" w:customStyle="1" w:styleId="FooterChar">
    <w:name w:val="Footer Char"/>
    <w:basedOn w:val="DefaultParagraphFont"/>
    <w:link w:val="Footer"/>
    <w:uiPriority w:val="99"/>
    <w:rsid w:val="00112225"/>
    <w:rPr>
      <w:rFonts w:ascii="Arial" w:hAnsi="Arial"/>
      <w:sz w:val="24"/>
    </w:rPr>
  </w:style>
  <w:style w:type="paragraph" w:styleId="BalloonText">
    <w:name w:val="Balloon Text"/>
    <w:basedOn w:val="Normal"/>
    <w:link w:val="BalloonTextChar"/>
    <w:uiPriority w:val="99"/>
    <w:semiHidden/>
    <w:unhideWhenUsed/>
    <w:rsid w:val="00112225"/>
    <w:rPr>
      <w:rFonts w:ascii="Tahoma" w:hAnsi="Tahoma" w:cs="Tahoma"/>
      <w:sz w:val="16"/>
      <w:szCs w:val="16"/>
    </w:rPr>
  </w:style>
  <w:style w:type="character" w:customStyle="1" w:styleId="BalloonTextChar">
    <w:name w:val="Balloon Text Char"/>
    <w:basedOn w:val="DefaultParagraphFont"/>
    <w:link w:val="BalloonText"/>
    <w:uiPriority w:val="99"/>
    <w:semiHidden/>
    <w:rsid w:val="001122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004495">
      <w:bodyDiv w:val="1"/>
      <w:marLeft w:val="0"/>
      <w:marRight w:val="0"/>
      <w:marTop w:val="0"/>
      <w:marBottom w:val="0"/>
      <w:divBdr>
        <w:top w:val="none" w:sz="0" w:space="0" w:color="auto"/>
        <w:left w:val="none" w:sz="0" w:space="0" w:color="auto"/>
        <w:bottom w:val="none" w:sz="0" w:space="0" w:color="auto"/>
        <w:right w:val="none" w:sz="0" w:space="0" w:color="auto"/>
      </w:divBdr>
    </w:div>
    <w:div w:id="332145546">
      <w:bodyDiv w:val="1"/>
      <w:marLeft w:val="0"/>
      <w:marRight w:val="0"/>
      <w:marTop w:val="0"/>
      <w:marBottom w:val="0"/>
      <w:divBdr>
        <w:top w:val="none" w:sz="0" w:space="0" w:color="auto"/>
        <w:left w:val="none" w:sz="0" w:space="0" w:color="auto"/>
        <w:bottom w:val="none" w:sz="0" w:space="0" w:color="auto"/>
        <w:right w:val="none" w:sz="0" w:space="0" w:color="auto"/>
      </w:divBdr>
    </w:div>
    <w:div w:id="451292309">
      <w:bodyDiv w:val="1"/>
      <w:marLeft w:val="0"/>
      <w:marRight w:val="0"/>
      <w:marTop w:val="0"/>
      <w:marBottom w:val="0"/>
      <w:divBdr>
        <w:top w:val="none" w:sz="0" w:space="0" w:color="auto"/>
        <w:left w:val="none" w:sz="0" w:space="0" w:color="auto"/>
        <w:bottom w:val="none" w:sz="0" w:space="0" w:color="auto"/>
        <w:right w:val="none" w:sz="0" w:space="0" w:color="auto"/>
      </w:divBdr>
    </w:div>
    <w:div w:id="582616299">
      <w:bodyDiv w:val="1"/>
      <w:marLeft w:val="0"/>
      <w:marRight w:val="0"/>
      <w:marTop w:val="0"/>
      <w:marBottom w:val="0"/>
      <w:divBdr>
        <w:top w:val="none" w:sz="0" w:space="0" w:color="auto"/>
        <w:left w:val="none" w:sz="0" w:space="0" w:color="auto"/>
        <w:bottom w:val="none" w:sz="0" w:space="0" w:color="auto"/>
        <w:right w:val="none" w:sz="0" w:space="0" w:color="auto"/>
      </w:divBdr>
    </w:div>
    <w:div w:id="797184148">
      <w:bodyDiv w:val="1"/>
      <w:marLeft w:val="0"/>
      <w:marRight w:val="0"/>
      <w:marTop w:val="0"/>
      <w:marBottom w:val="0"/>
      <w:divBdr>
        <w:top w:val="none" w:sz="0" w:space="0" w:color="auto"/>
        <w:left w:val="none" w:sz="0" w:space="0" w:color="auto"/>
        <w:bottom w:val="none" w:sz="0" w:space="0" w:color="auto"/>
        <w:right w:val="none" w:sz="0" w:space="0" w:color="auto"/>
      </w:divBdr>
    </w:div>
    <w:div w:id="1260528398">
      <w:bodyDiv w:val="1"/>
      <w:marLeft w:val="0"/>
      <w:marRight w:val="0"/>
      <w:marTop w:val="0"/>
      <w:marBottom w:val="0"/>
      <w:divBdr>
        <w:top w:val="none" w:sz="0" w:space="0" w:color="auto"/>
        <w:left w:val="none" w:sz="0" w:space="0" w:color="auto"/>
        <w:bottom w:val="none" w:sz="0" w:space="0" w:color="auto"/>
        <w:right w:val="none" w:sz="0" w:space="0" w:color="auto"/>
      </w:divBdr>
    </w:div>
    <w:div w:id="1265725615">
      <w:bodyDiv w:val="1"/>
      <w:marLeft w:val="0"/>
      <w:marRight w:val="0"/>
      <w:marTop w:val="0"/>
      <w:marBottom w:val="0"/>
      <w:divBdr>
        <w:top w:val="none" w:sz="0" w:space="0" w:color="auto"/>
        <w:left w:val="none" w:sz="0" w:space="0" w:color="auto"/>
        <w:bottom w:val="none" w:sz="0" w:space="0" w:color="auto"/>
        <w:right w:val="none" w:sz="0" w:space="0" w:color="auto"/>
      </w:divBdr>
    </w:div>
    <w:div w:id="1700161686">
      <w:bodyDiv w:val="1"/>
      <w:marLeft w:val="0"/>
      <w:marRight w:val="0"/>
      <w:marTop w:val="0"/>
      <w:marBottom w:val="0"/>
      <w:divBdr>
        <w:top w:val="none" w:sz="0" w:space="0" w:color="auto"/>
        <w:left w:val="none" w:sz="0" w:space="0" w:color="auto"/>
        <w:bottom w:val="none" w:sz="0" w:space="0" w:color="auto"/>
        <w:right w:val="none" w:sz="0" w:space="0" w:color="auto"/>
      </w:divBdr>
    </w:div>
    <w:div w:id="175192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Office_PowerPoint_Presentation1.ppt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EF6B4-92A9-41E1-8A3F-0CFA20A2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8</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Ivan</cp:lastModifiedBy>
  <cp:revision>19</cp:revision>
  <dcterms:created xsi:type="dcterms:W3CDTF">2012-02-11T18:00:00Z</dcterms:created>
  <dcterms:modified xsi:type="dcterms:W3CDTF">2012-02-13T03:18:00Z</dcterms:modified>
</cp:coreProperties>
</file>