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66" w:rsidRDefault="00481301">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p w:rsidR="00350366" w:rsidRDefault="004814D2">
      <w:proofErr w:type="spellStart"/>
      <w:proofErr w:type="gramStart"/>
      <w:r>
        <w:rPr>
          <w:b/>
          <w:sz w:val="72"/>
          <w:szCs w:val="72"/>
        </w:rPr>
        <w:t>iBudget</w:t>
      </w:r>
      <w:proofErr w:type="spellEnd"/>
      <w:proofErr w:type="gramEnd"/>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L. </w:t>
            </w:r>
            <w:proofErr w:type="spellStart"/>
            <w:r>
              <w:rPr>
                <w:rFonts w:eastAsia="Times New Roman" w:cs="Arial"/>
                <w:color w:val="000000"/>
              </w:rPr>
              <w:t>Assayah</w:t>
            </w:r>
            <w:proofErr w:type="spellEnd"/>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V. </w:t>
            </w:r>
            <w:proofErr w:type="spellStart"/>
            <w:r>
              <w:rPr>
                <w:rFonts w:eastAsia="Times New Roman" w:cs="Arial"/>
                <w:color w:val="000000"/>
              </w:rPr>
              <w:t>Velev</w:t>
            </w:r>
            <w:proofErr w:type="spellEnd"/>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xml:space="preserve">J. </w:t>
            </w:r>
            <w:proofErr w:type="spellStart"/>
            <w:r>
              <w:rPr>
                <w:rFonts w:eastAsia="Times New Roman" w:cs="Arial"/>
                <w:color w:val="000000"/>
              </w:rPr>
              <w:t>Reimels</w:t>
            </w:r>
            <w:proofErr w:type="spellEnd"/>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W w:w="0" w:type="auto"/>
        <w:jc w:val="center"/>
        <w:tblBorders>
          <w:top w:val="single" w:sz="4" w:space="0" w:color="00000A"/>
          <w:bottom w:val="single" w:sz="4" w:space="0" w:color="00000A"/>
        </w:tblBorders>
        <w:tblCellMar>
          <w:left w:w="10" w:type="dxa"/>
          <w:right w:w="10" w:type="dxa"/>
        </w:tblCellMar>
        <w:tblLook w:val="0000"/>
      </w:tblPr>
      <w:tblGrid>
        <w:gridCol w:w="1155"/>
        <w:gridCol w:w="1158"/>
        <w:gridCol w:w="939"/>
        <w:gridCol w:w="3562"/>
      </w:tblGrid>
      <w:tr w:rsidR="00350366">
        <w:trPr>
          <w:trHeight w:val="300"/>
          <w:jc w:val="center"/>
        </w:trPr>
        <w:tc>
          <w:tcPr>
            <w:tcW w:w="1155"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Date</w:t>
            </w:r>
          </w:p>
        </w:tc>
        <w:tc>
          <w:tcPr>
            <w:tcW w:w="1158"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Author</w:t>
            </w:r>
          </w:p>
        </w:tc>
        <w:tc>
          <w:tcPr>
            <w:tcW w:w="93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Version</w:t>
            </w:r>
          </w:p>
        </w:tc>
        <w:tc>
          <w:tcPr>
            <w:tcW w:w="3562"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Reason</w:t>
            </w:r>
          </w:p>
        </w:tc>
      </w:tr>
      <w:tr w:rsidR="00350366">
        <w:trPr>
          <w:trHeight w:val="300"/>
          <w:jc w:val="center"/>
        </w:trPr>
        <w:tc>
          <w:tcPr>
            <w:tcW w:w="1155"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2/20/12</w:t>
            </w:r>
          </w:p>
        </w:tc>
        <w:tc>
          <w:tcPr>
            <w:tcW w:w="1158" w:type="dxa"/>
            <w:shd w:val="clear" w:color="auto" w:fill="FFFFFF"/>
            <w:tcMar>
              <w:top w:w="0" w:type="dxa"/>
              <w:left w:w="108" w:type="dxa"/>
              <w:bottom w:w="0" w:type="dxa"/>
              <w:right w:w="108" w:type="dxa"/>
            </w:tcMar>
            <w:vAlign w:val="bottom"/>
          </w:tcPr>
          <w:p w:rsidR="00350366" w:rsidRDefault="004814D2">
            <w:pPr>
              <w:jc w:val="left"/>
              <w:rPr>
                <w:rFonts w:ascii="Calibri" w:eastAsia="Times New Roman" w:hAnsi="Calibri"/>
                <w:color w:val="000000"/>
                <w:sz w:val="22"/>
              </w:rPr>
            </w:pPr>
            <w:proofErr w:type="spellStart"/>
            <w:r>
              <w:rPr>
                <w:rFonts w:ascii="Calibri" w:eastAsia="Times New Roman" w:hAnsi="Calibri"/>
                <w:color w:val="000000"/>
                <w:sz w:val="22"/>
              </w:rPr>
              <w:t>V.Velev</w:t>
            </w:r>
            <w:proofErr w:type="spellEnd"/>
          </w:p>
          <w:p w:rsidR="002F7434" w:rsidRDefault="002F7434">
            <w:pPr>
              <w:jc w:val="left"/>
              <w:rPr>
                <w:rFonts w:ascii="Calibri" w:eastAsia="Times New Roman" w:hAnsi="Calibri"/>
                <w:color w:val="000000"/>
                <w:sz w:val="22"/>
              </w:rPr>
            </w:pPr>
            <w:r>
              <w:rPr>
                <w:rFonts w:ascii="Calibri" w:eastAsia="Times New Roman" w:hAnsi="Calibri"/>
                <w:color w:val="000000"/>
                <w:sz w:val="22"/>
              </w:rPr>
              <w:t xml:space="preserve">L. </w:t>
            </w:r>
            <w:proofErr w:type="spellStart"/>
            <w:r>
              <w:rPr>
                <w:rFonts w:ascii="Calibri" w:eastAsia="Times New Roman" w:hAnsi="Calibri"/>
                <w:color w:val="000000"/>
                <w:sz w:val="22"/>
              </w:rPr>
              <w:t>Assayah</w:t>
            </w:r>
            <w:proofErr w:type="spellEnd"/>
          </w:p>
          <w:p w:rsidR="002F7434" w:rsidRDefault="002F7434">
            <w:pPr>
              <w:jc w:val="left"/>
              <w:rPr>
                <w:rFonts w:ascii="Calibri" w:eastAsia="Times New Roman" w:hAnsi="Calibri"/>
                <w:color w:val="000000"/>
                <w:sz w:val="22"/>
              </w:rPr>
            </w:pPr>
            <w:r>
              <w:rPr>
                <w:rFonts w:ascii="Calibri" w:eastAsia="Times New Roman" w:hAnsi="Calibri"/>
                <w:color w:val="000000"/>
                <w:sz w:val="22"/>
              </w:rPr>
              <w:t>Q. Pham</w:t>
            </w:r>
          </w:p>
          <w:p w:rsidR="002F7434" w:rsidRDefault="002F7434">
            <w:pPr>
              <w:jc w:val="left"/>
              <w:rPr>
                <w:rFonts w:ascii="Calibri" w:eastAsia="Times New Roman" w:hAnsi="Calibri"/>
                <w:color w:val="000000"/>
                <w:sz w:val="22"/>
              </w:rPr>
            </w:pPr>
            <w:r>
              <w:rPr>
                <w:rFonts w:ascii="Calibri" w:eastAsia="Times New Roman" w:hAnsi="Calibri"/>
                <w:color w:val="000000"/>
                <w:sz w:val="22"/>
              </w:rPr>
              <w:t xml:space="preserve">V. </w:t>
            </w:r>
            <w:proofErr w:type="spellStart"/>
            <w:r>
              <w:rPr>
                <w:rFonts w:ascii="Calibri" w:eastAsia="Times New Roman" w:hAnsi="Calibri"/>
                <w:color w:val="000000"/>
                <w:sz w:val="22"/>
              </w:rPr>
              <w:t>Dineva</w:t>
            </w:r>
            <w:proofErr w:type="spellEnd"/>
          </w:p>
          <w:p w:rsidR="002F7434" w:rsidRPr="002F7434" w:rsidRDefault="002F7434">
            <w:pPr>
              <w:jc w:val="left"/>
              <w:rPr>
                <w:rFonts w:ascii="Calibri" w:eastAsia="Times New Roman" w:hAnsi="Calibri"/>
                <w:color w:val="000000"/>
                <w:sz w:val="22"/>
              </w:rPr>
            </w:pPr>
            <w:r>
              <w:rPr>
                <w:rFonts w:ascii="Calibri" w:eastAsia="Times New Roman" w:hAnsi="Calibri"/>
                <w:color w:val="000000"/>
                <w:sz w:val="22"/>
              </w:rPr>
              <w:t>C. Leung</w:t>
            </w:r>
          </w:p>
        </w:tc>
        <w:tc>
          <w:tcPr>
            <w:tcW w:w="939"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1.0</w:t>
            </w:r>
          </w:p>
        </w:tc>
        <w:tc>
          <w:tcPr>
            <w:tcW w:w="3562"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First Draft</w:t>
            </w:r>
          </w:p>
        </w:tc>
      </w:tr>
      <w:tr w:rsidR="00350366">
        <w:trPr>
          <w:trHeight w:val="300"/>
          <w:jc w:val="center"/>
        </w:trPr>
        <w:tc>
          <w:tcPr>
            <w:tcW w:w="1155"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1158"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939"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3562"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350366" w:rsidRDefault="00350366"/>
    <w:p w:rsidR="00853B43" w:rsidRDefault="00853B43" w:rsidP="00853B43">
      <w:pPr>
        <w:pStyle w:val="Heading1"/>
        <w:numPr>
          <w:ilvl w:val="0"/>
          <w:numId w:val="23"/>
        </w:numPr>
        <w:tabs>
          <w:tab w:val="clear" w:pos="720"/>
        </w:tabs>
        <w:suppressAutoHyphens w:val="0"/>
        <w:spacing w:line="240" w:lineRule="auto"/>
        <w:contextualSpacing/>
      </w:pPr>
      <w:r>
        <w:t>Introduction</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Purpose</w:t>
      </w:r>
    </w:p>
    <w:p w:rsidR="00853B43" w:rsidRDefault="00853B43" w:rsidP="00853B43"/>
    <w:p w:rsidR="00853B43" w:rsidRDefault="00853B43" w:rsidP="00853B43">
      <w:r>
        <w:t xml:space="preserve">This document provides all of the requirements for the </w:t>
      </w:r>
      <w:proofErr w:type="spellStart"/>
      <w:r>
        <w:rPr>
          <w:i/>
        </w:rPr>
        <w:t>iBudget</w:t>
      </w:r>
      <w:proofErr w:type="spellEnd"/>
      <w:r>
        <w:rPr>
          <w:i/>
        </w:rPr>
        <w:t xml:space="preserve">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Scope</w:t>
      </w:r>
    </w:p>
    <w:p w:rsidR="00853B43" w:rsidRDefault="00853B43" w:rsidP="00853B43"/>
    <w:p w:rsidR="00853B43" w:rsidRDefault="00853B43" w:rsidP="00853B43">
      <w:r>
        <w:t xml:space="preserve">This document covers the design for release 1.0 of </w:t>
      </w:r>
      <w:proofErr w:type="spellStart"/>
      <w:r>
        <w:rPr>
          <w:i/>
        </w:rPr>
        <w:t>iBudget</w:t>
      </w:r>
      <w:proofErr w:type="spellEnd"/>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References</w:t>
      </w:r>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r>
        <w:t>Overall Description</w:t>
      </w:r>
    </w:p>
    <w:p w:rsidR="00853B43" w:rsidRDefault="00853B43" w:rsidP="00853B43"/>
    <w:p w:rsidR="00853B43" w:rsidRDefault="00853B43" w:rsidP="00853B43">
      <w:proofErr w:type="spellStart"/>
      <w:proofErr w:type="gramStart"/>
      <w:r>
        <w:rPr>
          <w:i/>
        </w:rPr>
        <w:t>iBudget</w:t>
      </w:r>
      <w:proofErr w:type="spellEnd"/>
      <w:proofErr w:type="gramEnd"/>
      <w:r>
        <w:t xml:space="preserve"> is to be an online application which collects, processes, and displays the user’s financial information in an effective manner.  </w:t>
      </w:r>
      <w:proofErr w:type="spellStart"/>
      <w:proofErr w:type="gramStart"/>
      <w:r>
        <w:rPr>
          <w:i/>
        </w:rPr>
        <w:t>iBudget</w:t>
      </w:r>
      <w:proofErr w:type="spellEnd"/>
      <w:proofErr w:type="gramEnd"/>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r>
        <w:t>Product Perspective</w:t>
      </w:r>
    </w:p>
    <w:p w:rsidR="00853B43" w:rsidRDefault="00853B43" w:rsidP="00853B43">
      <w:pPr>
        <w:ind w:left="144"/>
        <w:rPr>
          <w:rFonts w:cs="Arial"/>
          <w:szCs w:val="24"/>
        </w:rPr>
      </w:pPr>
    </w:p>
    <w:p w:rsidR="00853B43" w:rsidRDefault="00853B43" w:rsidP="00853B43">
      <w:pPr>
        <w:rPr>
          <w:rFonts w:cs="Arial"/>
          <w:szCs w:val="24"/>
        </w:rPr>
      </w:pPr>
      <w:proofErr w:type="spellStart"/>
      <w:proofErr w:type="gramStart"/>
      <w:r>
        <w:rPr>
          <w:rFonts w:cs="Arial"/>
          <w:i/>
          <w:szCs w:val="24"/>
        </w:rPr>
        <w:t>iBudget</w:t>
      </w:r>
      <w:proofErr w:type="spellEnd"/>
      <w:proofErr w:type="gramEnd"/>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proofErr w:type="spellStart"/>
      <w:proofErr w:type="gramStart"/>
      <w:r>
        <w:rPr>
          <w:rFonts w:cs="Arial"/>
          <w:i/>
          <w:szCs w:val="24"/>
        </w:rPr>
        <w:t>iBudget’s</w:t>
      </w:r>
      <w:proofErr w:type="spellEnd"/>
      <w:proofErr w:type="gramEnd"/>
      <w:r>
        <w:rPr>
          <w:rFonts w:cs="Arial"/>
          <w:i/>
          <w:szCs w:val="24"/>
        </w:rPr>
        <w:t xml:space="preserve">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Product Functions</w:t>
      </w:r>
    </w:p>
    <w:p w:rsidR="00853B43" w:rsidRDefault="00853B43" w:rsidP="00853B43"/>
    <w:p w:rsidR="00853B43" w:rsidRDefault="00853B43" w:rsidP="00853B43">
      <w:r>
        <w:lastRenderedPageBreak/>
        <w:t xml:space="preserve">The </w:t>
      </w:r>
      <w:proofErr w:type="spellStart"/>
      <w:r>
        <w:rPr>
          <w:i/>
        </w:rPr>
        <w:t>iBudget</w:t>
      </w:r>
      <w:proofErr w:type="spellEnd"/>
      <w:r>
        <w:t xml:space="preserve"> application has two active actors. The User and the Administrator access </w:t>
      </w:r>
      <w:proofErr w:type="spellStart"/>
      <w:r>
        <w:rPr>
          <w:i/>
        </w:rPr>
        <w:t>iBudget</w:t>
      </w:r>
      <w:proofErr w:type="spellEnd"/>
      <w:r>
        <w:rPr>
          <w:i/>
        </w:rPr>
        <w:t xml:space="preserve"> </w:t>
      </w:r>
      <w:r>
        <w:t>through the Internet.  A Use Case diagram of the application is shown in Figure 1.</w:t>
      </w:r>
    </w:p>
    <w:p w:rsidR="00853B43" w:rsidRPr="00AC4C8D" w:rsidRDefault="00853B43" w:rsidP="00853B43"/>
    <w:p w:rsidR="00853B43" w:rsidRDefault="00853B43" w:rsidP="00853B43">
      <w:r>
        <w:rPr>
          <w:noProof/>
        </w:rPr>
        <w:drawing>
          <wp:inline distT="0" distB="0" distL="0" distR="0">
            <wp:extent cx="5943600" cy="4457700"/>
            <wp:effectExtent l="19050" t="0" r="0" b="0"/>
            <wp:docPr id="3" name="Picture 0"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7"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 xml:space="preserve">Figure 1: </w:t>
      </w:r>
      <w:proofErr w:type="spellStart"/>
      <w:r>
        <w:rPr>
          <w:u w:val="single"/>
        </w:rPr>
        <w:t>iBudget</w:t>
      </w:r>
      <w:proofErr w:type="spellEnd"/>
      <w:r>
        <w:rPr>
          <w:u w:val="single"/>
        </w:rPr>
        <w:t xml:space="preserve">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lastRenderedPageBreak/>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r>
      <w:proofErr w:type="gramStart"/>
      <w:r>
        <w:rPr>
          <w:rFonts w:cs="Arial"/>
          <w:szCs w:val="24"/>
        </w:rPr>
        <w:t>uploaded</w:t>
      </w:r>
      <w:proofErr w:type="gramEnd"/>
      <w:r>
        <w:rPr>
          <w:rFonts w:cs="Arial"/>
          <w:szCs w:val="24"/>
        </w:rPr>
        <w:t>.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xml:space="preserve">, and the system removes </w:t>
      </w:r>
      <w:proofErr w:type="gramStart"/>
      <w:r>
        <w:rPr>
          <w:rFonts w:cs="Arial"/>
          <w:szCs w:val="24"/>
        </w:rPr>
        <w:t>an existing transactions</w:t>
      </w:r>
      <w:proofErr w:type="gramEnd"/>
      <w:r>
        <w:rPr>
          <w:rFonts w:cs="Arial"/>
          <w:szCs w:val="24"/>
        </w:rPr>
        <w:t xml:space="preserve">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t xml:space="preserve">The User can contact the technical support team of </w:t>
      </w:r>
      <w:proofErr w:type="spellStart"/>
      <w:r>
        <w:rPr>
          <w:rFonts w:cs="Arial"/>
          <w:i/>
          <w:szCs w:val="24"/>
        </w:rPr>
        <w:t>iBudget</w:t>
      </w:r>
      <w:proofErr w:type="spellEnd"/>
      <w:r>
        <w:rPr>
          <w:rFonts w:cs="Arial"/>
          <w:szCs w:val="24"/>
        </w:rPr>
        <w:t xml:space="preserve">, and the system will process the request and forward the message.  </w:t>
      </w:r>
    </w:p>
    <w:p w:rsidR="00853B43" w:rsidRPr="008F3AB6" w:rsidRDefault="00853B43" w:rsidP="00853B43">
      <w:pPr>
        <w:pStyle w:val="ListParagraph"/>
        <w:ind w:left="594"/>
        <w:rPr>
          <w:rFonts w:cs="Arial"/>
          <w:b/>
          <w:sz w:val="32"/>
          <w:szCs w:val="32"/>
        </w:rPr>
      </w:pPr>
    </w:p>
    <w:p w:rsidR="00853B43" w:rsidRDefault="00853B43" w:rsidP="00853B43">
      <w:pPr>
        <w:pStyle w:val="Heading2"/>
        <w:numPr>
          <w:ilvl w:val="1"/>
          <w:numId w:val="23"/>
        </w:numPr>
        <w:tabs>
          <w:tab w:val="clear" w:pos="720"/>
        </w:tabs>
        <w:suppressAutoHyphens w:val="0"/>
        <w:spacing w:line="240" w:lineRule="auto"/>
      </w:pPr>
      <w:r>
        <w:t>User characteristics</w:t>
      </w:r>
    </w:p>
    <w:p w:rsidR="00853B43" w:rsidRDefault="00853B43" w:rsidP="00853B43"/>
    <w:p w:rsidR="00853B43" w:rsidRPr="00C05B91" w:rsidRDefault="00853B43" w:rsidP="00853B43">
      <w:proofErr w:type="spellStart"/>
      <w:proofErr w:type="gramStart"/>
      <w:r>
        <w:rPr>
          <w:i/>
        </w:rPr>
        <w:t>iBudget’s</w:t>
      </w:r>
      <w:proofErr w:type="spellEnd"/>
      <w:proofErr w:type="gramEnd"/>
      <w:r>
        <w:rPr>
          <w:i/>
        </w:rPr>
        <w:t xml:space="preserve">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Constraints</w:t>
      </w:r>
    </w:p>
    <w:p w:rsidR="00853B43" w:rsidRDefault="00853B43" w:rsidP="00853B43"/>
    <w:p w:rsidR="00853B43" w:rsidRPr="0083292E" w:rsidRDefault="00853B43" w:rsidP="00853B43">
      <w:proofErr w:type="gramStart"/>
      <w:r>
        <w:t>None.</w:t>
      </w:r>
      <w:proofErr w:type="gramEnd"/>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Assumptions and dependencies</w:t>
      </w:r>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853B43">
      <w:pPr>
        <w:pStyle w:val="Heading1"/>
        <w:numPr>
          <w:ilvl w:val="0"/>
          <w:numId w:val="23"/>
        </w:numPr>
      </w:pPr>
      <w:r>
        <w:t>Specific Requirements</w:t>
      </w:r>
    </w:p>
    <w:p w:rsidR="00350366" w:rsidRDefault="00350366">
      <w:pPr>
        <w:ind w:left="144"/>
      </w:pPr>
    </w:p>
    <w:p w:rsidR="00350366" w:rsidRDefault="004814D2">
      <w:r>
        <w:rPr>
          <w:rFonts w:cs="Arial"/>
          <w:sz w:val="32"/>
          <w:szCs w:val="32"/>
        </w:rPr>
        <w:t>3.1 Functional Requirements</w:t>
      </w:r>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Default="004814D2">
      <w:pPr>
        <w:pStyle w:val="ListParagraph"/>
        <w:numPr>
          <w:ilvl w:val="0"/>
          <w:numId w:val="3"/>
        </w:numPr>
        <w:jc w:val="left"/>
      </w:pPr>
      <w:r>
        <w:t xml:space="preserve">Click on the </w:t>
      </w:r>
      <w:r>
        <w:rPr>
          <w:strike/>
        </w:rPr>
        <w:t>“Create account”</w:t>
      </w:r>
      <w:r>
        <w:t xml:space="preserve"> </w:t>
      </w:r>
      <w:r>
        <w:rPr>
          <w:color w:val="800000"/>
        </w:rPr>
        <w:t xml:space="preserve">“Register” </w:t>
      </w:r>
      <w:r>
        <w:t>hyperlink. The user is then brought to the corresponding webpage.</w:t>
      </w:r>
    </w:p>
    <w:p w:rsidR="00350366" w:rsidRDefault="004814D2">
      <w:pPr>
        <w:pStyle w:val="ListParagraph"/>
        <w:numPr>
          <w:ilvl w:val="0"/>
          <w:numId w:val="3"/>
        </w:numPr>
        <w:jc w:val="left"/>
      </w:pPr>
      <w:r>
        <w:t>Fill a form with the fields:</w:t>
      </w:r>
    </w:p>
    <w:p w:rsidR="00350366" w:rsidRDefault="004814D2">
      <w:pPr>
        <w:pStyle w:val="ListParagraph"/>
        <w:numPr>
          <w:ilvl w:val="0"/>
          <w:numId w:val="4"/>
        </w:numPr>
        <w:jc w:val="left"/>
      </w:pPr>
      <w:r>
        <w:t>Username (must be at least 3 characters and unique)</w:t>
      </w:r>
    </w:p>
    <w:p w:rsidR="00350366" w:rsidRDefault="004814D2">
      <w:pPr>
        <w:pStyle w:val="ListParagraph"/>
        <w:numPr>
          <w:ilvl w:val="0"/>
          <w:numId w:val="4"/>
        </w:numPr>
        <w:jc w:val="left"/>
      </w:pPr>
      <w:r>
        <w:rPr>
          <w:strike/>
        </w:rPr>
        <w:t>Email address (must be valid)</w:t>
      </w:r>
    </w:p>
    <w:p w:rsidR="00350366" w:rsidRDefault="004814D2">
      <w:pPr>
        <w:pStyle w:val="ListParagraph"/>
        <w:numPr>
          <w:ilvl w:val="0"/>
          <w:numId w:val="4"/>
        </w:numPr>
        <w:jc w:val="left"/>
      </w:pPr>
      <w:r>
        <w:t>Password (must be at least 8 characters</w:t>
      </w:r>
      <w:r>
        <w:rPr>
          <w:rFonts w:cs="Times New Roman"/>
          <w:color w:val="800000"/>
          <w:szCs w:val="24"/>
        </w:rPr>
        <w:t>, include at least 1 upper case character, 1 lower case character, 1 number and 1 symbol</w:t>
      </w:r>
      <w:r>
        <w:t>)</w:t>
      </w:r>
    </w:p>
    <w:p w:rsidR="00350366" w:rsidRDefault="004814D2">
      <w:pPr>
        <w:pStyle w:val="ListParagraph"/>
        <w:numPr>
          <w:ilvl w:val="0"/>
          <w:numId w:val="4"/>
        </w:numPr>
        <w:jc w:val="left"/>
      </w:pPr>
      <w:r>
        <w:t>Password Confirmation</w:t>
      </w:r>
    </w:p>
    <w:p w:rsidR="00350366" w:rsidRDefault="004814D2">
      <w:pPr>
        <w:pStyle w:val="ListParagraph"/>
        <w:numPr>
          <w:ilvl w:val="0"/>
          <w:numId w:val="4"/>
        </w:numPr>
        <w:jc w:val="left"/>
      </w:pPr>
      <w:r>
        <w:rPr>
          <w:strike/>
        </w:rPr>
        <w:t>Address (optional)</w:t>
      </w:r>
    </w:p>
    <w:p w:rsidR="00350366" w:rsidRDefault="004814D2">
      <w:pPr>
        <w:pStyle w:val="ListParagraph"/>
        <w:numPr>
          <w:ilvl w:val="0"/>
          <w:numId w:val="4"/>
        </w:numPr>
        <w:jc w:val="left"/>
      </w:pPr>
      <w:r>
        <w:rPr>
          <w:strike/>
        </w:rPr>
        <w:t>Zip code (optional)</w:t>
      </w:r>
    </w:p>
    <w:p w:rsidR="00350366" w:rsidRDefault="004814D2">
      <w:pPr>
        <w:pStyle w:val="ListParagraph"/>
        <w:numPr>
          <w:ilvl w:val="0"/>
          <w:numId w:val="4"/>
        </w:numPr>
        <w:jc w:val="left"/>
      </w:pPr>
      <w:r>
        <w:rPr>
          <w:strike/>
        </w:rPr>
        <w:t>State (optional)</w:t>
      </w:r>
    </w:p>
    <w:p w:rsidR="00350366" w:rsidRDefault="004814D2">
      <w:pPr>
        <w:pStyle w:val="ListParagraph"/>
        <w:numPr>
          <w:ilvl w:val="0"/>
          <w:numId w:val="4"/>
        </w:numPr>
        <w:jc w:val="left"/>
      </w:pPr>
      <w:r>
        <w:rPr>
          <w:strike/>
        </w:rPr>
        <w:t>Country (optional)</w:t>
      </w:r>
    </w:p>
    <w:p w:rsidR="00350366" w:rsidRDefault="004814D2">
      <w:pPr>
        <w:pStyle w:val="ListParagraph"/>
        <w:numPr>
          <w:ilvl w:val="0"/>
          <w:numId w:val="3"/>
        </w:numPr>
        <w:jc w:val="left"/>
      </w:pPr>
      <w:r>
        <w:t xml:space="preserve">Click on the </w:t>
      </w:r>
      <w:r>
        <w:rPr>
          <w:strike/>
        </w:rPr>
        <w:t>“Submit”</w:t>
      </w:r>
      <w:r>
        <w:t xml:space="preserve"> </w:t>
      </w:r>
      <w:r>
        <w:rPr>
          <w:color w:val="800000"/>
        </w:rPr>
        <w:t>“Register”</w:t>
      </w:r>
      <w:r>
        <w:t xml:space="preserve">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Default="004814D2">
      <w:pPr>
        <w:pStyle w:val="ListParagraph"/>
        <w:numPr>
          <w:ilvl w:val="0"/>
          <w:numId w:val="5"/>
        </w:numPr>
        <w:jc w:val="left"/>
      </w:pPr>
      <w:r>
        <w:t xml:space="preserve">If the user succeeded then a message saying “Your account has been created” is displayed. The user is then redirected to the homepage and directly logged in. </w:t>
      </w:r>
      <w:r>
        <w:rPr>
          <w:strike/>
        </w:rPr>
        <w:t>A confirmation email is also sent to the user email address to confirm that he has signed up.</w:t>
      </w:r>
    </w:p>
    <w:p w:rsidR="00350366" w:rsidRDefault="00350366">
      <w:pPr>
        <w:pStyle w:val="ListParagraph"/>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rPr>
          <w:strike/>
        </w:rPr>
        <w:t>A pop-in window is displayed</w:t>
      </w:r>
      <w:r>
        <w:t xml:space="preserve"> The user is taken to the log in page where he has to fill out the username and password fields</w:t>
      </w:r>
    </w:p>
    <w:p w:rsidR="00350366" w:rsidRDefault="004814D2">
      <w:pPr>
        <w:pStyle w:val="ListParagraph"/>
        <w:numPr>
          <w:ilvl w:val="0"/>
          <w:numId w:val="6"/>
        </w:numPr>
      </w:pPr>
      <w:r>
        <w:t xml:space="preserve">Then he must click on the </w:t>
      </w:r>
      <w:r>
        <w:rPr>
          <w:strike/>
        </w:rPr>
        <w:t>“Connect”</w:t>
      </w:r>
      <w:r>
        <w:t xml:space="preserve"> </w:t>
      </w:r>
      <w:r>
        <w:rPr>
          <w:color w:val="800000"/>
        </w:rPr>
        <w:t>“Log In”</w:t>
      </w:r>
      <w:r>
        <w:t xml:space="preserve"> button</w:t>
      </w:r>
    </w:p>
    <w:p w:rsidR="00350366" w:rsidRDefault="00350366"/>
    <w:p w:rsidR="00350366" w:rsidRDefault="004814D2">
      <w:r>
        <w:rPr>
          <w:u w:val="single"/>
        </w:rPr>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 xml:space="preserve">If the user succeeded, the window disappears and the user is logged in </w:t>
      </w:r>
      <w:proofErr w:type="spellStart"/>
      <w:r>
        <w:t>in</w:t>
      </w:r>
      <w:proofErr w:type="spellEnd"/>
      <w:r>
        <w:t xml:space="preserve"> the homepage.</w:t>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Default="004814D2">
      <w:pPr>
        <w:pStyle w:val="ListParagraph"/>
        <w:numPr>
          <w:ilvl w:val="0"/>
          <w:numId w:val="13"/>
        </w:numPr>
      </w:pPr>
      <w:r>
        <w:t>The user clicks on the “Change password” hyperlink.</w:t>
      </w:r>
    </w:p>
    <w:p w:rsidR="00350366" w:rsidRDefault="004814D2">
      <w:pPr>
        <w:pStyle w:val="ListParagraph"/>
        <w:numPr>
          <w:ilvl w:val="0"/>
          <w:numId w:val="13"/>
        </w:numPr>
      </w:pPr>
      <w:r>
        <w:t>He has to fill the fields:</w:t>
      </w:r>
    </w:p>
    <w:p w:rsidR="00350366" w:rsidRDefault="004814D2">
      <w:pPr>
        <w:pStyle w:val="ListParagraph"/>
        <w:numPr>
          <w:ilvl w:val="0"/>
          <w:numId w:val="4"/>
        </w:numPr>
      </w:pPr>
      <w:r>
        <w:t>Old Password</w:t>
      </w:r>
    </w:p>
    <w:p w:rsidR="00350366" w:rsidRDefault="004814D2">
      <w:pPr>
        <w:pStyle w:val="ListParagraph"/>
        <w:numPr>
          <w:ilvl w:val="0"/>
          <w:numId w:val="4"/>
        </w:numPr>
      </w:pPr>
      <w:r>
        <w:t>New Password (must be at least 8 characters</w:t>
      </w:r>
      <w:r>
        <w:rPr>
          <w:rFonts w:ascii="Times New Roman" w:hAnsi="Times New Roman" w:cs="Times New Roman"/>
          <w:szCs w:val="24"/>
        </w:rPr>
        <w:t>,</w:t>
      </w:r>
      <w:r>
        <w:rPr>
          <w:rFonts w:cs="Times New Roman"/>
          <w:color w:val="800000"/>
          <w:szCs w:val="24"/>
        </w:rPr>
        <w:t xml:space="preserve"> include at least 1 upper case character, 1 lower case character, 1 number and 1 symbol.</w:t>
      </w:r>
      <w:r>
        <w:rPr>
          <w:color w:val="800000"/>
        </w:rPr>
        <w:t>)</w:t>
      </w:r>
    </w:p>
    <w:p w:rsidR="00350366" w:rsidRDefault="004814D2">
      <w:pPr>
        <w:pStyle w:val="ListParagraph"/>
        <w:numPr>
          <w:ilvl w:val="0"/>
          <w:numId w:val="4"/>
        </w:numPr>
      </w:pPr>
      <w:r>
        <w:t>Confirm new password</w:t>
      </w:r>
    </w:p>
    <w:p w:rsidR="00350366" w:rsidRDefault="004814D2">
      <w:pPr>
        <w:pStyle w:val="ListParagraph"/>
        <w:numPr>
          <w:ilvl w:val="0"/>
          <w:numId w:val="13"/>
        </w:numPr>
      </w:pPr>
      <w: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lastRenderedPageBreak/>
        <w:t>Sometimes the user can forget his password. The application can provide a way to get a new password quickly.</w:t>
      </w:r>
    </w:p>
    <w:p w:rsidR="00350366" w:rsidRDefault="00350366"/>
    <w:p w:rsidR="00350366" w:rsidRDefault="004814D2">
      <w:r>
        <w:rPr>
          <w:u w:val="single"/>
        </w:rPr>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 xml:space="preserve">The user has a new password and so he can log in </w:t>
      </w:r>
      <w:proofErr w:type="spellStart"/>
      <w:r>
        <w:t>in</w:t>
      </w:r>
      <w:proofErr w:type="spellEnd"/>
      <w:r>
        <w:t xml:space="preserve">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lastRenderedPageBreak/>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t>3.1.</w:t>
      </w:r>
      <w:r w:rsidR="006005B0">
        <w:rPr>
          <w:b/>
        </w:rPr>
        <w:t>7</w:t>
      </w:r>
      <w:r>
        <w:rPr>
          <w:b/>
        </w:rPr>
        <w:t xml:space="preserve">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4814D2">
      <w:r>
        <w:rPr>
          <w:b/>
        </w:rPr>
        <w:t>3.1.9 Create custom financial institute mapping for data import</w:t>
      </w:r>
    </w:p>
    <w:p w:rsidR="00350366" w:rsidRDefault="00350366"/>
    <w:p w:rsidR="006005B0" w:rsidRDefault="006005B0" w:rsidP="006005B0">
      <w:r>
        <w:t>If user cannot map the imported CSV with any of the proposed mappings, he can create a customize mapping.</w:t>
      </w:r>
    </w:p>
    <w:p w:rsidR="006005B0" w:rsidRDefault="006005B0" w:rsidP="006005B0"/>
    <w:p w:rsidR="006005B0" w:rsidRDefault="006005B0" w:rsidP="006005B0">
      <w:r>
        <w:rPr>
          <w:u w:val="single"/>
        </w:rPr>
        <w:t>Actions:</w:t>
      </w:r>
    </w:p>
    <w:p w:rsidR="006005B0" w:rsidRDefault="006005B0" w:rsidP="006005B0">
      <w:pPr>
        <w:pStyle w:val="ListParagraph"/>
        <w:numPr>
          <w:ilvl w:val="0"/>
          <w:numId w:val="15"/>
        </w:numPr>
      </w:pPr>
      <w:r>
        <w:t>The user clicks on the “Create Custom Mapping” hyperlink on any page of the website.</w:t>
      </w:r>
    </w:p>
    <w:p w:rsidR="006005B0" w:rsidRDefault="006005B0" w:rsidP="006005B0">
      <w:pPr>
        <w:pStyle w:val="ListParagraph"/>
        <w:numPr>
          <w:ilvl w:val="0"/>
          <w:numId w:val="15"/>
        </w:numPr>
      </w:pPr>
      <w:r>
        <w:t xml:space="preserve">A list of all </w:t>
      </w:r>
      <w:proofErr w:type="gramStart"/>
      <w:r>
        <w:t>user’s</w:t>
      </w:r>
      <w:proofErr w:type="gramEnd"/>
      <w:r>
        <w:t xml:space="preserve"> imported CSV data layouts is displayed then the user can select one of layouts then hit the NEXT button.</w:t>
      </w:r>
    </w:p>
    <w:p w:rsidR="006005B0" w:rsidRDefault="006005B0" w:rsidP="006005B0">
      <w:pPr>
        <w:pStyle w:val="ListParagraph"/>
        <w:numPr>
          <w:ilvl w:val="0"/>
          <w:numId w:val="15"/>
        </w:numPr>
      </w:pPr>
      <w:r>
        <w:t xml:space="preserve">All fields of the selected layout are displayed in the first column. The second column shows combo boxes where the user can choose one field from the </w:t>
      </w:r>
      <w:proofErr w:type="spellStart"/>
      <w:r>
        <w:t>iBudget’s</w:t>
      </w:r>
      <w:proofErr w:type="spellEnd"/>
      <w:r>
        <w:t xml:space="preserve"> </w:t>
      </w:r>
      <w:proofErr w:type="spellStart"/>
      <w:r>
        <w:t>predefied</w:t>
      </w:r>
      <w:proofErr w:type="spellEnd"/>
      <w:r>
        <w:t xml:space="preserve"> fields.</w:t>
      </w:r>
    </w:p>
    <w:p w:rsidR="006005B0" w:rsidRDefault="006005B0" w:rsidP="006005B0">
      <w:pPr>
        <w:pStyle w:val="ListParagraph"/>
        <w:numPr>
          <w:ilvl w:val="0"/>
          <w:numId w:val="15"/>
        </w:numPr>
      </w:pPr>
      <w:r>
        <w:t xml:space="preserve">When the user is done, he can click on the SAVE button to save and name the newly created mapping or he can click CANCEL to undo the changes. The application will only allow the SAVE operation when all CSV fields are mapped and mapped to unique </w:t>
      </w:r>
      <w:proofErr w:type="spellStart"/>
      <w:r>
        <w:t>iBudget</w:t>
      </w:r>
      <w:proofErr w:type="spellEnd"/>
      <w:r>
        <w:t xml:space="preserve"> fields.</w:t>
      </w:r>
    </w:p>
    <w:p w:rsidR="006005B0" w:rsidRDefault="006005B0" w:rsidP="006005B0"/>
    <w:p w:rsidR="006005B0" w:rsidRDefault="006005B0" w:rsidP="006005B0">
      <w:r>
        <w:rPr>
          <w:u w:val="single"/>
        </w:rPr>
        <w:t>Results:</w:t>
      </w:r>
    </w:p>
    <w:p w:rsidR="006005B0" w:rsidRDefault="006005B0" w:rsidP="006005B0">
      <w:pPr>
        <w:pStyle w:val="ListParagraph"/>
        <w:numPr>
          <w:ilvl w:val="0"/>
          <w:numId w:val="16"/>
        </w:numPr>
      </w:pPr>
      <w:r>
        <w:t>If the user chooses to save the mapping, the mapping is saved and can be used later to map with a similar layout.</w:t>
      </w:r>
    </w:p>
    <w:p w:rsidR="006005B0" w:rsidRDefault="006005B0" w:rsidP="006005B0"/>
    <w:p w:rsidR="00350366" w:rsidRDefault="006005B0" w:rsidP="006005B0">
      <w:pPr>
        <w:jc w:val="center"/>
      </w:pPr>
      <w:r>
        <w:rPr>
          <w:noProof/>
        </w:rPr>
        <w:drawing>
          <wp:inline distT="0" distB="0" distL="0" distR="0">
            <wp:extent cx="3569335" cy="224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9335" cy="2241550"/>
                    </a:xfrm>
                    <a:prstGeom prst="rect">
                      <a:avLst/>
                    </a:prstGeom>
                    <a:noFill/>
                    <a:ln>
                      <a:noFill/>
                    </a:ln>
                  </pic:spPr>
                </pic:pic>
              </a:graphicData>
            </a:graphic>
          </wp:inline>
        </w:drawing>
      </w:r>
    </w:p>
    <w:p w:rsidR="006005B0" w:rsidRDefault="006005B0" w:rsidP="006005B0"/>
    <w:p w:rsidR="00C03F98" w:rsidRPr="00C03F98" w:rsidRDefault="004814D2">
      <w:pPr>
        <w:rPr>
          <w:b/>
        </w:rPr>
      </w:pPr>
      <w:r>
        <w:rPr>
          <w:b/>
        </w:rPr>
        <w:t>3.1.10 Set preferences</w:t>
      </w:r>
    </w:p>
    <w:p w:rsidR="00350366" w:rsidRDefault="00350366"/>
    <w:p w:rsidR="006005B0" w:rsidRDefault="006005B0" w:rsidP="006005B0">
      <w:pPr>
        <w:jc w:val="left"/>
      </w:pPr>
      <w:r>
        <w:t>After the user has successfully created an account, he is directed to the Preferences page so that he can set his preferences such as default financial report, default chart type, etc…</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 xml:space="preserve">The webpage is displayed and all the preferences that the user can set. </w:t>
      </w:r>
    </w:p>
    <w:p w:rsidR="006005B0" w:rsidRDefault="006005B0" w:rsidP="006005B0">
      <w:pPr>
        <w:pStyle w:val="ListParagraph"/>
        <w:numPr>
          <w:ilvl w:val="0"/>
          <w:numId w:val="15"/>
        </w:numPr>
      </w:pPr>
      <w:r>
        <w:t>When the user is done editing, he clicks on the “Save” button.</w:t>
      </w:r>
      <w:r w:rsidRPr="00C04B1B">
        <w:t xml:space="preserve"> </w:t>
      </w:r>
      <w:r>
        <w:t>The application will only allow the SAVE operation when all preferences have been set.</w:t>
      </w:r>
    </w:p>
    <w:p w:rsidR="006005B0" w:rsidRDefault="006005B0" w:rsidP="006005B0">
      <w:pPr>
        <w:pStyle w:val="ListParagraph"/>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set.</w:t>
      </w:r>
    </w:p>
    <w:p w:rsidR="006005B0" w:rsidRDefault="006005B0"/>
    <w:p w:rsidR="00350366" w:rsidRDefault="004814D2">
      <w:r>
        <w:rPr>
          <w:b/>
        </w:rPr>
        <w:t>3.1.11 Change preferences</w:t>
      </w:r>
    </w:p>
    <w:p w:rsidR="00350366" w:rsidRDefault="00350366"/>
    <w:p w:rsidR="006005B0" w:rsidRDefault="006005B0" w:rsidP="006005B0">
      <w:pPr>
        <w:jc w:val="left"/>
      </w:pPr>
      <w:r>
        <w:t>The user can access his preferences and change them</w:t>
      </w:r>
      <w:r>
        <w:rPr>
          <w:color w:val="800000"/>
        </w:rPr>
        <w:t xml:space="preserve"> </w:t>
      </w:r>
      <w:r>
        <w:t>at will.</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The user clicks on the “User Preferences” hyperlink in the navigation bar.</w:t>
      </w:r>
    </w:p>
    <w:p w:rsidR="006005B0" w:rsidRDefault="006005B0" w:rsidP="006005B0">
      <w:pPr>
        <w:pStyle w:val="ListParagraph"/>
        <w:numPr>
          <w:ilvl w:val="0"/>
          <w:numId w:val="11"/>
        </w:numPr>
        <w:jc w:val="left"/>
      </w:pPr>
      <w:r>
        <w:t>The webpage is displayed and all the preferences that the user can modify such as default financial report, default chart type, etc…</w:t>
      </w:r>
    </w:p>
    <w:p w:rsidR="006005B0" w:rsidRDefault="006005B0" w:rsidP="006005B0">
      <w:pPr>
        <w:pStyle w:val="ListParagraph"/>
        <w:numPr>
          <w:ilvl w:val="0"/>
          <w:numId w:val="11"/>
        </w:numPr>
        <w:jc w:val="left"/>
      </w:pPr>
      <w:r>
        <w:t>When the user is done editing, he clicks on the “Save” button.</w:t>
      </w:r>
    </w:p>
    <w:p w:rsidR="006005B0" w:rsidRDefault="006005B0" w:rsidP="006005B0">
      <w:pPr>
        <w:pStyle w:val="ListParagraph"/>
        <w:numPr>
          <w:ilvl w:val="0"/>
          <w:numId w:val="11"/>
        </w:numPr>
        <w:jc w:val="left"/>
      </w:pPr>
      <w:r>
        <w:t>If he doesn’t want to edit after all, he can click on the “Cancel” button</w:t>
      </w:r>
    </w:p>
    <w:p w:rsidR="006005B0" w:rsidRDefault="006005B0" w:rsidP="006005B0">
      <w:pPr>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edited.</w:t>
      </w:r>
    </w:p>
    <w:p w:rsidR="006005B0" w:rsidRDefault="006005B0" w:rsidP="006005B0">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6005B0" w:rsidRDefault="006005B0">
      <w:bookmarkStart w:id="0" w:name="_GoBack"/>
      <w:bookmarkEnd w:id="0"/>
    </w:p>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806E27" w:rsidRDefault="002A3FF4">
      <w:pPr>
        <w:rPr>
          <w:b/>
          <w:color w:val="auto"/>
        </w:rPr>
      </w:pPr>
      <w:r w:rsidRPr="00806E27">
        <w:rPr>
          <w:b/>
          <w:color w:val="auto"/>
        </w:rPr>
        <w:t>3.1.13 Edit Transaction Data</w:t>
      </w:r>
    </w:p>
    <w:p w:rsidR="002A3FF4" w:rsidRPr="00806E27" w:rsidRDefault="002A3FF4">
      <w:pPr>
        <w:rPr>
          <w:b/>
          <w:color w:val="auto"/>
        </w:rPr>
      </w:pPr>
    </w:p>
    <w:p w:rsidR="002A3FF4" w:rsidRPr="00806E27" w:rsidRDefault="002A3FF4">
      <w:pPr>
        <w:rPr>
          <w:color w:val="auto"/>
        </w:rPr>
      </w:pPr>
      <w:r w:rsidRPr="00806E27">
        <w:rPr>
          <w:color w:val="auto"/>
        </w:rPr>
        <w:t xml:space="preserve">The user can edit transactional data from imported </w:t>
      </w:r>
      <w:proofErr w:type="spellStart"/>
      <w:r w:rsidRPr="00806E27">
        <w:rPr>
          <w:color w:val="auto"/>
        </w:rPr>
        <w:t>csv</w:t>
      </w:r>
      <w:proofErr w:type="spellEnd"/>
      <w:r w:rsidRPr="00806E27">
        <w:rPr>
          <w:color w:val="auto"/>
        </w:rPr>
        <w:t xml:space="preserve"> files.</w:t>
      </w:r>
    </w:p>
    <w:p w:rsidR="002A3FF4" w:rsidRPr="00806E27" w:rsidRDefault="002A3FF4">
      <w:pPr>
        <w:rPr>
          <w:color w:val="auto"/>
        </w:rPr>
      </w:pPr>
    </w:p>
    <w:p w:rsidR="002A3FF4" w:rsidRPr="00806E27" w:rsidRDefault="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The user selects to edit the transaction</w:t>
      </w:r>
    </w:p>
    <w:p w:rsidR="002A3FF4" w:rsidRPr="00806E27" w:rsidRDefault="002A3FF4" w:rsidP="002A3FF4">
      <w:pPr>
        <w:pStyle w:val="ListParagraph"/>
        <w:numPr>
          <w:ilvl w:val="0"/>
          <w:numId w:val="19"/>
        </w:numPr>
        <w:rPr>
          <w:color w:val="auto"/>
        </w:rPr>
      </w:pPr>
      <w:r w:rsidRPr="00806E27">
        <w:rPr>
          <w:color w:val="auto"/>
        </w:rPr>
        <w:t>The user edits fields</w:t>
      </w:r>
    </w:p>
    <w:p w:rsidR="002A3FF4" w:rsidRPr="00806E27" w:rsidRDefault="002A3FF4" w:rsidP="002A3FF4">
      <w:pPr>
        <w:pStyle w:val="ListParagraph"/>
        <w:numPr>
          <w:ilvl w:val="0"/>
          <w:numId w:val="19"/>
        </w:numPr>
        <w:rPr>
          <w:color w:val="auto"/>
        </w:rPr>
      </w:pPr>
      <w:r w:rsidRPr="00806E27">
        <w:rPr>
          <w:color w:val="auto"/>
        </w:rPr>
        <w:t>The user saves the edits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lastRenderedPageBreak/>
        <w:t>Results</w:t>
      </w:r>
      <w:r w:rsidRPr="00806E27">
        <w:rPr>
          <w:color w:val="auto"/>
        </w:rPr>
        <w:t>:</w:t>
      </w:r>
    </w:p>
    <w:p w:rsidR="002A3FF4" w:rsidRPr="00806E27" w:rsidRDefault="002A3FF4" w:rsidP="002A3FF4">
      <w:pPr>
        <w:pStyle w:val="ListParagraph"/>
        <w:numPr>
          <w:ilvl w:val="0"/>
          <w:numId w:val="20"/>
        </w:numPr>
        <w:rPr>
          <w:color w:val="auto"/>
        </w:rPr>
      </w:pPr>
      <w:r w:rsidRPr="00806E27">
        <w:rPr>
          <w:color w:val="auto"/>
        </w:rPr>
        <w:t>The transaction is updated with the edits the user made</w:t>
      </w:r>
    </w:p>
    <w:p w:rsidR="002A3FF4" w:rsidRPr="00806E27" w:rsidRDefault="002A3FF4">
      <w:pPr>
        <w:rPr>
          <w:color w:val="auto"/>
        </w:rPr>
      </w:pPr>
    </w:p>
    <w:p w:rsidR="002A3FF4" w:rsidRPr="00806E27" w:rsidRDefault="002A3FF4">
      <w:pPr>
        <w:rPr>
          <w:b/>
          <w:color w:val="auto"/>
        </w:rPr>
      </w:pPr>
      <w:r w:rsidRPr="00806E27">
        <w:rPr>
          <w:b/>
          <w:color w:val="auto"/>
        </w:rPr>
        <w:t>3.1.14 Delete Transaction Data</w:t>
      </w:r>
    </w:p>
    <w:p w:rsidR="002A3FF4" w:rsidRPr="00806E27" w:rsidRDefault="002A3FF4">
      <w:pPr>
        <w:rPr>
          <w:b/>
          <w:color w:val="auto"/>
        </w:rPr>
      </w:pPr>
    </w:p>
    <w:p w:rsidR="002A3FF4" w:rsidRPr="00806E27" w:rsidRDefault="002A3FF4">
      <w:pPr>
        <w:rPr>
          <w:color w:val="auto"/>
        </w:rPr>
      </w:pPr>
      <w:r w:rsidRPr="00806E27">
        <w:rPr>
          <w:color w:val="auto"/>
        </w:rPr>
        <w:t xml:space="preserve">The user can delete any transactional data from imported </w:t>
      </w:r>
      <w:proofErr w:type="spellStart"/>
      <w:r w:rsidRPr="00806E27">
        <w:rPr>
          <w:color w:val="auto"/>
        </w:rPr>
        <w:t>csv</w:t>
      </w:r>
      <w:proofErr w:type="spellEnd"/>
      <w:r w:rsidRPr="00806E27">
        <w:rPr>
          <w:color w:val="auto"/>
        </w:rPr>
        <w:t xml:space="preserve"> files.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 xml:space="preserve">The user selects </w:t>
      </w:r>
      <w:r w:rsidR="00C03F98" w:rsidRPr="00806E27">
        <w:rPr>
          <w:color w:val="auto"/>
        </w:rPr>
        <w:t>to delete the transaction</w:t>
      </w:r>
    </w:p>
    <w:p w:rsidR="002A3FF4" w:rsidRPr="00806E27" w:rsidRDefault="002A3FF4" w:rsidP="00C03F98">
      <w:pPr>
        <w:pStyle w:val="ListParagraph"/>
        <w:numPr>
          <w:ilvl w:val="0"/>
          <w:numId w:val="19"/>
        </w:numPr>
        <w:rPr>
          <w:color w:val="auto"/>
        </w:rPr>
      </w:pPr>
      <w:r w:rsidRPr="00806E27">
        <w:rPr>
          <w:color w:val="auto"/>
        </w:rPr>
        <w:t xml:space="preserve">The user </w:t>
      </w:r>
      <w:r w:rsidR="00C03F98" w:rsidRPr="00806E27">
        <w:rPr>
          <w:color w:val="auto"/>
        </w:rPr>
        <w:t>selects “Yes” on the “Are you sure?” prompt</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C03F98" w:rsidP="002A3FF4">
      <w:pPr>
        <w:pStyle w:val="ListParagraph"/>
        <w:numPr>
          <w:ilvl w:val="0"/>
          <w:numId w:val="20"/>
        </w:numPr>
        <w:rPr>
          <w:color w:val="auto"/>
        </w:rPr>
      </w:pPr>
      <w:r w:rsidRPr="00806E27">
        <w:rPr>
          <w:color w:val="auto"/>
        </w:rPr>
        <w:t>If the user selects “Yes” on prompt:</w:t>
      </w:r>
    </w:p>
    <w:p w:rsidR="00C03F98" w:rsidRPr="00806E27" w:rsidRDefault="00C03F98" w:rsidP="00C03F98">
      <w:pPr>
        <w:pStyle w:val="ListParagraph"/>
        <w:numPr>
          <w:ilvl w:val="1"/>
          <w:numId w:val="20"/>
        </w:numPr>
        <w:rPr>
          <w:color w:val="auto"/>
        </w:rPr>
      </w:pPr>
      <w:r w:rsidRPr="00806E27">
        <w:rPr>
          <w:color w:val="auto"/>
        </w:rPr>
        <w:t>The transaction is deleted</w:t>
      </w:r>
    </w:p>
    <w:p w:rsidR="00C03F98" w:rsidRPr="00806E27" w:rsidRDefault="00C03F98" w:rsidP="00C03F98">
      <w:pPr>
        <w:pStyle w:val="ListParagraph"/>
        <w:numPr>
          <w:ilvl w:val="0"/>
          <w:numId w:val="20"/>
        </w:numPr>
        <w:rPr>
          <w:color w:val="auto"/>
        </w:rPr>
      </w:pPr>
      <w:r w:rsidRPr="00806E27">
        <w:rPr>
          <w:color w:val="auto"/>
        </w:rPr>
        <w:t>If the user selects “No” on prompt:</w:t>
      </w:r>
    </w:p>
    <w:p w:rsidR="00C03F98" w:rsidRPr="00806E27" w:rsidRDefault="00C03F98" w:rsidP="00C03F98">
      <w:pPr>
        <w:pStyle w:val="ListParagraph"/>
        <w:numPr>
          <w:ilvl w:val="1"/>
          <w:numId w:val="20"/>
        </w:numPr>
        <w:rPr>
          <w:color w:val="auto"/>
        </w:rPr>
      </w:pPr>
      <w:r w:rsidRPr="00806E27">
        <w:rPr>
          <w:color w:val="auto"/>
        </w:rPr>
        <w:t>The transaction is unchanged</w:t>
      </w:r>
    </w:p>
    <w:p w:rsidR="003136F0" w:rsidRPr="00806E27" w:rsidRDefault="003136F0" w:rsidP="003136F0">
      <w:pPr>
        <w:rPr>
          <w:color w:val="auto"/>
        </w:rPr>
      </w:pPr>
    </w:p>
    <w:p w:rsidR="003136F0" w:rsidRPr="00806E27" w:rsidRDefault="003136F0" w:rsidP="003136F0">
      <w:pPr>
        <w:rPr>
          <w:b/>
          <w:color w:val="auto"/>
        </w:rPr>
      </w:pPr>
      <w:r w:rsidRPr="00806E27">
        <w:rPr>
          <w:b/>
          <w:color w:val="auto"/>
        </w:rPr>
        <w:t>3.1.15 Generate Report</w:t>
      </w:r>
    </w:p>
    <w:p w:rsidR="003136F0" w:rsidRPr="00806E27" w:rsidRDefault="003136F0" w:rsidP="003136F0">
      <w:pPr>
        <w:rPr>
          <w:b/>
          <w:color w:val="auto"/>
        </w:rPr>
      </w:pPr>
    </w:p>
    <w:p w:rsidR="003136F0" w:rsidRPr="00806E27" w:rsidRDefault="003136F0" w:rsidP="003136F0">
      <w:pPr>
        <w:rPr>
          <w:color w:val="auto"/>
        </w:rPr>
      </w:pPr>
      <w:r w:rsidRPr="00806E27">
        <w:rPr>
          <w:color w:val="auto"/>
        </w:rPr>
        <w:t>The user can generate reports on spending habits.</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Actions</w:t>
      </w:r>
      <w:r w:rsidRPr="00806E27">
        <w:rPr>
          <w:color w:val="auto"/>
        </w:rPr>
        <w:t>:</w:t>
      </w:r>
    </w:p>
    <w:p w:rsidR="003136F0" w:rsidRPr="00806E27" w:rsidRDefault="003136F0" w:rsidP="003136F0">
      <w:pPr>
        <w:pStyle w:val="ListParagraph"/>
        <w:numPr>
          <w:ilvl w:val="0"/>
          <w:numId w:val="21"/>
        </w:numPr>
        <w:rPr>
          <w:color w:val="auto"/>
        </w:rPr>
      </w:pPr>
      <w:r w:rsidRPr="00806E27">
        <w:rPr>
          <w:color w:val="auto"/>
        </w:rPr>
        <w:t>The user selects “Create Report” from the home screen</w:t>
      </w:r>
    </w:p>
    <w:p w:rsidR="003136F0" w:rsidRPr="00806E27" w:rsidRDefault="003136F0" w:rsidP="003136F0">
      <w:pPr>
        <w:pStyle w:val="ListParagraph"/>
        <w:numPr>
          <w:ilvl w:val="0"/>
          <w:numId w:val="21"/>
        </w:numPr>
        <w:rPr>
          <w:color w:val="auto"/>
        </w:rPr>
      </w:pPr>
      <w:r w:rsidRPr="00806E27">
        <w:rPr>
          <w:color w:val="auto"/>
        </w:rPr>
        <w:t>The user selects date span to report on</w:t>
      </w:r>
    </w:p>
    <w:p w:rsidR="003136F0" w:rsidRPr="00806E27" w:rsidRDefault="003136F0" w:rsidP="003136F0">
      <w:pPr>
        <w:pStyle w:val="ListParagraph"/>
        <w:numPr>
          <w:ilvl w:val="0"/>
          <w:numId w:val="21"/>
        </w:numPr>
        <w:rPr>
          <w:color w:val="auto"/>
        </w:rPr>
      </w:pPr>
      <w:r w:rsidRPr="00806E27">
        <w:rPr>
          <w:color w:val="auto"/>
        </w:rPr>
        <w:t>The user selects type of report (Net Income, Income, or Spending)</w:t>
      </w:r>
    </w:p>
    <w:p w:rsidR="003136F0" w:rsidRPr="00806E27" w:rsidRDefault="003136F0" w:rsidP="003136F0">
      <w:pPr>
        <w:pStyle w:val="ListParagraph"/>
        <w:numPr>
          <w:ilvl w:val="0"/>
          <w:numId w:val="21"/>
        </w:numPr>
        <w:rPr>
          <w:color w:val="auto"/>
        </w:rPr>
      </w:pPr>
      <w:r w:rsidRPr="00806E27">
        <w:rPr>
          <w:color w:val="auto"/>
        </w:rPr>
        <w:t>The user selects a sub category (By Time, or By Transaction Category)</w:t>
      </w:r>
    </w:p>
    <w:p w:rsidR="003136F0" w:rsidRPr="00806E27" w:rsidRDefault="003136F0" w:rsidP="003136F0">
      <w:pPr>
        <w:pStyle w:val="ListParagraph"/>
        <w:numPr>
          <w:ilvl w:val="0"/>
          <w:numId w:val="21"/>
        </w:numPr>
        <w:rPr>
          <w:color w:val="auto"/>
        </w:rPr>
      </w:pPr>
      <w:r w:rsidRPr="00806E27">
        <w:rPr>
          <w:color w:val="auto"/>
        </w:rPr>
        <w:t>The user selects “Display Report”</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Results</w:t>
      </w:r>
      <w:r w:rsidRPr="00806E27">
        <w:rPr>
          <w:color w:val="auto"/>
        </w:rPr>
        <w:t>:</w:t>
      </w:r>
    </w:p>
    <w:p w:rsidR="003136F0" w:rsidRPr="00806E27" w:rsidRDefault="003136F0" w:rsidP="003136F0">
      <w:pPr>
        <w:pStyle w:val="ListParagraph"/>
        <w:numPr>
          <w:ilvl w:val="0"/>
          <w:numId w:val="22"/>
        </w:numPr>
        <w:rPr>
          <w:color w:val="auto"/>
        </w:rPr>
      </w:pPr>
      <w:r w:rsidRPr="00806E27">
        <w:rPr>
          <w:color w:val="auto"/>
        </w:rPr>
        <w:t>A Report and Graph is shown to the user</w:t>
      </w:r>
    </w:p>
    <w:p w:rsidR="003136F0" w:rsidRPr="00806E27" w:rsidRDefault="008C2CB8" w:rsidP="003136F0">
      <w:pPr>
        <w:pStyle w:val="ListParagraph"/>
        <w:numPr>
          <w:ilvl w:val="0"/>
          <w:numId w:val="22"/>
        </w:numPr>
        <w:rPr>
          <w:color w:val="auto"/>
        </w:rPr>
      </w:pPr>
      <w:r w:rsidRPr="00806E27">
        <w:rPr>
          <w:color w:val="auto"/>
        </w:rPr>
        <w:t>By Time:</w:t>
      </w:r>
    </w:p>
    <w:p w:rsidR="008C2CB8" w:rsidRPr="00806E27" w:rsidRDefault="008C2CB8" w:rsidP="008C2CB8">
      <w:pPr>
        <w:pStyle w:val="ListParagraph"/>
        <w:numPr>
          <w:ilvl w:val="1"/>
          <w:numId w:val="22"/>
        </w:numPr>
        <w:rPr>
          <w:color w:val="auto"/>
        </w:rPr>
      </w:pPr>
      <w:r w:rsidRPr="00806E27">
        <w:rPr>
          <w:color w:val="auto"/>
        </w:rPr>
        <w:t>A bar graph with data shown per day</w:t>
      </w:r>
    </w:p>
    <w:p w:rsidR="008C2CB8" w:rsidRPr="00806E27" w:rsidRDefault="008C2CB8" w:rsidP="008C2CB8">
      <w:pPr>
        <w:pStyle w:val="ListParagraph"/>
        <w:numPr>
          <w:ilvl w:val="0"/>
          <w:numId w:val="22"/>
        </w:numPr>
        <w:rPr>
          <w:color w:val="auto"/>
        </w:rPr>
      </w:pPr>
      <w:r w:rsidRPr="00806E27">
        <w:rPr>
          <w:color w:val="auto"/>
        </w:rPr>
        <w:t>By Transaction Category:</w:t>
      </w:r>
    </w:p>
    <w:p w:rsidR="008C2CB8" w:rsidRPr="00806E27" w:rsidRDefault="008C2CB8" w:rsidP="008C2CB8">
      <w:pPr>
        <w:pStyle w:val="ListParagraph"/>
        <w:numPr>
          <w:ilvl w:val="1"/>
          <w:numId w:val="22"/>
        </w:numPr>
        <w:rPr>
          <w:color w:val="auto"/>
        </w:rPr>
      </w:pPr>
      <w:r w:rsidRPr="00806E27">
        <w:rPr>
          <w:color w:val="auto"/>
        </w:rPr>
        <w:t xml:space="preserve">A Pie chart is shown with percentages of total for each category </w:t>
      </w:r>
    </w:p>
    <w:p w:rsidR="002A3FF4" w:rsidRPr="002A3FF4" w:rsidRDefault="002A3FF4"/>
    <w:p w:rsidR="00350366" w:rsidRDefault="00350366"/>
    <w:p w:rsidR="00350366" w:rsidRDefault="004814D2">
      <w:r>
        <w:rPr>
          <w:rFonts w:cs="Arial"/>
          <w:sz w:val="28"/>
          <w:szCs w:val="28"/>
        </w:rPr>
        <w:t>3.2 Non-functional requirements</w:t>
      </w:r>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zCs w:val="24"/>
        </w:rPr>
        <w:t>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lastRenderedPageBreak/>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t>The application should end the session if the idle lasts more than 15 minutes. The user is then logged off automatically. All the data not save</w:t>
      </w:r>
      <w:r w:rsidR="00806E27" w:rsidRPr="00806E27">
        <w:rPr>
          <w:rFonts w:cs="Arial"/>
          <w:color w:val="auto"/>
          <w:szCs w:val="24"/>
        </w:rPr>
        <w:t>d</w:t>
      </w:r>
      <w:r>
        <w:rPr>
          <w:rFonts w:cs="Arial"/>
          <w:szCs w:val="24"/>
        </w:rPr>
        <w:t xml:space="preserve"> will be lost</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806E27" w:rsidRDefault="004814D2">
      <w:pPr>
        <w:rPr>
          <w:color w:val="auto"/>
        </w:rPr>
      </w:pPr>
      <w:r>
        <w:rPr>
          <w:rFonts w:cs="Arial"/>
          <w:szCs w:val="24"/>
        </w:rPr>
        <w:t xml:space="preserve">The </w:t>
      </w:r>
      <w:proofErr w:type="gramStart"/>
      <w:r>
        <w:rPr>
          <w:rFonts w:cs="Arial"/>
          <w:szCs w:val="24"/>
        </w:rPr>
        <w:t>application’s</w:t>
      </w:r>
      <w:proofErr w:type="gramEnd"/>
      <w:r>
        <w:rPr>
          <w:rFonts w:cs="Arial"/>
          <w:szCs w:val="24"/>
        </w:rPr>
        <w:t xml:space="preserve"> front-end should be clear and user-friendly.</w:t>
      </w:r>
      <w:r w:rsidR="001C4B89">
        <w:rPr>
          <w:rFonts w:cs="Arial"/>
          <w:szCs w:val="24"/>
        </w:rPr>
        <w:t xml:space="preserve"> </w:t>
      </w:r>
      <w:r w:rsidR="001C4B89" w:rsidRPr="00806E27">
        <w:rPr>
          <w:rFonts w:cs="Arial"/>
          <w:color w:val="auto"/>
          <w:szCs w:val="24"/>
        </w:rPr>
        <w:t xml:space="preserve">There will be a navigation bar at the top of the screen for easy navigation of the site. </w:t>
      </w:r>
    </w:p>
    <w:p w:rsidR="00350366" w:rsidRPr="00806E27" w:rsidRDefault="00350366">
      <w:pPr>
        <w:rPr>
          <w:color w:val="auto"/>
        </w:rPr>
      </w:pPr>
    </w:p>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t>3.2.8 Module functionality</w:t>
      </w:r>
    </w:p>
    <w:p w:rsidR="00350366" w:rsidRDefault="00350366"/>
    <w:p w:rsidR="0029392A" w:rsidRPr="00806E27" w:rsidRDefault="0029392A">
      <w:pPr>
        <w:rPr>
          <w:color w:val="auto"/>
        </w:rPr>
      </w:pPr>
      <w:r w:rsidRPr="00806E27">
        <w:rPr>
          <w:color w:val="auto"/>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806E27" w:rsidRDefault="004814D2">
      <w:pPr>
        <w:rPr>
          <w:color w:val="auto"/>
        </w:rPr>
      </w:pPr>
      <w:r>
        <w:rPr>
          <w:rFonts w:cs="Arial"/>
          <w:szCs w:val="24"/>
        </w:rPr>
        <w:t xml:space="preserve">The application should be able to remember </w:t>
      </w:r>
      <w:r w:rsidR="0029392A" w:rsidRPr="00806E27">
        <w:rPr>
          <w:rFonts w:cs="Arial"/>
          <w:color w:val="auto"/>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0029392A" w:rsidRPr="00806E27">
        <w:rPr>
          <w:rFonts w:cs="Arial"/>
          <w:color w:val="auto"/>
          <w:szCs w:val="24"/>
        </w:rPr>
        <w:t>requirement</w:t>
      </w:r>
      <w:r>
        <w:rPr>
          <w:rFonts w:cs="Arial"/>
          <w:szCs w:val="24"/>
        </w:rPr>
        <w:t xml:space="preserve"> for users </w:t>
      </w:r>
      <w:r w:rsidR="0029392A">
        <w:rPr>
          <w:rFonts w:cs="Arial"/>
          <w:szCs w:val="24"/>
        </w:rPr>
        <w:t>is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350366" w:rsidRDefault="004814D2">
      <w:pPr>
        <w:pStyle w:val="ListParagraph"/>
        <w:ind w:left="0"/>
        <w:jc w:val="left"/>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sectPr w:rsidR="00350366" w:rsidSect="00CC365C">
      <w:headerReference w:type="default" r:id="rId11"/>
      <w:footerReference w:type="default" r:id="rId12"/>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D28" w:rsidRDefault="00407D28">
      <w:pPr>
        <w:spacing w:line="240" w:lineRule="auto"/>
      </w:pPr>
      <w:r>
        <w:separator/>
      </w:r>
    </w:p>
  </w:endnote>
  <w:endnote w:type="continuationSeparator" w:id="0">
    <w:p w:rsidR="00407D28" w:rsidRDefault="00407D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350366">
    <w:pPr>
      <w:pStyle w:val="Footer"/>
    </w:pPr>
  </w:p>
  <w:p w:rsidR="00350366" w:rsidRDefault="004814D2">
    <w:pPr>
      <w:pStyle w:val="Footer"/>
    </w:pPr>
    <w:r>
      <w:rPr>
        <w:sz w:val="22"/>
      </w:rPr>
      <w:t>Draft 1.0 – 02/20/12</w:t>
    </w:r>
    <w:r>
      <w:rPr>
        <w:sz w:val="22"/>
      </w:rPr>
      <w:tab/>
      <w:t>Preliminary</w:t>
    </w:r>
    <w:r>
      <w:rPr>
        <w:sz w:val="22"/>
      </w:rPr>
      <w:tab/>
      <w:t xml:space="preserve">Page </w:t>
    </w:r>
    <w:r w:rsidR="00481301">
      <w:fldChar w:fldCharType="begin"/>
    </w:r>
    <w:r>
      <w:instrText>PAGE</w:instrText>
    </w:r>
    <w:r w:rsidR="00481301">
      <w:fldChar w:fldCharType="separate"/>
    </w:r>
    <w:r w:rsidR="00806E27">
      <w:rPr>
        <w:noProof/>
      </w:rPr>
      <w:t>15</w:t>
    </w:r>
    <w:r w:rsidR="00481301">
      <w:fldChar w:fldCharType="end"/>
    </w:r>
    <w:r>
      <w:rPr>
        <w:sz w:val="22"/>
      </w:rPr>
      <w:t xml:space="preserve"> of </w:t>
    </w:r>
    <w:r w:rsidR="00481301">
      <w:fldChar w:fldCharType="begin"/>
    </w:r>
    <w:r>
      <w:instrText>NUMPAGES</w:instrText>
    </w:r>
    <w:r w:rsidR="00481301">
      <w:fldChar w:fldCharType="separate"/>
    </w:r>
    <w:r w:rsidR="00806E27">
      <w:rPr>
        <w:noProof/>
      </w:rPr>
      <w:t>15</w:t>
    </w:r>
    <w:r w:rsidR="00481301">
      <w:fldChar w:fldCharType="end"/>
    </w:r>
  </w:p>
  <w:p w:rsidR="00350366" w:rsidRDefault="003503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D28" w:rsidRDefault="00407D28">
      <w:pPr>
        <w:spacing w:line="240" w:lineRule="auto"/>
      </w:pPr>
      <w:r>
        <w:separator/>
      </w:r>
    </w:p>
  </w:footnote>
  <w:footnote w:type="continuationSeparator" w:id="0">
    <w:p w:rsidR="00407D28" w:rsidRDefault="00407D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4814D2">
    <w:pPr>
      <w:pStyle w:val="Header"/>
    </w:pPr>
    <w:proofErr w:type="spellStart"/>
    <w:proofErr w:type="gramStart"/>
    <w:r>
      <w:rPr>
        <w:sz w:val="20"/>
        <w:szCs w:val="20"/>
      </w:rPr>
      <w:t>iBudget</w:t>
    </w:r>
    <w:proofErr w:type="spellEnd"/>
    <w:proofErr w:type="gramEnd"/>
    <w:r>
      <w:rPr>
        <w:sz w:val="20"/>
        <w:szCs w:val="20"/>
      </w:rPr>
      <w:tab/>
    </w:r>
    <w:r>
      <w:rPr>
        <w:sz w:val="20"/>
        <w:szCs w:val="20"/>
      </w:rPr>
      <w:tab/>
      <w:t>SRS</w:t>
    </w:r>
  </w:p>
  <w:p w:rsidR="00350366" w:rsidRDefault="00350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22"/>
  </w:num>
  <w:num w:numId="4">
    <w:abstractNumId w:val="1"/>
  </w:num>
  <w:num w:numId="5">
    <w:abstractNumId w:val="6"/>
  </w:num>
  <w:num w:numId="6">
    <w:abstractNumId w:val="4"/>
  </w:num>
  <w:num w:numId="7">
    <w:abstractNumId w:val="13"/>
  </w:num>
  <w:num w:numId="8">
    <w:abstractNumId w:val="8"/>
  </w:num>
  <w:num w:numId="9">
    <w:abstractNumId w:val="15"/>
  </w:num>
  <w:num w:numId="10">
    <w:abstractNumId w:val="17"/>
  </w:num>
  <w:num w:numId="11">
    <w:abstractNumId w:val="16"/>
  </w:num>
  <w:num w:numId="12">
    <w:abstractNumId w:val="20"/>
  </w:num>
  <w:num w:numId="13">
    <w:abstractNumId w:val="12"/>
  </w:num>
  <w:num w:numId="14">
    <w:abstractNumId w:val="21"/>
  </w:num>
  <w:num w:numId="15">
    <w:abstractNumId w:val="0"/>
  </w:num>
  <w:num w:numId="16">
    <w:abstractNumId w:val="18"/>
  </w:num>
  <w:num w:numId="17">
    <w:abstractNumId w:val="14"/>
  </w:num>
  <w:num w:numId="18">
    <w:abstractNumId w:val="19"/>
  </w:num>
  <w:num w:numId="19">
    <w:abstractNumId w:val="10"/>
  </w:num>
  <w:num w:numId="20">
    <w:abstractNumId w:val="7"/>
  </w:num>
  <w:num w:numId="21">
    <w:abstractNumId w:val="3"/>
  </w:num>
  <w:num w:numId="22">
    <w:abstractNumId w:val="1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50366"/>
    <w:rsid w:val="000900B1"/>
    <w:rsid w:val="001C4B89"/>
    <w:rsid w:val="00273486"/>
    <w:rsid w:val="002860FB"/>
    <w:rsid w:val="0029392A"/>
    <w:rsid w:val="002A3FF4"/>
    <w:rsid w:val="002F7434"/>
    <w:rsid w:val="003136F0"/>
    <w:rsid w:val="00350366"/>
    <w:rsid w:val="00407D28"/>
    <w:rsid w:val="00481301"/>
    <w:rsid w:val="004814D2"/>
    <w:rsid w:val="006005B0"/>
    <w:rsid w:val="006B21B5"/>
    <w:rsid w:val="00806E27"/>
    <w:rsid w:val="00853B43"/>
    <w:rsid w:val="008C2CB8"/>
    <w:rsid w:val="00B47DFB"/>
    <w:rsid w:val="00C03F98"/>
    <w:rsid w:val="00CC365C"/>
    <w:rsid w:val="00DC4E4B"/>
    <w:rsid w:val="00E52960"/>
    <w:rsid w:val="00EC103C"/>
    <w:rsid w:val="00FC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15</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cp:lastModifiedBy>
  <cp:revision>36</cp:revision>
  <dcterms:created xsi:type="dcterms:W3CDTF">2012-02-11T18:00:00Z</dcterms:created>
  <dcterms:modified xsi:type="dcterms:W3CDTF">2012-02-27T04:36:00Z</dcterms:modified>
</cp:coreProperties>
</file>