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36"/>
          <w:szCs w:val="36"/>
        </w:rPr>
      </w:pPr>
      <w:r>
        <w:rPr>
          <w:rFonts w:hint="eastAsia" w:asciiTheme="minorEastAsia" w:hAnsiTheme="minorEastAsia" w:eastAsiaTheme="minorEastAsia" w:cstheme="minorEastAsia"/>
          <w:sz w:val="36"/>
          <w:szCs w:val="36"/>
        </w:rPr>
        <w:t>华盛三方接口</w:t>
      </w:r>
      <w:r>
        <w:rPr>
          <w:rFonts w:hint="eastAsia" w:asciiTheme="minorEastAsia" w:hAnsiTheme="minorEastAsia" w:eastAsiaTheme="minorEastAsia" w:cstheme="minorEastAsia"/>
          <w:sz w:val="36"/>
          <w:szCs w:val="36"/>
          <w:lang w:eastAsia="zh-CN"/>
        </w:rPr>
        <w:t>测试报告</w:t>
      </w:r>
      <w:r>
        <w:rPr>
          <w:rFonts w:hint="eastAsia" w:asciiTheme="minorEastAsia" w:hAnsiTheme="minorEastAsia" w:eastAsiaTheme="minorEastAsia" w:cstheme="minorEastAsia"/>
          <w:sz w:val="36"/>
          <w:szCs w:val="36"/>
        </w:rPr>
        <w:t>V1.</w:t>
      </w:r>
      <w:r>
        <w:rPr>
          <w:rFonts w:hint="eastAsia" w:asciiTheme="minorEastAsia" w:hAnsiTheme="minorEastAsia" w:eastAsiaTheme="minorEastAsia" w:cstheme="minorEastAsia"/>
          <w:sz w:val="36"/>
          <w:szCs w:val="36"/>
          <w:lang w:val="en-US" w:eastAsia="zh-CN"/>
        </w:rPr>
        <w:t>0</w:t>
      </w:r>
    </w:p>
    <w:p>
      <w:pPr>
        <w:jc w:val="left"/>
        <w:rPr>
          <w:b/>
        </w:rPr>
      </w:pPr>
      <w:r>
        <w:rPr>
          <w:rFonts w:hint="eastAsia"/>
          <w:b/>
        </w:rPr>
        <w:t>版本记录：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680"/>
        <w:gridCol w:w="1530"/>
        <w:gridCol w:w="4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shd w:val="clear" w:color="auto" w:fill="D8D8D8" w:themeFill="background1" w:themeFillShade="D9"/>
          </w:tcPr>
          <w:p>
            <w:pPr>
              <w:jc w:val="center"/>
              <w:rPr>
                <w:rFonts w:hint="eastAsia"/>
              </w:rPr>
            </w:pPr>
            <w:r>
              <w:rPr>
                <w:rFonts w:hint="eastAsia"/>
              </w:rPr>
              <w:t>版本</w:t>
            </w:r>
          </w:p>
        </w:tc>
        <w:tc>
          <w:tcPr>
            <w:tcW w:w="1680" w:type="dxa"/>
            <w:shd w:val="clear" w:color="auto" w:fill="D8D8D8" w:themeFill="background1" w:themeFillShade="D9"/>
          </w:tcPr>
          <w:p>
            <w:pPr>
              <w:jc w:val="center"/>
              <w:rPr>
                <w:rFonts w:hint="eastAsia"/>
              </w:rPr>
            </w:pPr>
            <w:r>
              <w:rPr>
                <w:rFonts w:hint="eastAsia"/>
              </w:rPr>
              <w:t>修订时间</w:t>
            </w:r>
          </w:p>
        </w:tc>
        <w:tc>
          <w:tcPr>
            <w:tcW w:w="1530" w:type="dxa"/>
            <w:shd w:val="clear" w:color="auto" w:fill="D8D8D8" w:themeFill="background1" w:themeFillShade="D9"/>
          </w:tcPr>
          <w:p>
            <w:pPr>
              <w:jc w:val="center"/>
              <w:rPr>
                <w:rFonts w:hint="eastAsia"/>
              </w:rPr>
            </w:pPr>
            <w:r>
              <w:rPr>
                <w:rFonts w:hint="eastAsia"/>
              </w:rPr>
              <w:t>修订人</w:t>
            </w:r>
          </w:p>
        </w:tc>
        <w:tc>
          <w:tcPr>
            <w:tcW w:w="4096" w:type="dxa"/>
            <w:shd w:val="clear" w:color="auto" w:fill="D8D8D8" w:themeFill="background1" w:themeFillShade="D9"/>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16" w:type="dxa"/>
          </w:tcPr>
          <w:p>
            <w:pPr>
              <w:rPr>
                <w:rFonts w:hint="eastAsia" w:ascii="微软雅黑" w:hAnsi="微软雅黑" w:eastAsia="微软雅黑" w:cs="微软雅黑"/>
              </w:rPr>
            </w:pPr>
            <w:r>
              <w:rPr>
                <w:rFonts w:hint="eastAsia" w:ascii="微软雅黑" w:hAnsi="微软雅黑" w:eastAsia="微软雅黑" w:cs="微软雅黑"/>
              </w:rPr>
              <w:t>V1</w:t>
            </w:r>
            <w:r>
              <w:rPr>
                <w:rFonts w:hint="eastAsia" w:ascii="微软雅黑" w:hAnsi="微软雅黑" w:eastAsia="微软雅黑" w:cs="微软雅黑"/>
                <w:lang w:val="en-US" w:eastAsia="zh-CN"/>
              </w:rPr>
              <w:t>.0</w:t>
            </w:r>
          </w:p>
        </w:tc>
        <w:tc>
          <w:tcPr>
            <w:tcW w:w="1680" w:type="dxa"/>
          </w:tcPr>
          <w:p>
            <w:pPr>
              <w:rPr>
                <w:rFonts w:hint="eastAsia" w:ascii="微软雅黑" w:hAnsi="微软雅黑" w:eastAsia="微软雅黑" w:cs="微软雅黑"/>
              </w:rPr>
            </w:pPr>
            <w:r>
              <w:rPr>
                <w:rFonts w:hint="eastAsia" w:ascii="微软雅黑" w:hAnsi="微软雅黑" w:eastAsia="微软雅黑" w:cs="微软雅黑"/>
              </w:rPr>
              <w:t>20170</w:t>
            </w:r>
            <w:r>
              <w:rPr>
                <w:rFonts w:hint="eastAsia" w:ascii="微软雅黑" w:hAnsi="微软雅黑" w:eastAsia="微软雅黑" w:cs="微软雅黑"/>
                <w:lang w:val="en-US" w:eastAsia="zh-CN"/>
              </w:rPr>
              <w:t>828</w:t>
            </w:r>
          </w:p>
        </w:tc>
        <w:tc>
          <w:tcPr>
            <w:tcW w:w="1530" w:type="dxa"/>
          </w:tcPr>
          <w:p>
            <w:pPr>
              <w:rPr>
                <w:rFonts w:hint="eastAsia" w:ascii="微软雅黑" w:hAnsi="微软雅黑" w:eastAsia="微软雅黑" w:cs="微软雅黑"/>
                <w:lang w:eastAsia="zh-CN"/>
              </w:rPr>
            </w:pPr>
            <w:r>
              <w:rPr>
                <w:rFonts w:hint="eastAsia" w:ascii="微软雅黑" w:hAnsi="微软雅黑" w:eastAsia="微软雅黑" w:cs="微软雅黑"/>
                <w:lang w:eastAsia="zh-CN"/>
              </w:rPr>
              <w:t>邓仁友</w:t>
            </w:r>
          </w:p>
        </w:tc>
        <w:tc>
          <w:tcPr>
            <w:tcW w:w="4096" w:type="dxa"/>
          </w:tcPr>
          <w:p>
            <w:pPr>
              <w:rPr>
                <w:rFonts w:hint="eastAsia" w:ascii="微软雅黑" w:hAnsi="微软雅黑" w:eastAsia="微软雅黑" w:cs="微软雅黑"/>
              </w:rPr>
            </w:pPr>
            <w:r>
              <w:rPr>
                <w:rFonts w:hint="eastAsia" w:ascii="微软雅黑" w:hAnsi="微软雅黑" w:eastAsia="微软雅黑" w:cs="微软雅黑"/>
              </w:rPr>
              <w:t>初版</w:t>
            </w:r>
            <w:r>
              <w:rPr>
                <w:rFonts w:hint="eastAsia" w:ascii="微软雅黑" w:hAnsi="微软雅黑" w:eastAsia="微软雅黑" w:cs="微软雅黑"/>
                <w:lang w:eastAsia="zh-CN"/>
              </w:rPr>
              <w:t>，对应接口版本</w:t>
            </w:r>
            <w:r>
              <w:rPr>
                <w:rFonts w:hint="eastAsia" w:ascii="微软雅黑" w:hAnsi="微软雅黑" w:eastAsia="微软雅黑" w:cs="微软雅黑"/>
                <w:lang w:val="en-US" w:eastAsia="zh-CN"/>
              </w:rPr>
              <w:t>V1.4.2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jc w:val="center"/>
              <w:rPr>
                <w:rFonts w:hint="eastAsia" w:ascii="微软雅黑" w:hAnsi="微软雅黑" w:eastAsia="微软雅黑" w:cs="微软雅黑"/>
                <w:sz w:val="18"/>
                <w:szCs w:val="18"/>
              </w:rPr>
            </w:pPr>
          </w:p>
        </w:tc>
        <w:tc>
          <w:tcPr>
            <w:tcW w:w="1680" w:type="dxa"/>
          </w:tcPr>
          <w:p>
            <w:pPr>
              <w:jc w:val="center"/>
              <w:rPr>
                <w:rFonts w:hint="eastAsia" w:ascii="微软雅黑" w:hAnsi="微软雅黑" w:eastAsia="微软雅黑" w:cs="微软雅黑"/>
                <w:sz w:val="18"/>
                <w:szCs w:val="18"/>
              </w:rPr>
            </w:pPr>
          </w:p>
        </w:tc>
        <w:tc>
          <w:tcPr>
            <w:tcW w:w="1530" w:type="dxa"/>
          </w:tcPr>
          <w:p>
            <w:pPr>
              <w:jc w:val="center"/>
              <w:rPr>
                <w:rFonts w:hint="eastAsia" w:ascii="微软雅黑" w:hAnsi="微软雅黑" w:eastAsia="微软雅黑" w:cs="微软雅黑"/>
                <w:sz w:val="18"/>
                <w:szCs w:val="18"/>
              </w:rPr>
            </w:pPr>
          </w:p>
        </w:tc>
        <w:tc>
          <w:tcPr>
            <w:tcW w:w="4096" w:type="dxa"/>
          </w:tcPr>
          <w:p>
            <w:pPr>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jc w:val="center"/>
              <w:rPr>
                <w:rFonts w:hint="eastAsia" w:ascii="微软雅黑" w:hAnsi="微软雅黑" w:eastAsia="微软雅黑" w:cs="微软雅黑"/>
                <w:sz w:val="18"/>
                <w:szCs w:val="18"/>
              </w:rPr>
            </w:pPr>
          </w:p>
        </w:tc>
        <w:tc>
          <w:tcPr>
            <w:tcW w:w="1680" w:type="dxa"/>
          </w:tcPr>
          <w:p>
            <w:pPr>
              <w:jc w:val="center"/>
              <w:rPr>
                <w:rFonts w:hint="eastAsia" w:ascii="微软雅黑" w:hAnsi="微软雅黑" w:eastAsia="微软雅黑" w:cs="微软雅黑"/>
                <w:sz w:val="18"/>
                <w:szCs w:val="18"/>
              </w:rPr>
            </w:pPr>
          </w:p>
        </w:tc>
        <w:tc>
          <w:tcPr>
            <w:tcW w:w="1530" w:type="dxa"/>
          </w:tcPr>
          <w:p>
            <w:pPr>
              <w:jc w:val="center"/>
              <w:rPr>
                <w:rFonts w:hint="eastAsia" w:ascii="微软雅黑" w:hAnsi="微软雅黑" w:eastAsia="微软雅黑" w:cs="微软雅黑"/>
                <w:sz w:val="18"/>
                <w:szCs w:val="18"/>
              </w:rPr>
            </w:pPr>
          </w:p>
        </w:tc>
        <w:tc>
          <w:tcPr>
            <w:tcW w:w="4096" w:type="dxa"/>
          </w:tcPr>
          <w:p>
            <w:pPr>
              <w:jc w:val="both"/>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jc w:val="center"/>
              <w:rPr>
                <w:rFonts w:hint="eastAsia" w:ascii="微软雅黑" w:hAnsi="微软雅黑" w:eastAsia="微软雅黑" w:cs="微软雅黑"/>
                <w:sz w:val="18"/>
                <w:szCs w:val="18"/>
              </w:rPr>
            </w:pPr>
          </w:p>
        </w:tc>
        <w:tc>
          <w:tcPr>
            <w:tcW w:w="1680" w:type="dxa"/>
          </w:tcPr>
          <w:p>
            <w:pPr>
              <w:jc w:val="center"/>
              <w:rPr>
                <w:rFonts w:hint="eastAsia" w:ascii="微软雅黑" w:hAnsi="微软雅黑" w:eastAsia="微软雅黑" w:cs="微软雅黑"/>
                <w:sz w:val="18"/>
                <w:szCs w:val="18"/>
              </w:rPr>
            </w:pPr>
          </w:p>
        </w:tc>
        <w:tc>
          <w:tcPr>
            <w:tcW w:w="1530" w:type="dxa"/>
          </w:tcPr>
          <w:p>
            <w:pPr>
              <w:jc w:val="center"/>
              <w:rPr>
                <w:rFonts w:hint="eastAsia" w:ascii="微软雅黑" w:hAnsi="微软雅黑" w:eastAsia="微软雅黑" w:cs="微软雅黑"/>
                <w:sz w:val="18"/>
                <w:szCs w:val="18"/>
              </w:rPr>
            </w:pPr>
          </w:p>
        </w:tc>
        <w:tc>
          <w:tcPr>
            <w:tcW w:w="4096" w:type="dxa"/>
          </w:tcPr>
          <w:p>
            <w:pPr>
              <w:jc w:val="both"/>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jc w:val="center"/>
              <w:rPr>
                <w:rFonts w:hint="eastAsia" w:ascii="微软雅黑" w:hAnsi="微软雅黑" w:eastAsia="微软雅黑" w:cs="微软雅黑"/>
                <w:sz w:val="18"/>
                <w:szCs w:val="18"/>
              </w:rPr>
            </w:pPr>
          </w:p>
        </w:tc>
        <w:tc>
          <w:tcPr>
            <w:tcW w:w="1680" w:type="dxa"/>
          </w:tcPr>
          <w:p>
            <w:pPr>
              <w:jc w:val="center"/>
              <w:rPr>
                <w:rFonts w:hint="eastAsia" w:ascii="微软雅黑" w:hAnsi="微软雅黑" w:eastAsia="微软雅黑" w:cs="微软雅黑"/>
                <w:sz w:val="18"/>
                <w:szCs w:val="18"/>
              </w:rPr>
            </w:pPr>
          </w:p>
        </w:tc>
        <w:tc>
          <w:tcPr>
            <w:tcW w:w="1530" w:type="dxa"/>
          </w:tcPr>
          <w:p>
            <w:pPr>
              <w:jc w:val="center"/>
              <w:rPr>
                <w:rFonts w:hint="eastAsia" w:ascii="微软雅黑" w:hAnsi="微软雅黑" w:eastAsia="微软雅黑" w:cs="微软雅黑"/>
                <w:sz w:val="18"/>
                <w:szCs w:val="18"/>
              </w:rPr>
            </w:pPr>
          </w:p>
        </w:tc>
        <w:tc>
          <w:tcPr>
            <w:tcW w:w="4096" w:type="dxa"/>
          </w:tcPr>
          <w:p>
            <w:pPr>
              <w:jc w:val="both"/>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jc w:val="center"/>
              <w:rPr>
                <w:rFonts w:hint="eastAsia" w:ascii="微软雅黑" w:hAnsi="微软雅黑" w:eastAsia="微软雅黑" w:cs="微软雅黑"/>
                <w:sz w:val="18"/>
                <w:szCs w:val="18"/>
              </w:rPr>
            </w:pPr>
          </w:p>
        </w:tc>
        <w:tc>
          <w:tcPr>
            <w:tcW w:w="1680" w:type="dxa"/>
          </w:tcPr>
          <w:p>
            <w:pPr>
              <w:jc w:val="center"/>
              <w:rPr>
                <w:rFonts w:hint="eastAsia" w:ascii="微软雅黑" w:hAnsi="微软雅黑" w:eastAsia="微软雅黑" w:cs="微软雅黑"/>
                <w:sz w:val="18"/>
                <w:szCs w:val="18"/>
              </w:rPr>
            </w:pPr>
          </w:p>
        </w:tc>
        <w:tc>
          <w:tcPr>
            <w:tcW w:w="1530" w:type="dxa"/>
          </w:tcPr>
          <w:p>
            <w:pPr>
              <w:jc w:val="center"/>
              <w:rPr>
                <w:rFonts w:hint="eastAsia" w:ascii="微软雅黑" w:hAnsi="微软雅黑" w:eastAsia="微软雅黑" w:cs="微软雅黑"/>
                <w:sz w:val="18"/>
                <w:szCs w:val="18"/>
              </w:rPr>
            </w:pPr>
          </w:p>
        </w:tc>
        <w:tc>
          <w:tcPr>
            <w:tcW w:w="4096" w:type="dxa"/>
          </w:tcPr>
          <w:p>
            <w:pPr>
              <w:jc w:val="both"/>
              <w:rPr>
                <w:rFonts w:hint="eastAsia" w:ascii="微软雅黑" w:hAnsi="微软雅黑" w:eastAsia="微软雅黑" w:cs="微软雅黑"/>
                <w:sz w:val="18"/>
                <w:szCs w:val="18"/>
              </w:rPr>
            </w:pPr>
          </w:p>
        </w:tc>
      </w:tr>
    </w:tbl>
    <w:p>
      <w:pPr>
        <w:jc w:val="both"/>
      </w:pPr>
    </w:p>
    <w:p>
      <w:pPr>
        <w:pStyle w:val="8"/>
        <w:tabs>
          <w:tab w:val="right" w:leader="dot" w:pos="8306"/>
        </w:tabs>
      </w:pPr>
    </w:p>
    <w:p>
      <w:pPr>
        <w:pStyle w:val="8"/>
        <w:tabs>
          <w:tab w:val="right" w:leader="dot" w:pos="8306"/>
        </w:tabs>
      </w:pPr>
    </w:p>
    <w:p>
      <w:pPr>
        <w:pStyle w:val="8"/>
        <w:tabs>
          <w:tab w:val="right" w:leader="dot" w:pos="8306"/>
        </w:tabs>
        <w:rPr>
          <w:rFonts w:eastAsia="微软雅黑" w:asciiTheme="minorAscii" w:hAnsiTheme="minorAscii" w:cstheme="minorBidi"/>
          <w:kern w:val="2"/>
          <w:szCs w:val="22"/>
          <w:lang w:val="en-US" w:eastAsia="zh-CN" w:bidi="ar-SA"/>
        </w:rPr>
      </w:pPr>
      <w:r>
        <w:fldChar w:fldCharType="begin"/>
      </w:r>
      <w:r>
        <w:instrText xml:space="preserve">TOC \o "1-2" \h \u </w:instrText>
      </w:r>
      <w:r>
        <w:fldChar w:fldCharType="separate"/>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_Toc13376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1 概述</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_Toc13376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1</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8"/>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_Toc1454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2 接口测试任务、计划以及方案</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_Toc1454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2</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11"/>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_Toc7415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2.1 测试任务</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_Toc7415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2</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11"/>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_Toc17812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2.2 测试计划</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_Toc17812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2</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11"/>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_Toc3268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2.3 测试方案</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_Toc3268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3</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8"/>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_Toc3790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3 接口测试相关工具</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_Toc3790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3</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8"/>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_Toc29134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4 接口测试用例设计</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_Toc29134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3</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8"/>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_Toc32164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5 测试结果</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_Toc32164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4</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11"/>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_Toc11026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5.1 问题汇总</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_Toc11026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4</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11"/>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_Toc8615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5.2 问题分析</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_Toc8615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5</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pStyle w:val="8"/>
        <w:tabs>
          <w:tab w:val="right" w:leader="dot" w:pos="8306"/>
        </w:tabs>
        <w:rPr>
          <w:rFonts w:eastAsia="微软雅黑" w:asciiTheme="minorAscii" w:hAnsiTheme="minorAscii" w:cstheme="minorBidi"/>
          <w:kern w:val="2"/>
          <w:szCs w:val="22"/>
          <w:lang w:val="en-US" w:eastAsia="zh-CN" w:bidi="ar-SA"/>
        </w:rPr>
      </w:pP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HYPERLINK \l _Toc11327 </w:instrText>
      </w:r>
      <w:r>
        <w:rPr>
          <w:rFonts w:eastAsia="微软雅黑" w:asciiTheme="minorAscii" w:hAnsiTheme="minorAscii" w:cstheme="minorBidi"/>
          <w:kern w:val="2"/>
          <w:szCs w:val="22"/>
          <w:lang w:val="en-US" w:eastAsia="zh-CN" w:bidi="ar-SA"/>
        </w:rPr>
        <w:fldChar w:fldCharType="separate"/>
      </w:r>
      <w:r>
        <w:rPr>
          <w:rFonts w:hint="eastAsia" w:eastAsia="微软雅黑" w:asciiTheme="minorAscii" w:hAnsiTheme="minorAscii" w:cstheme="minorBidi"/>
          <w:kern w:val="2"/>
          <w:szCs w:val="22"/>
          <w:lang w:val="en-US" w:eastAsia="zh-CN" w:bidi="ar-SA"/>
        </w:rPr>
        <w:t>6 总结</w:t>
      </w:r>
      <w:r>
        <w:rPr>
          <w:rFonts w:eastAsia="微软雅黑" w:asciiTheme="minorAscii" w:hAnsiTheme="minorAscii" w:cstheme="minorBidi"/>
          <w:kern w:val="2"/>
          <w:szCs w:val="22"/>
          <w:lang w:val="en-US" w:eastAsia="zh-CN" w:bidi="ar-SA"/>
        </w:rPr>
        <w:tab/>
      </w:r>
      <w:r>
        <w:rPr>
          <w:rFonts w:eastAsia="微软雅黑" w:asciiTheme="minorAscii" w:hAnsiTheme="minorAscii" w:cstheme="minorBidi"/>
          <w:kern w:val="2"/>
          <w:szCs w:val="22"/>
          <w:lang w:val="en-US" w:eastAsia="zh-CN" w:bidi="ar-SA"/>
        </w:rPr>
        <w:fldChar w:fldCharType="begin"/>
      </w:r>
      <w:r>
        <w:rPr>
          <w:rFonts w:eastAsia="微软雅黑" w:asciiTheme="minorAscii" w:hAnsiTheme="minorAscii" w:cstheme="minorBidi"/>
          <w:kern w:val="2"/>
          <w:szCs w:val="22"/>
          <w:lang w:val="en-US" w:eastAsia="zh-CN" w:bidi="ar-SA"/>
        </w:rPr>
        <w:instrText xml:space="preserve"> PAGEREF _Toc11327 </w:instrText>
      </w:r>
      <w:r>
        <w:rPr>
          <w:rFonts w:eastAsia="微软雅黑" w:asciiTheme="minorAscii" w:hAnsiTheme="minorAscii" w:cstheme="minorBidi"/>
          <w:kern w:val="2"/>
          <w:szCs w:val="22"/>
          <w:lang w:val="en-US" w:eastAsia="zh-CN" w:bidi="ar-SA"/>
        </w:rPr>
        <w:fldChar w:fldCharType="separate"/>
      </w:r>
      <w:r>
        <w:rPr>
          <w:rFonts w:eastAsia="微软雅黑" w:asciiTheme="minorAscii" w:hAnsiTheme="minorAscii" w:cstheme="minorBidi"/>
          <w:kern w:val="2"/>
          <w:szCs w:val="22"/>
          <w:lang w:val="en-US" w:eastAsia="zh-CN" w:bidi="ar-SA"/>
        </w:rPr>
        <w:t>5</w:t>
      </w:r>
      <w:r>
        <w:rPr>
          <w:rFonts w:eastAsia="微软雅黑" w:asciiTheme="minorAscii" w:hAnsiTheme="minorAscii" w:cstheme="minorBidi"/>
          <w:kern w:val="2"/>
          <w:szCs w:val="22"/>
          <w:lang w:val="en-US" w:eastAsia="zh-CN" w:bidi="ar-SA"/>
        </w:rPr>
        <w:fldChar w:fldCharType="end"/>
      </w:r>
      <w:r>
        <w:rPr>
          <w:rFonts w:eastAsia="微软雅黑" w:asciiTheme="minorAscii" w:hAnsiTheme="minorAscii" w:cstheme="minorBidi"/>
          <w:kern w:val="2"/>
          <w:szCs w:val="22"/>
          <w:lang w:val="en-US" w:eastAsia="zh-CN" w:bidi="ar-SA"/>
        </w:rPr>
        <w:fldChar w:fldCharType="end"/>
      </w:r>
    </w:p>
    <w:p>
      <w:pPr>
        <w:jc w:val="both"/>
      </w:pPr>
      <w:r>
        <w:rPr>
          <w:rFonts w:eastAsia="微软雅黑" w:asciiTheme="minorAscii" w:hAnsiTheme="minorAscii" w:cstheme="minorBidi"/>
          <w:kern w:val="2"/>
          <w:szCs w:val="22"/>
          <w:lang w:val="en-US" w:eastAsia="zh-CN" w:bidi="ar-SA"/>
        </w:rPr>
        <w:fldChar w:fldCharType="end"/>
      </w:r>
    </w:p>
    <w:sdt>
      <w:sdtPr>
        <w:rPr>
          <w:rFonts w:asciiTheme="minorHAnsi" w:hAnsiTheme="minorHAnsi" w:eastAsiaTheme="minorEastAsia" w:cstheme="minorBidi"/>
          <w:b w:val="0"/>
          <w:bCs w:val="0"/>
          <w:color w:val="auto"/>
          <w:kern w:val="2"/>
          <w:sz w:val="21"/>
          <w:szCs w:val="22"/>
          <w:lang w:val="zh-CN"/>
        </w:rPr>
        <w:id w:val="-740950175"/>
      </w:sdtPr>
      <w:sdtEndPr>
        <w:rPr>
          <w:rFonts w:asciiTheme="minorHAnsi" w:hAnsiTheme="minorHAnsi" w:eastAsiaTheme="minorEastAsia" w:cstheme="minorBidi"/>
          <w:b w:val="0"/>
          <w:bCs w:val="0"/>
          <w:color w:val="auto"/>
          <w:kern w:val="2"/>
          <w:sz w:val="21"/>
          <w:szCs w:val="22"/>
          <w:lang w:val="zh-CN"/>
        </w:rPr>
      </w:sdtEndPr>
      <w:sdtContent>
        <w:p>
          <w:pPr>
            <w:outlineLvl w:val="1"/>
            <w:rPr>
              <w:rFonts w:asciiTheme="minorHAnsi" w:hAnsiTheme="minorHAnsi" w:eastAsiaTheme="minorEastAsia" w:cstheme="minorBidi"/>
              <w:b w:val="0"/>
              <w:bCs w:val="0"/>
              <w:color w:val="auto"/>
              <w:kern w:val="2"/>
              <w:sz w:val="21"/>
              <w:szCs w:val="22"/>
              <w:lang w:val="zh-CN"/>
            </w:rPr>
          </w:pPr>
        </w:p>
      </w:sdtContent>
    </w:sdt>
    <w:p>
      <w:pPr>
        <w:pStyle w:val="2"/>
        <w:rPr>
          <w:rFonts w:hint="eastAsia"/>
          <w:lang w:val="en-US" w:eastAsia="zh-CN"/>
        </w:rPr>
      </w:pPr>
      <w:bookmarkStart w:id="0" w:name="_Toc13376"/>
      <w:r>
        <w:rPr>
          <w:rFonts w:hint="eastAsia"/>
          <w:lang w:val="en-US" w:eastAsia="zh-CN"/>
        </w:rPr>
        <w:t>1 概述</w:t>
      </w:r>
      <w:bookmarkEnd w:id="0"/>
    </w:p>
    <w:p>
      <w:pPr>
        <w:numPr>
          <w:ilvl w:val="0"/>
          <w:numId w:val="0"/>
        </w:numPr>
      </w:pPr>
      <w:r>
        <w:rPr>
          <w:rFonts w:hint="eastAsia" w:cstheme="minorBidi"/>
          <w:b w:val="0"/>
          <w:bCs w:val="0"/>
          <w:color w:val="auto"/>
          <w:kern w:val="2"/>
          <w:sz w:val="21"/>
          <w:szCs w:val="22"/>
          <w:lang w:val="en-US" w:eastAsia="zh-CN"/>
        </w:rPr>
        <w:t xml:space="preserve">   由于</w:t>
      </w:r>
      <w:r>
        <w:rPr>
          <w:rFonts w:hint="eastAsia"/>
        </w:rPr>
        <w:t>业务合作方</w:t>
      </w:r>
      <w:r>
        <w:rPr>
          <w:rFonts w:hint="eastAsia"/>
          <w:lang w:eastAsia="zh-CN"/>
        </w:rPr>
        <w:t>需要</w:t>
      </w:r>
      <w:r>
        <w:rPr>
          <w:rFonts w:hint="eastAsia"/>
        </w:rPr>
        <w:t>通过S2S形式调用华盛账户登录、港美股交易及相关查询的接口</w:t>
      </w:r>
      <w:r>
        <w:rPr>
          <w:rFonts w:hint="eastAsia"/>
          <w:lang w:eastAsia="zh-CN"/>
        </w:rPr>
        <w:t>，</w:t>
      </w:r>
      <w:r>
        <w:rPr>
          <w:rFonts w:hint="eastAsia"/>
        </w:rPr>
        <w:t>实现在第三方平台上的活跃用户借助平台行情等信息实现证券交易的能力。</w:t>
      </w:r>
      <w:r>
        <w:rPr>
          <w:rFonts w:hint="eastAsia" w:cstheme="minorBidi"/>
          <w:b w:val="0"/>
          <w:bCs w:val="0"/>
          <w:color w:val="auto"/>
          <w:kern w:val="2"/>
          <w:sz w:val="21"/>
          <w:szCs w:val="22"/>
          <w:lang w:val="en-US" w:eastAsia="zh-CN"/>
        </w:rPr>
        <w:t>本文档针对这些三方接口的测试情况进行了描述，需要说明的是本测试报告主要针对华盛三方接口文档V1.4.2版本中的相关接口。</w:t>
      </w:r>
    </w:p>
    <w:p>
      <w:pPr>
        <w:numPr>
          <w:ilvl w:val="0"/>
          <w:numId w:val="0"/>
        </w:numPr>
        <w:rPr>
          <w:rFonts w:hint="eastAsia" w:cstheme="minorBidi"/>
          <w:b w:val="0"/>
          <w:bCs w:val="0"/>
          <w:color w:val="auto"/>
          <w:kern w:val="2"/>
          <w:sz w:val="21"/>
          <w:szCs w:val="22"/>
          <w:lang w:val="en-US" w:eastAsia="zh-CN"/>
        </w:rPr>
      </w:pPr>
    </w:p>
    <w:p>
      <w:pPr>
        <w:pStyle w:val="2"/>
        <w:rPr>
          <w:rFonts w:hint="eastAsia"/>
          <w:lang w:val="en-US" w:eastAsia="zh-CN"/>
        </w:rPr>
      </w:pPr>
      <w:bookmarkStart w:id="1" w:name="_Toc1454"/>
      <w:r>
        <w:rPr>
          <w:rFonts w:hint="eastAsia"/>
          <w:lang w:val="en-US" w:eastAsia="zh-CN"/>
        </w:rPr>
        <w:t>2 接口测试任务、计划以及方案</w:t>
      </w:r>
      <w:bookmarkEnd w:id="1"/>
    </w:p>
    <w:p>
      <w:pPr>
        <w:pStyle w:val="3"/>
        <w:rPr>
          <w:rFonts w:hint="eastAsia"/>
          <w:lang w:val="en-US" w:eastAsia="zh-CN"/>
        </w:rPr>
      </w:pPr>
      <w:bookmarkStart w:id="2" w:name="_Toc7415"/>
      <w:r>
        <w:rPr>
          <w:rFonts w:hint="eastAsia"/>
          <w:lang w:val="en-US" w:eastAsia="zh-CN"/>
        </w:rPr>
        <w:t>2.1 测试任务</w:t>
      </w:r>
      <w:bookmarkEnd w:id="2"/>
    </w:p>
    <w:p>
      <w:pPr>
        <w:numPr>
          <w:ilvl w:val="0"/>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实现华盛三方接口自动化测试并进行持续集成便于后续进行回归测试。</w:t>
      </w:r>
    </w:p>
    <w:p>
      <w:pPr>
        <w:pStyle w:val="3"/>
        <w:rPr>
          <w:rFonts w:hint="eastAsia"/>
          <w:lang w:val="en-US" w:eastAsia="zh-CN"/>
        </w:rPr>
      </w:pPr>
      <w:bookmarkStart w:id="3" w:name="_Toc17812"/>
      <w:r>
        <w:rPr>
          <w:rFonts w:hint="eastAsia"/>
          <w:lang w:val="en-US" w:eastAsia="zh-CN"/>
        </w:rPr>
        <w:t>2.2 测试计划</w:t>
      </w:r>
      <w:bookmarkEnd w:id="3"/>
    </w:p>
    <w:p>
      <w:pPr>
        <w:numPr>
          <w:ilvl w:val="0"/>
          <w:numId w:val="0"/>
        </w:numPr>
        <w:ind w:firstLine="420"/>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本次测试主要关注接口的入参、功能以及授权测试，根据测试的难易程度分入参和功能两个测试阶段，详细的计划安排如下表：</w:t>
      </w:r>
    </w:p>
    <w:tbl>
      <w:tblPr>
        <w:tblStyle w:val="16"/>
        <w:tblW w:w="8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637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shd w:val="clear" w:color="auto" w:fill="D8D8D8" w:themeFill="background1" w:themeFillShade="D9"/>
          </w:tcPr>
          <w:p>
            <w:pPr>
              <w:rPr>
                <w:rFonts w:hint="eastAsia"/>
                <w:lang w:eastAsia="zh-CN"/>
              </w:rPr>
            </w:pPr>
            <w:r>
              <w:rPr>
                <w:rFonts w:hint="eastAsia"/>
                <w:lang w:eastAsia="zh-CN"/>
              </w:rPr>
              <w:t>序号</w:t>
            </w:r>
          </w:p>
        </w:tc>
        <w:tc>
          <w:tcPr>
            <w:tcW w:w="6375" w:type="dxa"/>
            <w:shd w:val="clear" w:color="auto" w:fill="D8D8D8" w:themeFill="background1" w:themeFillShade="D9"/>
          </w:tcPr>
          <w:p>
            <w:pPr>
              <w:rPr>
                <w:rFonts w:hint="eastAsia"/>
                <w:lang w:eastAsia="zh-CN"/>
              </w:rPr>
            </w:pPr>
            <w:r>
              <w:rPr>
                <w:rFonts w:hint="eastAsia"/>
                <w:lang w:eastAsia="zh-CN"/>
              </w:rPr>
              <w:t>任务</w:t>
            </w:r>
          </w:p>
        </w:tc>
        <w:tc>
          <w:tcPr>
            <w:tcW w:w="1200" w:type="dxa"/>
            <w:shd w:val="clear" w:color="auto" w:fill="D8D8D8" w:themeFill="background1" w:themeFillShade="D9"/>
          </w:tcPr>
          <w:p>
            <w:pPr>
              <w:rPr>
                <w:rFonts w:hint="eastAsia"/>
                <w:lang w:eastAsia="zh-CN"/>
              </w:rPr>
            </w:pPr>
            <w:r>
              <w:rPr>
                <w:rFonts w:hint="eastAsia"/>
                <w:lang w:eastAsia="zh-CN"/>
              </w:rPr>
              <w:t>所需时间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rPr>
                <w:rFonts w:hint="eastAsia"/>
                <w:lang w:val="en-US" w:eastAsia="zh-CN"/>
              </w:rPr>
            </w:pPr>
            <w:r>
              <w:rPr>
                <w:rFonts w:hint="eastAsia"/>
                <w:lang w:val="en-US" w:eastAsia="zh-CN"/>
              </w:rPr>
              <w:t>1</w:t>
            </w:r>
          </w:p>
        </w:tc>
        <w:tc>
          <w:tcPr>
            <w:tcW w:w="6375" w:type="dxa"/>
          </w:tcPr>
          <w:p>
            <w:pPr>
              <w:rPr>
                <w:rFonts w:hint="eastAsia"/>
                <w:lang w:eastAsia="zh-CN"/>
              </w:rPr>
            </w:pPr>
            <w:r>
              <w:rPr>
                <w:rFonts w:hint="eastAsia"/>
                <w:lang w:eastAsia="zh-CN"/>
              </w:rPr>
              <w:t>熟悉接口文档以及接口相关环境</w:t>
            </w:r>
          </w:p>
        </w:tc>
        <w:tc>
          <w:tcPr>
            <w:tcW w:w="1200" w:type="dxa"/>
          </w:tcPr>
          <w:p>
            <w:pPr>
              <w:rPr>
                <w:rFonts w:hint="eastAsia"/>
                <w:lang w:val="en-US" w:eastAsia="zh-CN"/>
              </w:rPr>
            </w:pPr>
            <w:r>
              <w:rPr>
                <w:rFonts w:hint="eastAsia"/>
                <w:lang w:val="en-US" w:eastAsia="zh-CN"/>
              </w:rPr>
              <w:t>1天/人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rPr>
                <w:rFonts w:hint="eastAsia"/>
                <w:lang w:val="en-US" w:eastAsia="zh-CN"/>
              </w:rPr>
            </w:pPr>
            <w:r>
              <w:rPr>
                <w:rFonts w:hint="eastAsia"/>
                <w:lang w:val="en-US" w:eastAsia="zh-CN"/>
              </w:rPr>
              <w:t>2</w:t>
            </w:r>
          </w:p>
        </w:tc>
        <w:tc>
          <w:tcPr>
            <w:tcW w:w="6375" w:type="dxa"/>
          </w:tcPr>
          <w:p>
            <w:pPr>
              <w:rPr>
                <w:rFonts w:hint="eastAsia"/>
                <w:lang w:eastAsia="zh-CN"/>
              </w:rPr>
            </w:pPr>
            <w:r>
              <w:rPr>
                <w:rFonts w:hint="eastAsia"/>
                <w:lang w:eastAsia="zh-CN"/>
              </w:rPr>
              <w:t>编写接口</w:t>
            </w:r>
            <w:r>
              <w:rPr>
                <w:rFonts w:hint="eastAsia"/>
                <w:lang w:val="en-US" w:eastAsia="zh-CN"/>
              </w:rPr>
              <w:t>demo搭建脚本框架，解决sign以及加密和传参问题</w:t>
            </w:r>
          </w:p>
        </w:tc>
        <w:tc>
          <w:tcPr>
            <w:tcW w:w="1200" w:type="dxa"/>
          </w:tcPr>
          <w:p>
            <w:pPr>
              <w:rPr>
                <w:rFonts w:hint="eastAsia"/>
                <w:lang w:val="en-US" w:eastAsia="zh-CN"/>
              </w:rPr>
            </w:pPr>
            <w:r>
              <w:rPr>
                <w:rFonts w:hint="eastAsia"/>
                <w:lang w:val="en-US" w:eastAsia="zh-CN"/>
              </w:rPr>
              <w:t>1天/1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rPr>
                <w:rFonts w:hint="eastAsia"/>
                <w:lang w:val="en-US" w:eastAsia="zh-CN"/>
              </w:rPr>
            </w:pPr>
            <w:r>
              <w:rPr>
                <w:rFonts w:hint="eastAsia"/>
                <w:lang w:val="en-US" w:eastAsia="zh-CN"/>
              </w:rPr>
              <w:t>3</w:t>
            </w:r>
          </w:p>
        </w:tc>
        <w:tc>
          <w:tcPr>
            <w:tcW w:w="6375" w:type="dxa"/>
          </w:tcPr>
          <w:p>
            <w:pPr>
              <w:rPr>
                <w:rFonts w:hint="eastAsia"/>
                <w:lang w:eastAsia="zh-CN"/>
              </w:rPr>
            </w:pPr>
            <w:r>
              <w:rPr>
                <w:rFonts w:hint="eastAsia"/>
                <w:lang w:eastAsia="zh-CN"/>
              </w:rPr>
              <w:t>入参接口测试用例设计并完成相关脚本</w:t>
            </w:r>
          </w:p>
        </w:tc>
        <w:tc>
          <w:tcPr>
            <w:tcW w:w="1200" w:type="dxa"/>
          </w:tcPr>
          <w:p>
            <w:pPr>
              <w:rPr>
                <w:rFonts w:hint="eastAsia"/>
                <w:lang w:val="en-US" w:eastAsia="zh-CN"/>
              </w:rPr>
            </w:pPr>
            <w:r>
              <w:rPr>
                <w:rFonts w:hint="eastAsia"/>
                <w:lang w:val="en-US" w:eastAsia="zh-CN"/>
              </w:rPr>
              <w:t>3天/人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rPr>
                <w:rFonts w:hint="eastAsia"/>
                <w:lang w:val="en-US" w:eastAsia="zh-CN"/>
              </w:rPr>
            </w:pPr>
            <w:r>
              <w:rPr>
                <w:rFonts w:hint="eastAsia"/>
                <w:lang w:val="en-US" w:eastAsia="zh-CN"/>
              </w:rPr>
              <w:t>4</w:t>
            </w:r>
          </w:p>
        </w:tc>
        <w:tc>
          <w:tcPr>
            <w:tcW w:w="6375" w:type="dxa"/>
          </w:tcPr>
          <w:p>
            <w:pPr>
              <w:rPr>
                <w:rFonts w:hint="eastAsia"/>
                <w:lang w:eastAsia="zh-CN"/>
              </w:rPr>
            </w:pPr>
            <w:r>
              <w:rPr>
                <w:rFonts w:hint="eastAsia"/>
                <w:lang w:eastAsia="zh-CN"/>
              </w:rPr>
              <w:t>接口功能测试用例和授权测试用例设计</w:t>
            </w:r>
          </w:p>
        </w:tc>
        <w:tc>
          <w:tcPr>
            <w:tcW w:w="1200" w:type="dxa"/>
          </w:tcPr>
          <w:p>
            <w:pPr>
              <w:rPr>
                <w:rFonts w:hint="eastAsia"/>
                <w:lang w:val="en-US" w:eastAsia="zh-CN"/>
              </w:rPr>
            </w:pPr>
            <w:r>
              <w:rPr>
                <w:rFonts w:hint="eastAsia"/>
                <w:lang w:val="en-US" w:eastAsia="zh-CN"/>
              </w:rPr>
              <w:t>1天/人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rPr>
                <w:rFonts w:hint="eastAsia"/>
                <w:lang w:val="en-US" w:eastAsia="zh-CN"/>
              </w:rPr>
            </w:pPr>
            <w:r>
              <w:rPr>
                <w:rFonts w:hint="eastAsia"/>
                <w:lang w:val="en-US" w:eastAsia="zh-CN"/>
              </w:rPr>
              <w:t>5</w:t>
            </w:r>
          </w:p>
        </w:tc>
        <w:tc>
          <w:tcPr>
            <w:tcW w:w="6375" w:type="dxa"/>
          </w:tcPr>
          <w:p>
            <w:pPr>
              <w:rPr>
                <w:rFonts w:hint="eastAsia"/>
                <w:lang w:val="en-US" w:eastAsia="zh-CN"/>
              </w:rPr>
            </w:pPr>
            <w:r>
              <w:rPr>
                <w:rFonts w:hint="eastAsia"/>
                <w:lang w:val="en-US" w:eastAsia="zh-CN"/>
              </w:rPr>
              <w:t>接口功能测试脚本实现和数据校验</w:t>
            </w:r>
          </w:p>
        </w:tc>
        <w:tc>
          <w:tcPr>
            <w:tcW w:w="1200" w:type="dxa"/>
          </w:tcPr>
          <w:p>
            <w:pPr>
              <w:rPr>
                <w:rFonts w:hint="eastAsia"/>
                <w:lang w:val="en-US" w:eastAsia="zh-CN"/>
              </w:rPr>
            </w:pPr>
            <w:r>
              <w:rPr>
                <w:rFonts w:hint="eastAsia"/>
                <w:lang w:val="en-US" w:eastAsia="zh-CN"/>
              </w:rPr>
              <w:t>2天/人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rPr>
                <w:rFonts w:hint="eastAsia"/>
                <w:lang w:val="en-US" w:eastAsia="zh-CN"/>
              </w:rPr>
            </w:pPr>
            <w:r>
              <w:rPr>
                <w:rFonts w:hint="eastAsia"/>
                <w:lang w:val="en-US" w:eastAsia="zh-CN"/>
              </w:rPr>
              <w:t>6</w:t>
            </w:r>
          </w:p>
        </w:tc>
        <w:tc>
          <w:tcPr>
            <w:tcW w:w="6375" w:type="dxa"/>
          </w:tcPr>
          <w:p>
            <w:pPr>
              <w:rPr>
                <w:rFonts w:hint="eastAsia"/>
                <w:lang w:eastAsia="zh-CN"/>
              </w:rPr>
            </w:pPr>
            <w:r>
              <w:rPr>
                <w:rFonts w:hint="eastAsia"/>
                <w:lang w:eastAsia="zh-CN"/>
              </w:rPr>
              <w:t>测试结果反馈以及上传</w:t>
            </w:r>
            <w:r>
              <w:rPr>
                <w:rFonts w:hint="eastAsia"/>
                <w:lang w:val="en-US" w:eastAsia="zh-CN"/>
              </w:rPr>
              <w:t>bugtags</w:t>
            </w:r>
          </w:p>
        </w:tc>
        <w:tc>
          <w:tcPr>
            <w:tcW w:w="1200" w:type="dxa"/>
          </w:tcPr>
          <w:p>
            <w:pPr>
              <w:rPr>
                <w:rFonts w:hint="eastAsia"/>
                <w:lang w:val="en-US" w:eastAsia="zh-CN"/>
              </w:rPr>
            </w:pPr>
            <w:r>
              <w:rPr>
                <w:rFonts w:hint="eastAsia"/>
                <w:lang w:val="en-US" w:eastAsia="zh-CN"/>
              </w:rPr>
              <w:t>1天/人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rPr>
                <w:rFonts w:hint="eastAsia"/>
                <w:lang w:val="en-US" w:eastAsia="zh-CN"/>
              </w:rPr>
            </w:pPr>
            <w:r>
              <w:rPr>
                <w:rFonts w:hint="eastAsia"/>
                <w:lang w:val="en-US" w:eastAsia="zh-CN"/>
              </w:rPr>
              <w:t>7</w:t>
            </w:r>
          </w:p>
        </w:tc>
        <w:tc>
          <w:tcPr>
            <w:tcW w:w="6375" w:type="dxa"/>
          </w:tcPr>
          <w:p>
            <w:pPr>
              <w:rPr>
                <w:rFonts w:hint="eastAsia"/>
                <w:lang w:eastAsia="zh-CN"/>
              </w:rPr>
            </w:pPr>
            <w:r>
              <w:rPr>
                <w:rFonts w:hint="eastAsia"/>
                <w:lang w:eastAsia="zh-CN"/>
              </w:rPr>
              <w:t>测试脚本整体调试、部署到</w:t>
            </w:r>
            <w:r>
              <w:rPr>
                <w:rFonts w:hint="eastAsia"/>
                <w:lang w:val="en-US" w:eastAsia="zh-CN"/>
              </w:rPr>
              <w:t>jenkins以及测试报告优化</w:t>
            </w:r>
          </w:p>
        </w:tc>
        <w:tc>
          <w:tcPr>
            <w:tcW w:w="1200" w:type="dxa"/>
          </w:tcPr>
          <w:p>
            <w:pPr>
              <w:rPr>
                <w:rFonts w:hint="eastAsia"/>
                <w:lang w:val="en-US" w:eastAsia="zh-CN"/>
              </w:rPr>
            </w:pPr>
            <w:r>
              <w:rPr>
                <w:rFonts w:hint="default"/>
                <w:lang w:val="en-US" w:eastAsia="zh-CN"/>
              </w:rPr>
              <w:t>2</w:t>
            </w:r>
            <w:r>
              <w:rPr>
                <w:rFonts w:hint="eastAsia"/>
                <w:lang w:val="en-US" w:eastAsia="zh-CN"/>
              </w:rPr>
              <w:t>天/人</w:t>
            </w:r>
          </w:p>
        </w:tc>
      </w:tr>
    </w:tbl>
    <w:p>
      <w:pPr>
        <w:rPr>
          <w:rFonts w:hint="eastAsia"/>
          <w:lang w:val="en-US" w:eastAsia="zh-CN"/>
        </w:rPr>
      </w:pPr>
    </w:p>
    <w:p>
      <w:pPr>
        <w:pStyle w:val="3"/>
        <w:rPr>
          <w:rFonts w:hint="eastAsia"/>
          <w:lang w:val="en-US" w:eastAsia="zh-CN"/>
        </w:rPr>
      </w:pPr>
      <w:bookmarkStart w:id="4" w:name="_Toc3268"/>
      <w:r>
        <w:rPr>
          <w:rFonts w:hint="eastAsia"/>
          <w:lang w:val="en-US" w:eastAsia="zh-CN"/>
        </w:rPr>
        <w:t>2.3 测试方案</w:t>
      </w:r>
      <w:bookmarkEnd w:id="4"/>
    </w:p>
    <w:p>
      <w:pPr>
        <w:numPr>
          <w:ilvl w:val="0"/>
          <w:numId w:val="0"/>
        </w:numPr>
        <w:ind w:firstLine="420"/>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为了高效的完成测试任务，决定使用jmeter工具来进行测试。一方面该工具免费开源，而且开发效率高，另一方面后台系统使用java实现，相关的sign以及密码加密算法全部使用java实现，这样可以直接打包成jar文件供jmeter使用。至于持续集成工具使用现今流行的jenkins，在配合使用ant构建工具进行构建以及生成报告。接口测试用例会从入参、功能和授权三个方面入手，并对功能测试用例返回数据进行数据校验。由于本套接口使用了柜台的数据，无法直接从数据库获取原生数据，所以只能使用接口间数据相互校验的方法。另外，对相应字段也就没有必要从数据库字段定义方面设计相关的测试用例。</w:t>
      </w:r>
    </w:p>
    <w:p>
      <w:pPr>
        <w:numPr>
          <w:ilvl w:val="0"/>
          <w:numId w:val="0"/>
        </w:numPr>
        <w:ind w:firstLine="420"/>
        <w:rPr>
          <w:rFonts w:hint="eastAsia" w:cstheme="minorBidi"/>
          <w:b w:val="0"/>
          <w:bCs w:val="0"/>
          <w:color w:val="auto"/>
          <w:kern w:val="2"/>
          <w:sz w:val="21"/>
          <w:szCs w:val="22"/>
          <w:lang w:val="en-US" w:eastAsia="zh-CN"/>
        </w:rPr>
      </w:pPr>
    </w:p>
    <w:p>
      <w:pPr>
        <w:pStyle w:val="2"/>
        <w:rPr>
          <w:rFonts w:hint="eastAsia"/>
          <w:lang w:val="en-US" w:eastAsia="zh-CN"/>
        </w:rPr>
      </w:pPr>
      <w:bookmarkStart w:id="5" w:name="_Toc3790"/>
      <w:r>
        <w:rPr>
          <w:rFonts w:hint="eastAsia"/>
          <w:lang w:val="en-US" w:eastAsia="zh-CN"/>
        </w:rPr>
        <w:t>3 接口测试相关工具</w:t>
      </w:r>
      <w:bookmarkEnd w:id="5"/>
    </w:p>
    <w:p>
      <w:pPr>
        <w:rPr>
          <w:rFonts w:hint="eastAsia"/>
          <w:lang w:val="en-US" w:eastAsia="zh-CN"/>
        </w:rPr>
      </w:pPr>
      <w:r>
        <w:rPr>
          <w:rFonts w:hint="eastAsia"/>
          <w:lang w:val="en-US" w:eastAsia="zh-CN"/>
        </w:rPr>
        <w:t>接口测试相关的工具详情如下表：</w:t>
      </w:r>
    </w:p>
    <w:p>
      <w:pPr>
        <w:numPr>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w:t>
      </w:r>
    </w:p>
    <w:tbl>
      <w:tblPr>
        <w:tblStyle w:val="16"/>
        <w:tblW w:w="8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223"/>
        <w:gridCol w:w="6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D8D8D8" w:themeFill="background1" w:themeFillShade="D9"/>
          </w:tcPr>
          <w:p>
            <w:pPr>
              <w:jc w:val="center"/>
              <w:rPr>
                <w:rFonts w:hint="eastAsia" w:eastAsiaTheme="minorEastAsia"/>
                <w:sz w:val="18"/>
                <w:szCs w:val="18"/>
                <w:lang w:eastAsia="zh-CN"/>
              </w:rPr>
            </w:pPr>
            <w:r>
              <w:rPr>
                <w:rFonts w:hint="eastAsia"/>
                <w:sz w:val="18"/>
                <w:szCs w:val="18"/>
                <w:lang w:eastAsia="zh-CN"/>
              </w:rPr>
              <w:t>序号</w:t>
            </w:r>
          </w:p>
        </w:tc>
        <w:tc>
          <w:tcPr>
            <w:tcW w:w="1223" w:type="dxa"/>
            <w:shd w:val="clear" w:color="auto" w:fill="D8D8D8" w:themeFill="background1" w:themeFillShade="D9"/>
          </w:tcPr>
          <w:p>
            <w:pPr>
              <w:jc w:val="center"/>
              <w:rPr>
                <w:rFonts w:hint="eastAsia" w:eastAsiaTheme="minorEastAsia"/>
                <w:sz w:val="18"/>
                <w:szCs w:val="18"/>
                <w:lang w:eastAsia="zh-CN"/>
              </w:rPr>
            </w:pPr>
            <w:r>
              <w:rPr>
                <w:rFonts w:hint="eastAsia"/>
                <w:sz w:val="18"/>
                <w:szCs w:val="18"/>
                <w:lang w:eastAsia="zh-CN"/>
              </w:rPr>
              <w:t>相关工具</w:t>
            </w:r>
          </w:p>
        </w:tc>
        <w:tc>
          <w:tcPr>
            <w:tcW w:w="6531" w:type="dxa"/>
            <w:shd w:val="clear" w:color="auto" w:fill="D8D8D8" w:themeFill="background1" w:themeFillShade="D9"/>
          </w:tcPr>
          <w:p>
            <w:pPr>
              <w:jc w:val="center"/>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638" w:type="dxa"/>
          </w:tcPr>
          <w:p>
            <w:pPr>
              <w:jc w:val="center"/>
              <w:rPr>
                <w:rFonts w:hint="eastAsia"/>
                <w:sz w:val="18"/>
                <w:szCs w:val="18"/>
                <w:lang w:val="en-US" w:eastAsia="zh-CN"/>
              </w:rPr>
            </w:pPr>
            <w:r>
              <w:rPr>
                <w:rFonts w:hint="eastAsia"/>
                <w:sz w:val="18"/>
                <w:szCs w:val="18"/>
                <w:lang w:val="en-US" w:eastAsia="zh-CN"/>
              </w:rPr>
              <w:t>1</w:t>
            </w:r>
          </w:p>
        </w:tc>
        <w:tc>
          <w:tcPr>
            <w:tcW w:w="1223" w:type="dxa"/>
          </w:tcPr>
          <w:p>
            <w:pPr>
              <w:jc w:val="left"/>
              <w:rPr>
                <w:rFonts w:hint="eastAsia"/>
                <w:sz w:val="18"/>
                <w:szCs w:val="18"/>
                <w:lang w:val="en-US" w:eastAsia="zh-CN"/>
              </w:rPr>
            </w:pPr>
            <w:r>
              <w:rPr>
                <w:rFonts w:hint="eastAsia"/>
                <w:sz w:val="18"/>
                <w:szCs w:val="18"/>
                <w:lang w:val="en-US" w:eastAsia="zh-CN"/>
              </w:rPr>
              <w:t>jmeter</w:t>
            </w:r>
          </w:p>
        </w:tc>
        <w:tc>
          <w:tcPr>
            <w:tcW w:w="6531" w:type="dxa"/>
          </w:tcPr>
          <w:p>
            <w:pPr>
              <w:jc w:val="left"/>
              <w:rPr>
                <w:rFonts w:hint="eastAsia"/>
                <w:sz w:val="18"/>
                <w:szCs w:val="18"/>
                <w:lang w:val="en-US" w:eastAsia="zh-CN"/>
              </w:rPr>
            </w:pPr>
            <w:r>
              <w:rPr>
                <w:rFonts w:hint="eastAsia"/>
                <w:sz w:val="18"/>
                <w:szCs w:val="18"/>
                <w:lang w:val="en-US" w:eastAsia="zh-CN"/>
              </w:rPr>
              <w:t>Jmeter版本为3.1，安装Parameterized Controller&amp;json path extrator 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jc w:val="center"/>
              <w:rPr>
                <w:rFonts w:hint="eastAsia" w:eastAsiaTheme="minorEastAsia"/>
                <w:sz w:val="18"/>
                <w:szCs w:val="18"/>
                <w:lang w:val="en-US" w:eastAsia="zh-CN"/>
              </w:rPr>
            </w:pPr>
            <w:r>
              <w:rPr>
                <w:rFonts w:hint="eastAsia"/>
                <w:sz w:val="18"/>
                <w:szCs w:val="18"/>
                <w:lang w:val="en-US" w:eastAsia="zh-CN"/>
              </w:rPr>
              <w:t>2</w:t>
            </w:r>
          </w:p>
        </w:tc>
        <w:tc>
          <w:tcPr>
            <w:tcW w:w="1223" w:type="dxa"/>
          </w:tcPr>
          <w:p>
            <w:pPr>
              <w:jc w:val="left"/>
              <w:rPr>
                <w:rFonts w:hint="eastAsia" w:eastAsiaTheme="minorEastAsia"/>
                <w:sz w:val="18"/>
                <w:szCs w:val="18"/>
                <w:lang w:eastAsia="zh-CN"/>
              </w:rPr>
            </w:pPr>
            <w:r>
              <w:rPr>
                <w:rFonts w:hint="eastAsia" w:cstheme="minorBidi"/>
                <w:b w:val="0"/>
                <w:bCs w:val="0"/>
                <w:color w:val="auto"/>
                <w:kern w:val="2"/>
                <w:sz w:val="21"/>
                <w:szCs w:val="22"/>
                <w:lang w:val="en-US" w:eastAsia="zh-CN"/>
              </w:rPr>
              <w:t>jenkins</w:t>
            </w:r>
          </w:p>
        </w:tc>
        <w:tc>
          <w:tcPr>
            <w:tcW w:w="6531" w:type="dxa"/>
          </w:tcPr>
          <w:p>
            <w:pPr>
              <w:jc w:val="left"/>
              <w:rPr>
                <w:rFonts w:hint="eastAsia" w:eastAsiaTheme="minorEastAsia"/>
                <w:sz w:val="18"/>
                <w:szCs w:val="18"/>
                <w:lang w:val="en-US" w:eastAsia="zh-CN"/>
              </w:rPr>
            </w:pPr>
            <w:r>
              <w:rPr>
                <w:rFonts w:hint="eastAsia"/>
                <w:sz w:val="18"/>
                <w:szCs w:val="18"/>
                <w:lang w:val="en-US" w:eastAsia="zh-CN"/>
              </w:rPr>
              <w:t>Jenkins部署在ubuntu平台，版本号为：1.651.1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jc w:val="center"/>
              <w:rPr>
                <w:rFonts w:hint="eastAsia" w:eastAsiaTheme="minorEastAsia"/>
                <w:sz w:val="18"/>
                <w:szCs w:val="18"/>
                <w:lang w:val="en-US" w:eastAsia="zh-CN"/>
              </w:rPr>
            </w:pPr>
            <w:r>
              <w:rPr>
                <w:rFonts w:hint="eastAsia"/>
                <w:sz w:val="18"/>
                <w:szCs w:val="18"/>
                <w:lang w:val="en-US" w:eastAsia="zh-CN"/>
              </w:rPr>
              <w:t>3</w:t>
            </w:r>
          </w:p>
        </w:tc>
        <w:tc>
          <w:tcPr>
            <w:tcW w:w="1223" w:type="dxa"/>
          </w:tcPr>
          <w:p>
            <w:pPr>
              <w:jc w:val="left"/>
              <w:rPr>
                <w:rFonts w:hint="eastAsia" w:eastAsiaTheme="minorEastAsia"/>
                <w:sz w:val="18"/>
                <w:szCs w:val="18"/>
                <w:lang w:eastAsia="zh-CN"/>
              </w:rPr>
            </w:pPr>
            <w:r>
              <w:rPr>
                <w:rFonts w:hint="eastAsia"/>
                <w:sz w:val="18"/>
                <w:szCs w:val="18"/>
                <w:lang w:val="en-US" w:eastAsia="zh-CN"/>
              </w:rPr>
              <w:t>Ant</w:t>
            </w:r>
          </w:p>
        </w:tc>
        <w:tc>
          <w:tcPr>
            <w:tcW w:w="6531" w:type="dxa"/>
          </w:tcPr>
          <w:p>
            <w:pPr>
              <w:jc w:val="left"/>
              <w:rPr>
                <w:rFonts w:hint="eastAsia" w:eastAsiaTheme="minorEastAsia"/>
                <w:sz w:val="18"/>
                <w:szCs w:val="18"/>
                <w:lang w:eastAsia="zh-CN"/>
              </w:rPr>
            </w:pPr>
            <w:r>
              <w:rPr>
                <w:rFonts w:hint="eastAsia"/>
                <w:sz w:val="18"/>
                <w:szCs w:val="18"/>
                <w:lang w:eastAsia="zh-CN"/>
              </w:rPr>
              <w:t>版本号为：</w:t>
            </w:r>
            <w:r>
              <w:rPr>
                <w:rFonts w:hint="eastAsia"/>
                <w:sz w:val="18"/>
                <w:szCs w:val="18"/>
                <w:lang w:val="en-US" w:eastAsia="zh-CN"/>
              </w:rPr>
              <w:t>1.9.7</w:t>
            </w:r>
            <w:bookmarkStart w:id="11" w:name="_GoBack"/>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jc w:val="center"/>
              <w:rPr>
                <w:rFonts w:hint="eastAsia"/>
                <w:sz w:val="18"/>
                <w:szCs w:val="18"/>
                <w:lang w:val="en-US" w:eastAsia="zh-CN"/>
              </w:rPr>
            </w:pPr>
            <w:r>
              <w:rPr>
                <w:rFonts w:hint="eastAsia"/>
                <w:sz w:val="18"/>
                <w:szCs w:val="18"/>
                <w:lang w:val="en-US" w:eastAsia="zh-CN"/>
              </w:rPr>
              <w:t>4</w:t>
            </w:r>
          </w:p>
        </w:tc>
        <w:tc>
          <w:tcPr>
            <w:tcW w:w="1223" w:type="dxa"/>
          </w:tcPr>
          <w:p>
            <w:pPr>
              <w:jc w:val="left"/>
              <w:rPr>
                <w:rFonts w:hint="eastAsia" w:eastAsiaTheme="minorEastAsia"/>
                <w:sz w:val="18"/>
                <w:szCs w:val="18"/>
                <w:lang w:eastAsia="zh-CN"/>
              </w:rPr>
            </w:pPr>
            <w:r>
              <w:rPr>
                <w:rFonts w:hint="eastAsia"/>
                <w:sz w:val="18"/>
                <w:szCs w:val="18"/>
                <w:lang w:val="en-US" w:eastAsia="zh-CN"/>
              </w:rPr>
              <w:t>JDK</w:t>
            </w:r>
          </w:p>
        </w:tc>
        <w:tc>
          <w:tcPr>
            <w:tcW w:w="6531" w:type="dxa"/>
          </w:tcPr>
          <w:p>
            <w:pPr>
              <w:jc w:val="left"/>
              <w:rPr>
                <w:rFonts w:hint="eastAsia" w:eastAsiaTheme="minorEastAsia"/>
                <w:sz w:val="18"/>
                <w:szCs w:val="18"/>
                <w:lang w:val="en-US" w:eastAsia="zh-CN"/>
              </w:rPr>
            </w:pPr>
            <w:r>
              <w:rPr>
                <w:rFonts w:hint="eastAsia"/>
                <w:sz w:val="18"/>
                <w:szCs w:val="18"/>
                <w:lang w:val="en-US" w:eastAsia="zh-CN"/>
              </w:rPr>
              <w:t>Jdk版本号为：1.8.0_11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jc w:val="center"/>
              <w:rPr>
                <w:rFonts w:hint="eastAsia"/>
                <w:sz w:val="18"/>
                <w:szCs w:val="18"/>
                <w:lang w:val="en-US" w:eastAsia="zh-CN"/>
              </w:rPr>
            </w:pPr>
            <w:r>
              <w:rPr>
                <w:rFonts w:hint="eastAsia"/>
                <w:sz w:val="18"/>
                <w:szCs w:val="18"/>
                <w:lang w:val="en-US" w:eastAsia="zh-CN"/>
              </w:rPr>
              <w:t>5</w:t>
            </w:r>
          </w:p>
        </w:tc>
        <w:tc>
          <w:tcPr>
            <w:tcW w:w="1223" w:type="dxa"/>
          </w:tcPr>
          <w:p>
            <w:pPr>
              <w:jc w:val="left"/>
              <w:rPr>
                <w:rFonts w:hint="eastAsia" w:eastAsiaTheme="minorEastAsia"/>
                <w:sz w:val="18"/>
                <w:szCs w:val="18"/>
                <w:lang w:val="en-US" w:eastAsia="zh-CN"/>
              </w:rPr>
            </w:pPr>
            <w:r>
              <w:rPr>
                <w:rFonts w:hint="eastAsia"/>
                <w:sz w:val="18"/>
                <w:szCs w:val="18"/>
                <w:lang w:val="en-US" w:eastAsia="zh-CN"/>
              </w:rPr>
              <w:t>第三方jar包</w:t>
            </w:r>
          </w:p>
        </w:tc>
        <w:tc>
          <w:tcPr>
            <w:tcW w:w="6531" w:type="dxa"/>
          </w:tcPr>
          <w:p>
            <w:pPr>
              <w:jc w:val="left"/>
              <w:rPr>
                <w:sz w:val="18"/>
                <w:szCs w:val="18"/>
              </w:rPr>
            </w:pPr>
            <w:r>
              <w:rPr>
                <w:rFonts w:hint="eastAsia"/>
                <w:sz w:val="18"/>
                <w:szCs w:val="18"/>
              </w:rPr>
              <w:t>mysql-connector-java-5.1.22-bin.jar</w:t>
            </w:r>
            <w:r>
              <w:rPr>
                <w:rFonts w:hint="eastAsia"/>
                <w:sz w:val="18"/>
                <w:szCs w:val="18"/>
                <w:lang w:eastAsia="zh-CN"/>
              </w:rPr>
              <w:t>、jsonassert-1.5.0.jar</w:t>
            </w:r>
          </w:p>
        </w:tc>
      </w:tr>
    </w:tbl>
    <w:p>
      <w:pPr>
        <w:numPr>
          <w:ilvl w:val="0"/>
          <w:numId w:val="0"/>
        </w:numPr>
        <w:rPr>
          <w:rFonts w:hint="eastAsia" w:cstheme="minorBidi"/>
          <w:b w:val="0"/>
          <w:bCs w:val="0"/>
          <w:color w:val="auto"/>
          <w:kern w:val="2"/>
          <w:sz w:val="21"/>
          <w:szCs w:val="22"/>
          <w:lang w:val="en-US" w:eastAsia="zh-CN"/>
        </w:rPr>
      </w:pPr>
    </w:p>
    <w:p>
      <w:pPr>
        <w:pStyle w:val="2"/>
        <w:rPr>
          <w:rFonts w:hint="eastAsia"/>
          <w:lang w:val="en-US" w:eastAsia="zh-CN"/>
        </w:rPr>
      </w:pPr>
      <w:bookmarkStart w:id="6" w:name="_Toc29134"/>
      <w:r>
        <w:rPr>
          <w:rFonts w:hint="eastAsia"/>
          <w:lang w:val="en-US" w:eastAsia="zh-CN"/>
        </w:rPr>
        <w:t>4 接口测试用例设计</w:t>
      </w:r>
      <w:bookmarkEnd w:id="6"/>
    </w:p>
    <w:p>
      <w:pPr>
        <w:numPr>
          <w:ilvl w:val="0"/>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本系统接口测试用例主要从入参、功能以及授权测试三个方面入手，至于并发、大数据等异常情况暂不涉及。另外针对所有的正常业务场景都会进行数据校验，以便能够自动发现相关问题。相关的测试用例已经上传svn，测试用例设计如下：</w:t>
      </w:r>
    </w:p>
    <w:p>
      <w:pPr>
        <w:numPr>
          <w:ilvl w:val="0"/>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drawing>
          <wp:inline distT="0" distB="0" distL="114300" distR="114300">
            <wp:extent cx="5268595" cy="5824220"/>
            <wp:effectExtent l="0" t="0" r="8255" b="5080"/>
            <wp:docPr id="2" name="图片 2" descr="测试用例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用例设计"/>
                    <pic:cNvPicPr>
                      <a:picLocks noChangeAspect="1"/>
                    </pic:cNvPicPr>
                  </pic:nvPicPr>
                  <pic:blipFill>
                    <a:blip r:embed="rId4"/>
                    <a:stretch>
                      <a:fillRect/>
                    </a:stretch>
                  </pic:blipFill>
                  <pic:spPr>
                    <a:xfrm>
                      <a:off x="0" y="0"/>
                      <a:ext cx="5268595" cy="5824220"/>
                    </a:xfrm>
                    <a:prstGeom prst="rect">
                      <a:avLst/>
                    </a:prstGeom>
                  </pic:spPr>
                </pic:pic>
              </a:graphicData>
            </a:graphic>
          </wp:inline>
        </w:drawing>
      </w:r>
    </w:p>
    <w:p>
      <w:pPr>
        <w:numPr>
          <w:ilvl w:val="0"/>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w:t>
      </w:r>
    </w:p>
    <w:p>
      <w:pPr>
        <w:pStyle w:val="2"/>
        <w:rPr>
          <w:rFonts w:hint="eastAsia"/>
          <w:lang w:val="en-US" w:eastAsia="zh-CN"/>
        </w:rPr>
      </w:pPr>
      <w:bookmarkStart w:id="7" w:name="_Toc32164"/>
      <w:r>
        <w:rPr>
          <w:rFonts w:hint="eastAsia"/>
          <w:lang w:val="en-US" w:eastAsia="zh-CN"/>
        </w:rPr>
        <w:t>5 测试结果</w:t>
      </w:r>
      <w:bookmarkEnd w:id="7"/>
    </w:p>
    <w:p>
      <w:pPr>
        <w:pStyle w:val="3"/>
        <w:rPr>
          <w:rFonts w:hint="eastAsia"/>
          <w:lang w:val="en-US" w:eastAsia="zh-CN"/>
        </w:rPr>
      </w:pPr>
      <w:r>
        <w:rPr>
          <w:rFonts w:hint="default"/>
          <w:lang w:val="en-US" w:eastAsia="zh-CN"/>
        </w:rPr>
        <w:t xml:space="preserve">  </w:t>
      </w:r>
      <w:bookmarkStart w:id="8" w:name="_Toc11026"/>
      <w:r>
        <w:rPr>
          <w:rFonts w:hint="eastAsia"/>
          <w:lang w:val="en-US" w:eastAsia="zh-CN"/>
        </w:rPr>
        <w:t>5.1 问题汇总</w:t>
      </w:r>
      <w:bookmarkEnd w:id="8"/>
    </w:p>
    <w:p>
      <w:pPr>
        <w:numPr>
          <w:ilvl w:val="0"/>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本次测试在入参方面发现较多问题，没有发现功能问题，相关问题已经记录在bugtags中。需要补充的是本次测试除了包含业务相关参数的入参测试，还从用户未登录调用接口、token超时调用接口、sign过期调用接口、参数被改变调用接口、APPID错误时调用接口5个方面进行了测试，发现接口返回信息都正常，只是http response code都为401。详细的业务相关入参问题可参考如下附件：</w:t>
      </w:r>
    </w:p>
    <w:p>
      <w:pPr>
        <w:numPr>
          <w:ilvl w:val="0"/>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w:t>
      </w:r>
      <w:r>
        <w:rPr>
          <w:rFonts w:hint="eastAsia" w:cstheme="minorBidi"/>
          <w:b w:val="0"/>
          <w:bCs w:val="0"/>
          <w:color w:val="auto"/>
          <w:kern w:val="2"/>
          <w:sz w:val="21"/>
          <w:szCs w:val="22"/>
          <w:lang w:val="en-US" w:eastAsia="zh-CN"/>
        </w:rPr>
        <w:object>
          <v:shape id="_x0000_i1026" o:spt="75" type="#_x0000_t75" style="height:66pt;width:72.75pt;" o:ole="t" filled="f" o:preferrelative="t" stroked="f" coordsize="21600,21600">
            <v:fill on="f" focussize="0,0"/>
            <v:stroke on="f"/>
            <v:imagedata r:id="rId6" o:title=""/>
            <o:lock v:ext="edit" aspectratio="t"/>
            <w10:wrap type="none"/>
            <w10:anchorlock/>
          </v:shape>
          <o:OLEObject Type="Embed" ProgID="Excel.Sheet.12" ShapeID="_x0000_i1026" DrawAspect="Icon" ObjectID="_1468075725" r:id="rId5">
            <o:LockedField>false</o:LockedField>
          </o:OLEObject>
        </w:object>
      </w:r>
    </w:p>
    <w:p>
      <w:pPr>
        <w:pStyle w:val="3"/>
        <w:rPr>
          <w:rFonts w:hint="eastAsia"/>
          <w:lang w:val="en-US" w:eastAsia="zh-CN"/>
        </w:rPr>
      </w:pPr>
      <w:r>
        <w:rPr>
          <w:rFonts w:hint="eastAsia"/>
          <w:lang w:val="en-US" w:eastAsia="zh-CN"/>
        </w:rPr>
        <w:t xml:space="preserve">  </w:t>
      </w:r>
      <w:bookmarkStart w:id="9" w:name="_Toc8615"/>
      <w:r>
        <w:rPr>
          <w:rFonts w:hint="eastAsia"/>
          <w:lang w:val="en-US" w:eastAsia="zh-CN"/>
        </w:rPr>
        <w:t>5.2 问题分析</w:t>
      </w:r>
      <w:bookmarkEnd w:id="9"/>
    </w:p>
    <w:p>
      <w:pPr>
        <w:numPr>
          <w:ilvl w:val="0"/>
          <w:numId w:val="0"/>
        </w:numPr>
        <w:rPr>
          <w:rFonts w:hint="eastAsia"/>
          <w:lang w:val="en-US" w:eastAsia="zh-CN"/>
        </w:rPr>
      </w:pPr>
      <w:r>
        <w:rPr>
          <w:rFonts w:hint="eastAsia" w:cstheme="minorBidi"/>
          <w:b w:val="0"/>
          <w:bCs w:val="0"/>
          <w:color w:val="auto"/>
          <w:kern w:val="2"/>
          <w:sz w:val="21"/>
          <w:szCs w:val="22"/>
          <w:lang w:val="en-US" w:eastAsia="zh-CN"/>
        </w:rPr>
        <w:t xml:space="preserve">     </w:t>
      </w:r>
      <w:r>
        <w:rPr>
          <w:rFonts w:hint="eastAsia"/>
          <w:lang w:val="en-US" w:eastAsia="zh-CN"/>
        </w:rPr>
        <w:t>从上面的问题列表来看，绝大部分的问题都属于低级的入参问题，少量功能问题都已改正，基本功能OK，不影响用户正常使用。对于http请求返回状态码问题，该系列问题都是由于输入参数不规范导致，对用户基本没影响。至于撤单委托接口，发现撤单委托相关参数与原撤单委托的参数不匹配也能撤单成功。当撤单委托数量为0时发现返回数据表示撤单成功，而在柜台中发现该委托单并未撤销，柜台中的委托数量被改为0，进而导致该委托单不能调用接口进行撤单，建议改进。</w:t>
      </w:r>
    </w:p>
    <w:p>
      <w:pPr>
        <w:pStyle w:val="2"/>
        <w:rPr>
          <w:rFonts w:hint="eastAsia"/>
          <w:lang w:val="en-US" w:eastAsia="zh-CN"/>
        </w:rPr>
      </w:pPr>
      <w:bookmarkStart w:id="10" w:name="_Toc11327"/>
      <w:r>
        <w:rPr>
          <w:rFonts w:hint="eastAsia"/>
          <w:lang w:val="en-US" w:eastAsia="zh-CN"/>
        </w:rPr>
        <w:t>6 总结</w:t>
      </w:r>
      <w:bookmarkEnd w:id="10"/>
    </w:p>
    <w:p>
      <w:pPr>
        <w:numPr>
          <w:numId w:val="0"/>
        </w:numPr>
        <w:rPr>
          <w:rFonts w:hint="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本次测试覆盖了本版本所有的接口，从每个接口的入参测试到功能测试再到授权测试，基本都做了比较充分的测试。美中不足的是部分接口数据校验比较麻烦，只能通过接口间获取的数据相互进行校验，有的接口数据需要通过获取多个接口的数据来共同验证，对于部分经常变化且需要计算的数据目前只能暂时跳过验证，希望后续能够找到方法进行改善。</w:t>
      </w:r>
    </w:p>
    <w:p>
      <w:pPr>
        <w:rPr>
          <w:rFonts w:hint="eastAsia" w:asciiTheme="minorHAnsi" w:hAnsiTheme="minorHAnsi" w:eastAsiaTheme="minorEastAsia" w:cstheme="minorBidi"/>
          <w:b w:val="0"/>
          <w:bCs w:val="0"/>
          <w:color w:val="auto"/>
          <w:kern w:val="2"/>
          <w:sz w:val="21"/>
          <w:szCs w:val="22"/>
          <w:lang w:val="en-US" w:eastAsia="zh-CN"/>
        </w:rPr>
      </w:pPr>
      <w:r>
        <w:rPr>
          <w:rFonts w:hint="eastAsia" w:cstheme="minorBidi"/>
          <w:b w:val="0"/>
          <w:bCs w:val="0"/>
          <w:color w:val="auto"/>
          <w:kern w:val="2"/>
          <w:sz w:val="21"/>
          <w:szCs w:val="2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C0DF3"/>
    <w:rsid w:val="004503BC"/>
    <w:rsid w:val="04EA50B5"/>
    <w:rsid w:val="06CB73C1"/>
    <w:rsid w:val="077826CC"/>
    <w:rsid w:val="0A2008CD"/>
    <w:rsid w:val="0D05294C"/>
    <w:rsid w:val="107027BD"/>
    <w:rsid w:val="10DE14BF"/>
    <w:rsid w:val="145D652C"/>
    <w:rsid w:val="14B57D55"/>
    <w:rsid w:val="16624380"/>
    <w:rsid w:val="18097617"/>
    <w:rsid w:val="1AA21337"/>
    <w:rsid w:val="1DBD4FDE"/>
    <w:rsid w:val="1EF1737D"/>
    <w:rsid w:val="1F1B1F2A"/>
    <w:rsid w:val="20913CA1"/>
    <w:rsid w:val="228A5738"/>
    <w:rsid w:val="22B141D7"/>
    <w:rsid w:val="24FD49FB"/>
    <w:rsid w:val="282E1A69"/>
    <w:rsid w:val="329C646E"/>
    <w:rsid w:val="329D5CF9"/>
    <w:rsid w:val="33F32DDF"/>
    <w:rsid w:val="37214943"/>
    <w:rsid w:val="3E7909F7"/>
    <w:rsid w:val="3E9C0DF3"/>
    <w:rsid w:val="3FE47E30"/>
    <w:rsid w:val="443E4FD1"/>
    <w:rsid w:val="44C8741A"/>
    <w:rsid w:val="45DA0A3A"/>
    <w:rsid w:val="47285830"/>
    <w:rsid w:val="48E42E00"/>
    <w:rsid w:val="4A10172F"/>
    <w:rsid w:val="4A173D7E"/>
    <w:rsid w:val="54BE1444"/>
    <w:rsid w:val="56780249"/>
    <w:rsid w:val="56F225F5"/>
    <w:rsid w:val="590633DC"/>
    <w:rsid w:val="5ED358B2"/>
    <w:rsid w:val="613079E7"/>
    <w:rsid w:val="64EA5C25"/>
    <w:rsid w:val="66984A3C"/>
    <w:rsid w:val="6A2C25E4"/>
    <w:rsid w:val="6D5D3A7E"/>
    <w:rsid w:val="725E2586"/>
    <w:rsid w:val="73504216"/>
    <w:rsid w:val="74A80E41"/>
    <w:rsid w:val="76530C98"/>
    <w:rsid w:val="7F7D71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28"/>
      <w:szCs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24"/>
    </w:rPr>
  </w:style>
  <w:style w:type="character" w:default="1" w:styleId="13">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character" w:styleId="14">
    <w:name w:val="Hyperlink"/>
    <w:basedOn w:val="13"/>
    <w:qFormat/>
    <w:uiPriority w:val="0"/>
    <w:rPr>
      <w:color w:val="0000FF"/>
      <w:u w:val="single"/>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18">
    <w:name w:val="标题 2 Char"/>
    <w:link w:val="3"/>
    <w:uiPriority w:val="0"/>
    <w:rPr>
      <w:rFonts w:ascii="Arial" w:hAnsi="Arial" w:eastAsia="微软雅黑"/>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2017-08-28T09:05:00Z</dcterms:created>
  <dc:creator>邓仁友</dc:creator>
  <cp:lastModifiedBy>邓仁友</cp:lastModifiedBy>
  <dcterms:modified xsi:type="dcterms:W3CDTF">2017-08-29T06:01:30Z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