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page" w:tblpX="778" w:tblpY="2926"/>
        <w:tblW w:w="4474" w:type="pct"/>
        <w:tblLook w:val="04A0" w:firstRow="1" w:lastRow="0" w:firstColumn="1" w:lastColumn="0" w:noHBand="0" w:noVBand="1"/>
      </w:tblPr>
      <w:tblGrid>
        <w:gridCol w:w="10552"/>
      </w:tblGrid>
      <w:tr w:rsidR="00EE1DA7" w:rsidRPr="000D656B" w14:paraId="47EA381C" w14:textId="77777777" w:rsidTr="00EE1DA7">
        <w:trPr>
          <w:trHeight w:val="680"/>
        </w:trPr>
        <w:tc>
          <w:tcPr>
            <w:tcW w:w="5000" w:type="pct"/>
            <w:tcBorders>
              <w:bottom w:val="single" w:sz="4" w:space="0" w:color="4F81BD"/>
            </w:tcBorders>
            <w:vAlign w:val="center"/>
          </w:tcPr>
          <w:p w14:paraId="3D3F89BC" w14:textId="77777777"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14:paraId="4993D89F" w14:textId="77777777"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14:paraId="2044EFC9" w14:textId="77777777" w:rsidTr="00EE1DA7">
        <w:trPr>
          <w:trHeight w:val="563"/>
        </w:trPr>
        <w:tc>
          <w:tcPr>
            <w:tcW w:w="5000" w:type="pct"/>
            <w:vAlign w:val="center"/>
          </w:tcPr>
          <w:p w14:paraId="7F7756AC" w14:textId="77777777" w:rsidR="00EE1DA7" w:rsidRPr="000D656B" w:rsidRDefault="00EE1DA7" w:rsidP="00EE1DA7">
            <w:pPr>
              <w:pStyle w:val="Sinespaciado"/>
              <w:jc w:val="center"/>
              <w:rPr>
                <w:b/>
                <w:bCs/>
              </w:rPr>
            </w:pPr>
          </w:p>
        </w:tc>
      </w:tr>
    </w:tbl>
    <w:p w14:paraId="0FAFA9B2" w14:textId="77777777"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14:paraId="72453A6F" w14:textId="77777777" w:rsidTr="00EE1DA7">
        <w:trPr>
          <w:trHeight w:val="709"/>
        </w:trPr>
        <w:tc>
          <w:tcPr>
            <w:tcW w:w="3227" w:type="dxa"/>
            <w:tcBorders>
              <w:top w:val="nil"/>
              <w:left w:val="nil"/>
              <w:bottom w:val="nil"/>
              <w:right w:val="nil"/>
            </w:tcBorders>
          </w:tcPr>
          <w:p w14:paraId="610DC391" w14:textId="77777777" w:rsidR="008D648C" w:rsidRPr="00FB1F90" w:rsidRDefault="008D648C" w:rsidP="00EE1DA7">
            <w:pPr>
              <w:pStyle w:val="Subttulo"/>
              <w:spacing w:before="240" w:after="0" w:line="240" w:lineRule="auto"/>
              <w:jc w:val="right"/>
              <w:rPr>
                <w:sz w:val="30"/>
                <w:szCs w:val="30"/>
                <w:lang w:val="es-MX" w:eastAsia="en-US"/>
              </w:rPr>
            </w:pPr>
            <w:r w:rsidRPr="00FB1F90">
              <w:rPr>
                <w:color w:val="auto"/>
                <w:sz w:val="30"/>
                <w:szCs w:val="30"/>
                <w:lang w:val="es-MX" w:eastAsia="es-MX"/>
              </w:rPr>
              <w:t>Profesor</w:t>
            </w:r>
            <w:r w:rsidR="00BB58CC">
              <w:rPr>
                <w:color w:val="auto"/>
                <w:sz w:val="30"/>
                <w:szCs w:val="30"/>
                <w:lang w:val="es-MX" w:eastAsia="es-MX"/>
              </w:rPr>
              <w:t>(a)</w:t>
            </w:r>
            <w:r w:rsidRPr="00FB1F90">
              <w:rPr>
                <w:color w:val="auto"/>
                <w:sz w:val="30"/>
                <w:szCs w:val="30"/>
                <w:lang w:val="es-MX" w:eastAsia="es-MX"/>
              </w:rPr>
              <w:t>:</w:t>
            </w:r>
          </w:p>
        </w:tc>
        <w:tc>
          <w:tcPr>
            <w:tcW w:w="7404" w:type="dxa"/>
            <w:tcBorders>
              <w:top w:val="nil"/>
              <w:left w:val="nil"/>
              <w:right w:val="nil"/>
            </w:tcBorders>
          </w:tcPr>
          <w:p w14:paraId="68146A77" w14:textId="77777777" w:rsidR="008D648C" w:rsidRPr="000D656B" w:rsidRDefault="00DD630B" w:rsidP="00EE1DA7">
            <w:pPr>
              <w:spacing w:before="240" w:after="0" w:line="240" w:lineRule="auto"/>
              <w:rPr>
                <w:sz w:val="28"/>
                <w:szCs w:val="28"/>
              </w:rPr>
            </w:pPr>
            <w:r w:rsidRPr="00DD630B">
              <w:rPr>
                <w:sz w:val="28"/>
                <w:szCs w:val="28"/>
              </w:rPr>
              <w:t>César Fabián Domínguez Velasco</w:t>
            </w:r>
          </w:p>
        </w:tc>
      </w:tr>
      <w:tr w:rsidR="008D648C" w:rsidRPr="000D656B" w14:paraId="05F94A2C" w14:textId="77777777" w:rsidTr="00EE1DA7">
        <w:tc>
          <w:tcPr>
            <w:tcW w:w="3227" w:type="dxa"/>
            <w:tcBorders>
              <w:top w:val="nil"/>
              <w:left w:val="nil"/>
              <w:bottom w:val="nil"/>
              <w:right w:val="nil"/>
            </w:tcBorders>
          </w:tcPr>
          <w:p w14:paraId="64DFA10B"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14:paraId="72321269" w14:textId="77777777" w:rsidR="00DD630B" w:rsidRPr="000D656B" w:rsidRDefault="00DD630B" w:rsidP="00EE1DA7">
            <w:pPr>
              <w:spacing w:before="240" w:after="0" w:line="240" w:lineRule="auto"/>
              <w:rPr>
                <w:sz w:val="28"/>
                <w:szCs w:val="28"/>
              </w:rPr>
            </w:pPr>
            <w:r>
              <w:rPr>
                <w:sz w:val="28"/>
                <w:szCs w:val="28"/>
              </w:rPr>
              <w:t xml:space="preserve">Fundamentos de programación </w:t>
            </w:r>
          </w:p>
        </w:tc>
      </w:tr>
      <w:tr w:rsidR="008D648C" w:rsidRPr="000D656B" w14:paraId="5F1CF176" w14:textId="77777777" w:rsidTr="00EE1DA7">
        <w:tc>
          <w:tcPr>
            <w:tcW w:w="3227" w:type="dxa"/>
            <w:tcBorders>
              <w:top w:val="nil"/>
              <w:left w:val="nil"/>
              <w:bottom w:val="nil"/>
              <w:right w:val="nil"/>
            </w:tcBorders>
          </w:tcPr>
          <w:p w14:paraId="479F2F8F"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14:paraId="40F055EB" w14:textId="77777777" w:rsidR="008D648C" w:rsidRPr="000D656B" w:rsidRDefault="00DD630B" w:rsidP="00EE1DA7">
            <w:pPr>
              <w:spacing w:before="240" w:after="0" w:line="240" w:lineRule="auto"/>
              <w:rPr>
                <w:sz w:val="28"/>
                <w:szCs w:val="28"/>
              </w:rPr>
            </w:pPr>
            <w:r>
              <w:rPr>
                <w:sz w:val="28"/>
                <w:szCs w:val="28"/>
              </w:rPr>
              <w:t>15</w:t>
            </w:r>
          </w:p>
        </w:tc>
      </w:tr>
      <w:tr w:rsidR="008D648C" w:rsidRPr="000D656B" w14:paraId="587F04B3" w14:textId="77777777" w:rsidTr="00EE1DA7">
        <w:tc>
          <w:tcPr>
            <w:tcW w:w="3227" w:type="dxa"/>
            <w:tcBorders>
              <w:top w:val="nil"/>
              <w:left w:val="nil"/>
              <w:bottom w:val="nil"/>
              <w:right w:val="nil"/>
            </w:tcBorders>
          </w:tcPr>
          <w:p w14:paraId="74681494"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14:paraId="57EA745D" w14:textId="77777777" w:rsidR="008D648C" w:rsidRPr="000D656B" w:rsidRDefault="00DD630B" w:rsidP="00EE1DA7">
            <w:pPr>
              <w:spacing w:before="240" w:after="0" w:line="240" w:lineRule="auto"/>
              <w:rPr>
                <w:sz w:val="28"/>
                <w:szCs w:val="28"/>
              </w:rPr>
            </w:pPr>
            <w:r>
              <w:rPr>
                <w:sz w:val="28"/>
                <w:szCs w:val="28"/>
              </w:rPr>
              <w:t>01</w:t>
            </w:r>
          </w:p>
        </w:tc>
      </w:tr>
      <w:tr w:rsidR="008D648C" w:rsidRPr="000D656B" w14:paraId="0CFD5E2E" w14:textId="77777777" w:rsidTr="00EE1DA7">
        <w:tc>
          <w:tcPr>
            <w:tcW w:w="3227" w:type="dxa"/>
            <w:tcBorders>
              <w:top w:val="nil"/>
              <w:left w:val="nil"/>
              <w:bottom w:val="nil"/>
              <w:right w:val="nil"/>
            </w:tcBorders>
          </w:tcPr>
          <w:p w14:paraId="1BE43CF8"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14:paraId="1E03A5D3" w14:textId="77777777" w:rsidR="008D648C" w:rsidRPr="000D656B" w:rsidRDefault="00DD630B" w:rsidP="00EE1DA7">
            <w:pPr>
              <w:spacing w:before="240" w:after="0" w:line="240" w:lineRule="auto"/>
              <w:rPr>
                <w:sz w:val="28"/>
                <w:szCs w:val="28"/>
              </w:rPr>
            </w:pPr>
            <w:r>
              <w:rPr>
                <w:sz w:val="28"/>
                <w:szCs w:val="28"/>
              </w:rPr>
              <w:t>Andrade Castillo Uriel</w:t>
            </w:r>
          </w:p>
        </w:tc>
      </w:tr>
      <w:tr w:rsidR="008D648C" w:rsidRPr="000D656B" w14:paraId="7A616C97" w14:textId="77777777" w:rsidTr="00EE1DA7">
        <w:tc>
          <w:tcPr>
            <w:tcW w:w="3227" w:type="dxa"/>
            <w:tcBorders>
              <w:top w:val="nil"/>
              <w:left w:val="nil"/>
              <w:bottom w:val="nil"/>
              <w:right w:val="nil"/>
            </w:tcBorders>
          </w:tcPr>
          <w:p w14:paraId="6F12CBF9" w14:textId="77777777"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14:paraId="3F27F150" w14:textId="77777777" w:rsidR="008D648C" w:rsidRPr="000D656B" w:rsidRDefault="00DD630B" w:rsidP="00EE1DA7">
            <w:pPr>
              <w:spacing w:before="240" w:after="0" w:line="240" w:lineRule="auto"/>
              <w:rPr>
                <w:sz w:val="28"/>
                <w:szCs w:val="28"/>
              </w:rPr>
            </w:pPr>
            <w:r>
              <w:rPr>
                <w:sz w:val="28"/>
                <w:szCs w:val="28"/>
              </w:rPr>
              <w:t xml:space="preserve">Montes de Oca Sarmiento Alan </w:t>
            </w:r>
          </w:p>
        </w:tc>
      </w:tr>
      <w:tr w:rsidR="005F6DD6" w:rsidRPr="000D656B" w14:paraId="7A1FBE5F" w14:textId="77777777" w:rsidTr="00EE1DA7">
        <w:tc>
          <w:tcPr>
            <w:tcW w:w="3227" w:type="dxa"/>
            <w:tcBorders>
              <w:top w:val="nil"/>
              <w:left w:val="nil"/>
              <w:bottom w:val="nil"/>
              <w:right w:val="nil"/>
            </w:tcBorders>
          </w:tcPr>
          <w:p w14:paraId="068FD798" w14:textId="77777777"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14:paraId="574E83B6" w14:textId="77777777" w:rsidR="00DD630B" w:rsidRPr="00DD630B" w:rsidRDefault="00777628" w:rsidP="001020B2">
            <w:pPr>
              <w:spacing w:before="240" w:after="0" w:line="240" w:lineRule="auto"/>
              <w:rPr>
                <w:sz w:val="28"/>
                <w:szCs w:val="28"/>
                <w:lang w:eastAsia="es-MX"/>
              </w:rPr>
            </w:pPr>
            <w:r w:rsidRPr="00DD630B">
              <w:rPr>
                <w:sz w:val="28"/>
                <w:szCs w:val="28"/>
                <w:lang w:eastAsia="es-MX"/>
              </w:rPr>
              <w:t>Martínez</w:t>
            </w:r>
            <w:r w:rsidR="00DD630B" w:rsidRPr="00DD630B">
              <w:rPr>
                <w:sz w:val="28"/>
                <w:szCs w:val="28"/>
                <w:lang w:eastAsia="es-MX"/>
              </w:rPr>
              <w:t xml:space="preserve"> Galindo Alejandro</w:t>
            </w:r>
          </w:p>
        </w:tc>
      </w:tr>
      <w:tr w:rsidR="00EE1DA7" w:rsidRPr="000D656B" w14:paraId="0E301A55" w14:textId="77777777" w:rsidTr="00EE1DA7">
        <w:tc>
          <w:tcPr>
            <w:tcW w:w="3227" w:type="dxa"/>
            <w:tcBorders>
              <w:top w:val="nil"/>
              <w:left w:val="nil"/>
              <w:bottom w:val="nil"/>
              <w:right w:val="nil"/>
            </w:tcBorders>
          </w:tcPr>
          <w:p w14:paraId="2ED739E0" w14:textId="77777777"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14:paraId="11D4077E" w14:textId="77777777" w:rsidR="00EE1DA7" w:rsidRPr="00FB1F90" w:rsidRDefault="00EE1DA7" w:rsidP="001020B2">
            <w:pPr>
              <w:spacing w:before="240" w:after="0" w:line="240" w:lineRule="auto"/>
              <w:rPr>
                <w:sz w:val="30"/>
                <w:szCs w:val="30"/>
                <w:lang w:eastAsia="es-MX"/>
              </w:rPr>
            </w:pPr>
          </w:p>
        </w:tc>
      </w:tr>
      <w:tr w:rsidR="004E0CC5" w:rsidRPr="005F6DD6" w14:paraId="46831CD5" w14:textId="77777777" w:rsidTr="00EE1DA7">
        <w:tc>
          <w:tcPr>
            <w:tcW w:w="3227" w:type="dxa"/>
            <w:tcBorders>
              <w:top w:val="nil"/>
              <w:left w:val="nil"/>
              <w:bottom w:val="nil"/>
              <w:right w:val="nil"/>
            </w:tcBorders>
          </w:tcPr>
          <w:p w14:paraId="666EF323" w14:textId="77777777"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 xml:space="preserve">No. de </w:t>
            </w:r>
            <w:r w:rsidR="003A7802">
              <w:rPr>
                <w:color w:val="auto"/>
                <w:sz w:val="30"/>
                <w:szCs w:val="30"/>
                <w:lang w:val="es-MX" w:eastAsia="es-MX"/>
              </w:rPr>
              <w:t>lista o brigada</w:t>
            </w:r>
            <w:r w:rsidRPr="00FB1F90">
              <w:rPr>
                <w:color w:val="auto"/>
                <w:sz w:val="30"/>
                <w:szCs w:val="30"/>
                <w:lang w:val="es-MX" w:eastAsia="es-MX"/>
              </w:rPr>
              <w:t>:</w:t>
            </w:r>
          </w:p>
        </w:tc>
        <w:tc>
          <w:tcPr>
            <w:tcW w:w="7404" w:type="dxa"/>
            <w:tcBorders>
              <w:top w:val="single" w:sz="4" w:space="0" w:color="auto"/>
              <w:left w:val="nil"/>
              <w:bottom w:val="single" w:sz="4" w:space="0" w:color="auto"/>
              <w:right w:val="nil"/>
            </w:tcBorders>
          </w:tcPr>
          <w:p w14:paraId="497271C3" w14:textId="77777777" w:rsidR="004E0CC5" w:rsidRPr="001020B2" w:rsidRDefault="00DD630B" w:rsidP="001020B2">
            <w:pPr>
              <w:spacing w:before="240" w:after="0" w:line="240" w:lineRule="auto"/>
              <w:rPr>
                <w:sz w:val="28"/>
                <w:szCs w:val="28"/>
              </w:rPr>
            </w:pPr>
            <w:r>
              <w:rPr>
                <w:sz w:val="28"/>
                <w:szCs w:val="28"/>
              </w:rPr>
              <w:t>----------</w:t>
            </w:r>
          </w:p>
        </w:tc>
      </w:tr>
      <w:tr w:rsidR="005F6DD6" w:rsidRPr="005F6DD6" w14:paraId="6E92E24A" w14:textId="77777777" w:rsidTr="00EE1DA7">
        <w:tc>
          <w:tcPr>
            <w:tcW w:w="3227" w:type="dxa"/>
            <w:tcBorders>
              <w:top w:val="nil"/>
              <w:left w:val="nil"/>
              <w:bottom w:val="nil"/>
              <w:right w:val="nil"/>
            </w:tcBorders>
          </w:tcPr>
          <w:p w14:paraId="2EF5ECCC" w14:textId="77777777"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14:paraId="2B8A2AA6" w14:textId="77777777" w:rsidR="005F6DD6" w:rsidRPr="001020B2" w:rsidRDefault="00DD630B" w:rsidP="001020B2">
            <w:pPr>
              <w:spacing w:before="240" w:after="0" w:line="240" w:lineRule="auto"/>
              <w:rPr>
                <w:sz w:val="28"/>
                <w:szCs w:val="28"/>
              </w:rPr>
            </w:pPr>
            <w:r>
              <w:rPr>
                <w:sz w:val="28"/>
                <w:szCs w:val="28"/>
              </w:rPr>
              <w:t>2024-2</w:t>
            </w:r>
          </w:p>
        </w:tc>
      </w:tr>
      <w:tr w:rsidR="005F6DD6" w:rsidRPr="005F6DD6" w14:paraId="70B2DA3D" w14:textId="77777777" w:rsidTr="00EE1DA7">
        <w:tc>
          <w:tcPr>
            <w:tcW w:w="3227" w:type="dxa"/>
            <w:tcBorders>
              <w:top w:val="nil"/>
              <w:left w:val="nil"/>
              <w:bottom w:val="nil"/>
              <w:right w:val="nil"/>
            </w:tcBorders>
          </w:tcPr>
          <w:p w14:paraId="140035BC" w14:textId="77777777"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14:paraId="671A22B8" w14:textId="77777777" w:rsidR="005F6DD6" w:rsidRPr="001020B2" w:rsidRDefault="00777628" w:rsidP="001020B2">
            <w:pPr>
              <w:spacing w:before="240" w:after="0" w:line="240" w:lineRule="auto"/>
              <w:rPr>
                <w:sz w:val="28"/>
                <w:szCs w:val="28"/>
              </w:rPr>
            </w:pPr>
            <w:r>
              <w:rPr>
                <w:sz w:val="28"/>
                <w:szCs w:val="28"/>
              </w:rPr>
              <w:t>14/02/24</w:t>
            </w:r>
          </w:p>
        </w:tc>
      </w:tr>
      <w:tr w:rsidR="005F6DD6" w:rsidRPr="005F6DD6" w14:paraId="07F179D1" w14:textId="77777777" w:rsidTr="00EE1DA7">
        <w:tc>
          <w:tcPr>
            <w:tcW w:w="3227" w:type="dxa"/>
            <w:tcBorders>
              <w:top w:val="nil"/>
              <w:left w:val="nil"/>
              <w:bottom w:val="nil"/>
              <w:right w:val="nil"/>
            </w:tcBorders>
          </w:tcPr>
          <w:p w14:paraId="186B377F" w14:textId="77777777"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14:paraId="643CB4D0" w14:textId="59FEA9B2" w:rsidR="005F6DD6" w:rsidRPr="001020B2" w:rsidRDefault="005F6DD6" w:rsidP="001020B2">
            <w:pPr>
              <w:spacing w:before="240" w:after="0" w:line="240" w:lineRule="auto"/>
              <w:rPr>
                <w:sz w:val="28"/>
                <w:szCs w:val="28"/>
              </w:rPr>
            </w:pPr>
          </w:p>
        </w:tc>
      </w:tr>
    </w:tbl>
    <w:p w14:paraId="55DAE9C4" w14:textId="77777777" w:rsidR="00893BB8" w:rsidRPr="005F6DD6" w:rsidRDefault="00893BB8" w:rsidP="005F6DD6">
      <w:pPr>
        <w:pStyle w:val="Subttulo"/>
        <w:spacing w:before="240" w:after="0" w:line="240" w:lineRule="auto"/>
        <w:jc w:val="right"/>
        <w:rPr>
          <w:color w:val="auto"/>
          <w:sz w:val="30"/>
          <w:szCs w:val="30"/>
          <w:lang w:eastAsia="es-MX"/>
        </w:rPr>
      </w:pPr>
    </w:p>
    <w:p w14:paraId="4A46EFCD" w14:textId="77777777" w:rsidR="00577FEB" w:rsidRPr="005F6DD6" w:rsidRDefault="00577FEB" w:rsidP="005F6DD6">
      <w:pPr>
        <w:pStyle w:val="Subttulo"/>
        <w:spacing w:before="240" w:after="0" w:line="240" w:lineRule="auto"/>
        <w:jc w:val="right"/>
        <w:rPr>
          <w:color w:val="auto"/>
          <w:sz w:val="30"/>
          <w:szCs w:val="30"/>
          <w:lang w:eastAsia="es-MX"/>
        </w:rPr>
      </w:pPr>
    </w:p>
    <w:p w14:paraId="1E6A5F05" w14:textId="77777777" w:rsidR="00577FEB" w:rsidRPr="005F6DD6" w:rsidRDefault="00577FEB" w:rsidP="005F6DD6">
      <w:pPr>
        <w:pStyle w:val="Subttulo"/>
        <w:spacing w:before="240" w:after="0" w:line="240" w:lineRule="auto"/>
        <w:jc w:val="right"/>
        <w:rPr>
          <w:color w:val="auto"/>
          <w:sz w:val="30"/>
          <w:szCs w:val="30"/>
          <w:lang w:eastAsia="es-MX"/>
        </w:rPr>
      </w:pPr>
    </w:p>
    <w:p w14:paraId="71CC0A98" w14:textId="77777777" w:rsidR="00577FEB" w:rsidRPr="005F6DD6" w:rsidRDefault="00577FEB" w:rsidP="005F6DD6">
      <w:pPr>
        <w:pStyle w:val="Subttulo"/>
        <w:spacing w:before="240" w:after="0" w:line="240" w:lineRule="auto"/>
        <w:jc w:val="right"/>
        <w:rPr>
          <w:color w:val="auto"/>
          <w:sz w:val="30"/>
          <w:szCs w:val="30"/>
          <w:lang w:eastAsia="es-MX"/>
        </w:rPr>
      </w:pPr>
    </w:p>
    <w:p w14:paraId="3BBF69DF" w14:textId="77777777" w:rsidR="00577FEB" w:rsidRPr="005F6DD6" w:rsidRDefault="00577FEB" w:rsidP="005F6DD6">
      <w:pPr>
        <w:pStyle w:val="Subttulo"/>
        <w:spacing w:before="240" w:after="0" w:line="240" w:lineRule="auto"/>
        <w:jc w:val="right"/>
        <w:rPr>
          <w:color w:val="auto"/>
          <w:sz w:val="30"/>
          <w:szCs w:val="30"/>
          <w:lang w:eastAsia="es-MX"/>
        </w:rPr>
      </w:pPr>
    </w:p>
    <w:p w14:paraId="394D6535" w14:textId="77777777" w:rsidR="00577FEB" w:rsidRPr="005F6DD6" w:rsidRDefault="00577FEB" w:rsidP="005F6DD6">
      <w:pPr>
        <w:pStyle w:val="Subttulo"/>
        <w:spacing w:before="240" w:after="0" w:line="240" w:lineRule="auto"/>
        <w:jc w:val="right"/>
        <w:rPr>
          <w:color w:val="auto"/>
          <w:sz w:val="30"/>
          <w:szCs w:val="30"/>
          <w:lang w:eastAsia="es-MX"/>
        </w:rPr>
      </w:pPr>
    </w:p>
    <w:p w14:paraId="693069E2" w14:textId="77777777" w:rsidR="00577FEB" w:rsidRPr="005F6DD6" w:rsidRDefault="00577FEB" w:rsidP="005F6DD6">
      <w:pPr>
        <w:pStyle w:val="Subttulo"/>
        <w:spacing w:before="240" w:after="0" w:line="240" w:lineRule="auto"/>
        <w:jc w:val="right"/>
        <w:rPr>
          <w:color w:val="auto"/>
          <w:sz w:val="30"/>
          <w:szCs w:val="30"/>
          <w:lang w:eastAsia="es-MX"/>
        </w:rPr>
      </w:pPr>
    </w:p>
    <w:p w14:paraId="015AF5D2" w14:textId="77777777" w:rsidR="00577FEB" w:rsidRPr="005F6DD6" w:rsidRDefault="00577FEB" w:rsidP="005F6DD6">
      <w:pPr>
        <w:pStyle w:val="Subttulo"/>
        <w:spacing w:before="240" w:after="0" w:line="240" w:lineRule="auto"/>
        <w:jc w:val="right"/>
        <w:rPr>
          <w:color w:val="auto"/>
          <w:sz w:val="30"/>
          <w:szCs w:val="30"/>
          <w:lang w:eastAsia="es-MX"/>
        </w:rPr>
      </w:pPr>
    </w:p>
    <w:p w14:paraId="1995304A" w14:textId="77777777" w:rsidR="005F6DD6" w:rsidRPr="005F6DD6" w:rsidRDefault="005F6DD6" w:rsidP="005F6DD6">
      <w:pPr>
        <w:pStyle w:val="Subttulo"/>
        <w:spacing w:before="240" w:after="0" w:line="240" w:lineRule="auto"/>
        <w:jc w:val="right"/>
        <w:rPr>
          <w:color w:val="auto"/>
          <w:sz w:val="30"/>
          <w:szCs w:val="30"/>
          <w:lang w:eastAsia="es-MX"/>
        </w:rPr>
      </w:pPr>
    </w:p>
    <w:p w14:paraId="0B6A46CD" w14:textId="77777777" w:rsidR="005F6DD6" w:rsidRDefault="005F6DD6" w:rsidP="005F6DD6">
      <w:pPr>
        <w:pStyle w:val="Subttulo"/>
        <w:spacing w:before="240" w:after="0" w:line="240" w:lineRule="auto"/>
        <w:jc w:val="right"/>
        <w:rPr>
          <w:color w:val="auto"/>
          <w:sz w:val="30"/>
          <w:szCs w:val="30"/>
          <w:lang w:eastAsia="es-MX"/>
        </w:rPr>
      </w:pPr>
    </w:p>
    <w:p w14:paraId="072AE322" w14:textId="77777777" w:rsidR="00EE1DA7" w:rsidRDefault="00EE1DA7" w:rsidP="00EE1DA7">
      <w:pPr>
        <w:rPr>
          <w:lang w:val="x-none" w:eastAsia="es-MX"/>
        </w:rPr>
      </w:pPr>
    </w:p>
    <w:p w14:paraId="1358311C" w14:textId="77777777" w:rsidR="00EE1DA7" w:rsidRPr="00EE1DA7" w:rsidRDefault="00EE1DA7" w:rsidP="00EE1DA7">
      <w:pPr>
        <w:rPr>
          <w:lang w:val="x-none" w:eastAsia="es-MX"/>
        </w:rPr>
      </w:pPr>
    </w:p>
    <w:p w14:paraId="3960BF46" w14:textId="77777777" w:rsidR="00577FEB" w:rsidRPr="005F6DD6" w:rsidRDefault="00577FEB" w:rsidP="005F6DD6">
      <w:pPr>
        <w:pStyle w:val="Subttulo"/>
        <w:spacing w:before="240" w:after="0" w:line="240" w:lineRule="auto"/>
        <w:jc w:val="right"/>
        <w:rPr>
          <w:color w:val="auto"/>
          <w:sz w:val="30"/>
          <w:szCs w:val="30"/>
          <w:lang w:eastAsia="es-MX"/>
        </w:rPr>
      </w:pPr>
    </w:p>
    <w:p w14:paraId="4F96B62F" w14:textId="77777777" w:rsidR="00577FEB" w:rsidRDefault="00577FEB" w:rsidP="00577FEB"/>
    <w:p w14:paraId="63D811D2" w14:textId="77777777" w:rsidR="00577FEB" w:rsidRPr="00577FEB" w:rsidRDefault="00577FEB" w:rsidP="00577FEB"/>
    <w:p w14:paraId="7330A2F1" w14:textId="77777777" w:rsidR="00577FEB" w:rsidRDefault="00577FEB" w:rsidP="00577FEB"/>
    <w:p w14:paraId="2BE7E8D8" w14:textId="77777777" w:rsidR="00EE1DA7" w:rsidRDefault="00EE1DA7" w:rsidP="00577FEB">
      <w:pPr>
        <w:tabs>
          <w:tab w:val="left" w:pos="5190"/>
        </w:tabs>
        <w:ind w:left="3540"/>
        <w:jc w:val="both"/>
        <w:rPr>
          <w:sz w:val="44"/>
          <w:szCs w:val="52"/>
        </w:rPr>
      </w:pPr>
    </w:p>
    <w:p w14:paraId="7ADC7285" w14:textId="77777777" w:rsidR="00EE1DA7" w:rsidRDefault="00EE1DA7" w:rsidP="00577FEB">
      <w:pPr>
        <w:tabs>
          <w:tab w:val="left" w:pos="5190"/>
        </w:tabs>
        <w:ind w:left="3540"/>
        <w:jc w:val="both"/>
        <w:rPr>
          <w:sz w:val="44"/>
          <w:szCs w:val="52"/>
        </w:rPr>
      </w:pPr>
    </w:p>
    <w:p w14:paraId="7622402A" w14:textId="77777777" w:rsidR="00A67F64" w:rsidRDefault="00577FEB" w:rsidP="00577FEB">
      <w:pPr>
        <w:tabs>
          <w:tab w:val="left" w:pos="5190"/>
        </w:tabs>
        <w:ind w:left="3540"/>
        <w:jc w:val="both"/>
        <w:rPr>
          <w:sz w:val="44"/>
          <w:szCs w:val="52"/>
        </w:rPr>
      </w:pPr>
      <w:r w:rsidRPr="008D648C">
        <w:rPr>
          <w:sz w:val="44"/>
          <w:szCs w:val="52"/>
        </w:rPr>
        <w:t>CALIFICACIÓN: ________________</w:t>
      </w:r>
    </w:p>
    <w:p w14:paraId="1B04822C" w14:textId="77777777" w:rsidR="00777628" w:rsidRDefault="00777628" w:rsidP="00777628">
      <w:pPr>
        <w:tabs>
          <w:tab w:val="left" w:pos="5190"/>
        </w:tabs>
        <w:jc w:val="both"/>
        <w:rPr>
          <w:rFonts w:ascii="Arial" w:hAnsi="Arial" w:cs="Arial"/>
          <w:sz w:val="24"/>
          <w:szCs w:val="24"/>
        </w:rPr>
      </w:pPr>
    </w:p>
    <w:p w14:paraId="17028FA7" w14:textId="77777777" w:rsidR="00777628" w:rsidRDefault="00777628" w:rsidP="00A35072">
      <w:pPr>
        <w:tabs>
          <w:tab w:val="left" w:pos="5190"/>
        </w:tabs>
        <w:jc w:val="center"/>
        <w:rPr>
          <w:rFonts w:ascii="Arial" w:hAnsi="Arial" w:cs="Arial"/>
          <w:sz w:val="24"/>
          <w:szCs w:val="24"/>
        </w:rPr>
      </w:pPr>
    </w:p>
    <w:p w14:paraId="584DBFF3" w14:textId="24C94416" w:rsidR="00777628" w:rsidRDefault="00777628" w:rsidP="00A35072">
      <w:pPr>
        <w:tabs>
          <w:tab w:val="left" w:pos="5190"/>
        </w:tabs>
        <w:jc w:val="center"/>
        <w:rPr>
          <w:rFonts w:ascii="Arial" w:hAnsi="Arial" w:cs="Arial"/>
          <w:sz w:val="24"/>
          <w:szCs w:val="24"/>
        </w:rPr>
      </w:pPr>
    </w:p>
    <w:p w14:paraId="39C9B5A7" w14:textId="7A19895F" w:rsidR="006E2AB7" w:rsidRDefault="00285E6B" w:rsidP="00A35072">
      <w:pPr>
        <w:jc w:val="center"/>
        <w:rPr>
          <w:noProof/>
        </w:rPr>
      </w:pPr>
      <w:r w:rsidRPr="00960321">
        <w:rPr>
          <w:noProof/>
        </w:rPr>
        <w:drawing>
          <wp:inline distT="0" distB="0" distL="0" distR="0" wp14:anchorId="3CFA1FC8" wp14:editId="62A213D8">
            <wp:extent cx="4554855" cy="2756535"/>
            <wp:effectExtent l="0" t="0" r="0" b="0"/>
            <wp:docPr id="1"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4855" cy="2756535"/>
                    </a:xfrm>
                    <a:prstGeom prst="rect">
                      <a:avLst/>
                    </a:prstGeom>
                    <a:noFill/>
                    <a:ln>
                      <a:noFill/>
                    </a:ln>
                  </pic:spPr>
                </pic:pic>
              </a:graphicData>
            </a:graphic>
          </wp:inline>
        </w:drawing>
      </w:r>
    </w:p>
    <w:p w14:paraId="0A4AA27C" w14:textId="40B7FD72" w:rsidR="006E2AB7" w:rsidRDefault="00285E6B" w:rsidP="00A35072">
      <w:pPr>
        <w:jc w:val="center"/>
        <w:rPr>
          <w:noProof/>
        </w:rPr>
      </w:pPr>
      <w:r w:rsidRPr="00960321">
        <w:rPr>
          <w:noProof/>
        </w:rPr>
        <w:drawing>
          <wp:inline distT="0" distB="0" distL="0" distR="0" wp14:anchorId="7EE03DA6" wp14:editId="7BAA16FE">
            <wp:extent cx="4572000" cy="2747645"/>
            <wp:effectExtent l="0" t="0" r="0" b="0"/>
            <wp:docPr id="2"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2747645"/>
                    </a:xfrm>
                    <a:prstGeom prst="rect">
                      <a:avLst/>
                    </a:prstGeom>
                    <a:noFill/>
                    <a:ln>
                      <a:noFill/>
                    </a:ln>
                  </pic:spPr>
                </pic:pic>
              </a:graphicData>
            </a:graphic>
          </wp:inline>
        </w:drawing>
      </w:r>
    </w:p>
    <w:p w14:paraId="6C482837" w14:textId="6D82C2AC" w:rsidR="006E2AB7" w:rsidRDefault="00285E6B" w:rsidP="00A35072">
      <w:pPr>
        <w:jc w:val="center"/>
        <w:rPr>
          <w:noProof/>
        </w:rPr>
      </w:pPr>
      <w:r w:rsidRPr="00960321">
        <w:rPr>
          <w:noProof/>
        </w:rPr>
        <w:drawing>
          <wp:inline distT="0" distB="0" distL="0" distR="0" wp14:anchorId="4740FAB2" wp14:editId="22DE5236">
            <wp:extent cx="4554855" cy="2571115"/>
            <wp:effectExtent l="0" t="0" r="0" b="0"/>
            <wp:docPr id="3"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4855" cy="2571115"/>
                    </a:xfrm>
                    <a:prstGeom prst="rect">
                      <a:avLst/>
                    </a:prstGeom>
                    <a:noFill/>
                    <a:ln>
                      <a:noFill/>
                    </a:ln>
                  </pic:spPr>
                </pic:pic>
              </a:graphicData>
            </a:graphic>
          </wp:inline>
        </w:drawing>
      </w:r>
    </w:p>
    <w:p w14:paraId="7E48B925" w14:textId="77777777" w:rsidR="00A35072" w:rsidRDefault="00A35072" w:rsidP="00A35072">
      <w:pPr>
        <w:jc w:val="center"/>
        <w:rPr>
          <w:noProof/>
        </w:rPr>
      </w:pPr>
    </w:p>
    <w:p w14:paraId="0EBF7C73" w14:textId="77777777" w:rsidR="00A35072" w:rsidRDefault="00A35072" w:rsidP="00A35072">
      <w:pPr>
        <w:jc w:val="center"/>
        <w:rPr>
          <w:noProof/>
        </w:rPr>
      </w:pPr>
    </w:p>
    <w:p w14:paraId="44B556F5" w14:textId="77777777" w:rsidR="00A35072" w:rsidRPr="00A35072" w:rsidRDefault="00A35072" w:rsidP="00A35072">
      <w:pPr>
        <w:jc w:val="center"/>
        <w:rPr>
          <w:rFonts w:ascii="Arial" w:hAnsi="Arial" w:cs="Arial"/>
          <w:b/>
          <w:bCs/>
          <w:noProof/>
          <w:sz w:val="24"/>
          <w:szCs w:val="24"/>
        </w:rPr>
      </w:pPr>
      <w:r w:rsidRPr="00A35072">
        <w:rPr>
          <w:rFonts w:ascii="Arial" w:hAnsi="Arial" w:cs="Arial"/>
          <w:b/>
          <w:bCs/>
          <w:noProof/>
          <w:sz w:val="24"/>
          <w:szCs w:val="24"/>
        </w:rPr>
        <w:lastRenderedPageBreak/>
        <w:t>Objetivos</w:t>
      </w:r>
    </w:p>
    <w:p w14:paraId="0D23BCA5" w14:textId="4C732C88" w:rsidR="00A35072" w:rsidRPr="00A35072" w:rsidRDefault="00A35072" w:rsidP="00F15135">
      <w:pPr>
        <w:jc w:val="both"/>
        <w:rPr>
          <w:rFonts w:ascii="Arial" w:hAnsi="Arial" w:cs="Arial"/>
          <w:noProof/>
          <w:sz w:val="24"/>
          <w:szCs w:val="24"/>
        </w:rPr>
      </w:pPr>
      <w:r w:rsidRPr="00A35072">
        <w:rPr>
          <w:rFonts w:ascii="Arial" w:hAnsi="Arial" w:cs="Arial"/>
          <w:noProof/>
          <w:sz w:val="24"/>
          <w:szCs w:val="24"/>
        </w:rPr>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14:paraId="3D7CBD94" w14:textId="08B2E2F2" w:rsidR="00A35072" w:rsidRPr="00A35072" w:rsidRDefault="00A35072" w:rsidP="00A35072">
      <w:pPr>
        <w:jc w:val="center"/>
        <w:rPr>
          <w:rFonts w:ascii="Arial" w:hAnsi="Arial" w:cs="Arial"/>
          <w:noProof/>
          <w:sz w:val="24"/>
          <w:szCs w:val="24"/>
        </w:rPr>
      </w:pPr>
      <w:r w:rsidRPr="00A35072">
        <w:rPr>
          <w:rFonts w:ascii="Arial" w:hAnsi="Arial" w:cs="Arial"/>
          <w:b/>
          <w:bCs/>
          <w:noProof/>
          <w:sz w:val="24"/>
          <w:szCs w:val="24"/>
        </w:rPr>
        <w:t>Actividades</w:t>
      </w:r>
    </w:p>
    <w:p w14:paraId="5074621F" w14:textId="1BE50EFD" w:rsidR="00A35072" w:rsidRPr="00A35072" w:rsidRDefault="00A35072" w:rsidP="00F15135">
      <w:pPr>
        <w:jc w:val="both"/>
        <w:rPr>
          <w:rFonts w:ascii="Arial" w:hAnsi="Arial" w:cs="Arial"/>
          <w:noProof/>
          <w:sz w:val="24"/>
          <w:szCs w:val="24"/>
        </w:rPr>
      </w:pPr>
      <w:r w:rsidRPr="00A35072">
        <w:rPr>
          <w:rFonts w:ascii="Arial" w:hAnsi="Arial" w:cs="Arial"/>
          <w:noProof/>
          <w:sz w:val="24"/>
          <w:szCs w:val="24"/>
        </w:rPr>
        <w:t>Crear un repositorio de almacenamiento en línea.</w:t>
      </w:r>
    </w:p>
    <w:p w14:paraId="755E7190" w14:textId="09C11CA3" w:rsidR="00A35072" w:rsidRPr="00A35072" w:rsidRDefault="00A35072" w:rsidP="00F15135">
      <w:pPr>
        <w:jc w:val="both"/>
        <w:rPr>
          <w:rFonts w:ascii="Arial" w:hAnsi="Arial" w:cs="Arial"/>
          <w:noProof/>
          <w:sz w:val="24"/>
          <w:szCs w:val="24"/>
        </w:rPr>
      </w:pPr>
      <w:r w:rsidRPr="00A35072">
        <w:rPr>
          <w:rFonts w:ascii="Arial" w:hAnsi="Arial" w:cs="Arial"/>
          <w:noProof/>
          <w:sz w:val="24"/>
          <w:szCs w:val="24"/>
        </w:rPr>
        <w:t>Realizar búsquedas avanzadas de información especializada</w:t>
      </w:r>
    </w:p>
    <w:p w14:paraId="0872BDBD" w14:textId="243E64EF" w:rsidR="00A35072" w:rsidRPr="00A35072" w:rsidRDefault="00A35072" w:rsidP="00A35072">
      <w:pPr>
        <w:jc w:val="center"/>
        <w:rPr>
          <w:rFonts w:ascii="Arial" w:hAnsi="Arial" w:cs="Arial"/>
          <w:b/>
          <w:bCs/>
          <w:noProof/>
          <w:sz w:val="24"/>
          <w:szCs w:val="24"/>
        </w:rPr>
      </w:pPr>
      <w:r w:rsidRPr="00A35072">
        <w:rPr>
          <w:rFonts w:ascii="Arial" w:hAnsi="Arial" w:cs="Arial"/>
          <w:b/>
          <w:bCs/>
          <w:noProof/>
          <w:sz w:val="24"/>
          <w:szCs w:val="24"/>
        </w:rPr>
        <w:t>Introducción</w:t>
      </w:r>
    </w:p>
    <w:p w14:paraId="30D30765" w14:textId="77777777" w:rsidR="00F15135" w:rsidRDefault="00A35072" w:rsidP="00F15135">
      <w:pPr>
        <w:jc w:val="both"/>
        <w:rPr>
          <w:rFonts w:ascii="Arial" w:hAnsi="Arial" w:cs="Arial"/>
          <w:noProof/>
          <w:sz w:val="24"/>
          <w:szCs w:val="24"/>
        </w:rPr>
      </w:pPr>
      <w:r w:rsidRPr="00A35072">
        <w:rPr>
          <w:rFonts w:ascii="Arial" w:hAnsi="Arial" w:cs="Arial"/>
          <w:noProof/>
          <w:sz w:val="24"/>
          <w:szCs w:val="24"/>
        </w:rPr>
        <w:t xml:space="preserve">El uso de dispositivos de cómputo y comunicación se vuelve fundamental para el desempeño de muchas actividades, las cuales pueden ser de la vida cotidiana, académica, profesional, empresarial e inclusive de entretenimiento. 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y buscadores de información en Internet con funciones avanzadas, las cuales permitirán a los estudiantes realizar las siguientes actividades en apoyo a sus tareas académicas: </w:t>
      </w:r>
    </w:p>
    <w:p w14:paraId="76054448" w14:textId="77777777" w:rsidR="00F15135" w:rsidRDefault="00A35072" w:rsidP="00F15135">
      <w:pPr>
        <w:jc w:val="both"/>
        <w:rPr>
          <w:rFonts w:ascii="Arial" w:hAnsi="Arial" w:cs="Arial"/>
          <w:noProof/>
          <w:sz w:val="24"/>
          <w:szCs w:val="24"/>
        </w:rPr>
      </w:pPr>
      <w:r w:rsidRPr="00A35072">
        <w:rPr>
          <w:rFonts w:ascii="Arial" w:hAnsi="Arial" w:cs="Arial"/>
          <w:noProof/>
          <w:sz w:val="24"/>
          <w:szCs w:val="24"/>
        </w:rPr>
        <w:t xml:space="preserve">▪ Registro de planes, programas y cualquier documento con información implicada en el desarrollo de un proyecto. </w:t>
      </w:r>
    </w:p>
    <w:p w14:paraId="44E61799" w14:textId="77777777" w:rsidR="00F15135" w:rsidRDefault="00A35072" w:rsidP="00F15135">
      <w:pPr>
        <w:jc w:val="both"/>
        <w:rPr>
          <w:rFonts w:ascii="Arial" w:hAnsi="Arial" w:cs="Arial"/>
          <w:noProof/>
          <w:sz w:val="24"/>
          <w:szCs w:val="24"/>
        </w:rPr>
      </w:pPr>
      <w:r w:rsidRPr="00A35072">
        <w:rPr>
          <w:rFonts w:ascii="Arial" w:hAnsi="Arial" w:cs="Arial"/>
          <w:noProof/>
          <w:sz w:val="24"/>
          <w:szCs w:val="24"/>
        </w:rPr>
        <w:t xml:space="preserve">▪ Almacenamiento de la información en repositorios que sean accesibles, seguros y que la disponibilidad de la información sea las 24 horas de los 365 días del año. </w:t>
      </w:r>
    </w:p>
    <w:p w14:paraId="568F2D91" w14:textId="431983E7" w:rsidR="00A35072" w:rsidRPr="00A35072" w:rsidRDefault="00A35072" w:rsidP="00F15135">
      <w:pPr>
        <w:jc w:val="both"/>
        <w:rPr>
          <w:rFonts w:ascii="Arial" w:hAnsi="Arial" w:cs="Arial"/>
          <w:noProof/>
          <w:sz w:val="24"/>
          <w:szCs w:val="24"/>
        </w:rPr>
      </w:pPr>
      <w:r w:rsidRPr="00A35072">
        <w:rPr>
          <w:rFonts w:ascii="Arial" w:hAnsi="Arial" w:cs="Arial"/>
          <w:noProof/>
          <w:sz w:val="24"/>
          <w:szCs w:val="24"/>
        </w:rPr>
        <w:t>▪ Búsqueda avanzada o especializada de información en Internet.</w:t>
      </w:r>
    </w:p>
    <w:p w14:paraId="58D1995E" w14:textId="5845BD35" w:rsidR="00A35072" w:rsidRPr="00A35072" w:rsidRDefault="00A35072" w:rsidP="00A35072">
      <w:pPr>
        <w:jc w:val="center"/>
        <w:rPr>
          <w:rFonts w:ascii="Arial" w:hAnsi="Arial" w:cs="Arial"/>
          <w:b/>
          <w:bCs/>
          <w:noProof/>
          <w:sz w:val="24"/>
          <w:szCs w:val="24"/>
        </w:rPr>
      </w:pPr>
      <w:r w:rsidRPr="00A35072">
        <w:rPr>
          <w:rFonts w:ascii="Arial" w:hAnsi="Arial" w:cs="Arial"/>
          <w:b/>
          <w:bCs/>
          <w:sz w:val="24"/>
          <w:szCs w:val="24"/>
        </w:rPr>
        <w:t>Evidencia y material visual de la practica</w:t>
      </w:r>
    </w:p>
    <w:p w14:paraId="273BB686" w14:textId="2E831236" w:rsidR="006E2AB7" w:rsidRPr="00A35072" w:rsidRDefault="00285E6B" w:rsidP="00A35072">
      <w:pPr>
        <w:jc w:val="center"/>
        <w:rPr>
          <w:rFonts w:ascii="Arial" w:hAnsi="Arial" w:cs="Arial"/>
          <w:noProof/>
          <w:sz w:val="24"/>
          <w:szCs w:val="24"/>
        </w:rPr>
      </w:pPr>
      <w:r w:rsidRPr="00A35072">
        <w:rPr>
          <w:rFonts w:ascii="Arial" w:hAnsi="Arial" w:cs="Arial"/>
          <w:noProof/>
          <w:sz w:val="24"/>
          <w:szCs w:val="24"/>
        </w:rPr>
        <w:drawing>
          <wp:inline distT="0" distB="0" distL="0" distR="0" wp14:anchorId="4604A966" wp14:editId="29D9B6F4">
            <wp:extent cx="4791075" cy="2790825"/>
            <wp:effectExtent l="0" t="0" r="9525" b="9525"/>
            <wp:docPr id="4"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1075" cy="2790825"/>
                    </a:xfrm>
                    <a:prstGeom prst="rect">
                      <a:avLst/>
                    </a:prstGeom>
                    <a:noFill/>
                    <a:ln>
                      <a:noFill/>
                    </a:ln>
                  </pic:spPr>
                </pic:pic>
              </a:graphicData>
            </a:graphic>
          </wp:inline>
        </w:drawing>
      </w:r>
    </w:p>
    <w:p w14:paraId="38D605ED" w14:textId="77777777" w:rsidR="006E2AB7" w:rsidRPr="00A35072" w:rsidRDefault="00285E6B" w:rsidP="00A35072">
      <w:pPr>
        <w:jc w:val="center"/>
        <w:rPr>
          <w:rFonts w:ascii="Arial" w:hAnsi="Arial" w:cs="Arial"/>
          <w:noProof/>
          <w:sz w:val="24"/>
          <w:szCs w:val="24"/>
        </w:rPr>
      </w:pPr>
      <w:r w:rsidRPr="00A35072">
        <w:rPr>
          <w:rFonts w:ascii="Arial" w:hAnsi="Arial" w:cs="Arial"/>
          <w:noProof/>
          <w:sz w:val="24"/>
          <w:szCs w:val="24"/>
        </w:rPr>
        <w:lastRenderedPageBreak/>
        <w:drawing>
          <wp:inline distT="0" distB="0" distL="0" distR="0" wp14:anchorId="22F26D17" wp14:editId="494FCC05">
            <wp:extent cx="4718050" cy="2642870"/>
            <wp:effectExtent l="0" t="0" r="0" b="0"/>
            <wp:docPr id="5"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8050" cy="2642870"/>
                    </a:xfrm>
                    <a:prstGeom prst="rect">
                      <a:avLst/>
                    </a:prstGeom>
                    <a:noFill/>
                    <a:ln>
                      <a:noFill/>
                    </a:ln>
                  </pic:spPr>
                </pic:pic>
              </a:graphicData>
            </a:graphic>
          </wp:inline>
        </w:drawing>
      </w:r>
    </w:p>
    <w:p w14:paraId="05AE275F" w14:textId="77777777" w:rsidR="006E2AB7" w:rsidRPr="00A35072" w:rsidRDefault="00285E6B" w:rsidP="00A35072">
      <w:pPr>
        <w:jc w:val="center"/>
        <w:rPr>
          <w:rFonts w:ascii="Arial" w:hAnsi="Arial" w:cs="Arial"/>
          <w:noProof/>
          <w:sz w:val="24"/>
          <w:szCs w:val="24"/>
        </w:rPr>
      </w:pPr>
      <w:r w:rsidRPr="00A35072">
        <w:rPr>
          <w:rFonts w:ascii="Arial" w:hAnsi="Arial" w:cs="Arial"/>
          <w:noProof/>
          <w:sz w:val="24"/>
          <w:szCs w:val="24"/>
        </w:rPr>
        <w:drawing>
          <wp:inline distT="0" distB="0" distL="0" distR="0" wp14:anchorId="1552AC4B" wp14:editId="1FA86FDF">
            <wp:extent cx="4700270" cy="2653665"/>
            <wp:effectExtent l="0" t="0" r="0" b="0"/>
            <wp:docPr id="6"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0270" cy="2653665"/>
                    </a:xfrm>
                    <a:prstGeom prst="rect">
                      <a:avLst/>
                    </a:prstGeom>
                    <a:noFill/>
                    <a:ln>
                      <a:noFill/>
                    </a:ln>
                  </pic:spPr>
                </pic:pic>
              </a:graphicData>
            </a:graphic>
          </wp:inline>
        </w:drawing>
      </w:r>
    </w:p>
    <w:p w14:paraId="05292BED" w14:textId="77777777" w:rsidR="006E2AB7" w:rsidRPr="00A35072" w:rsidRDefault="00285E6B" w:rsidP="00A35072">
      <w:pPr>
        <w:jc w:val="center"/>
        <w:rPr>
          <w:rFonts w:ascii="Arial" w:hAnsi="Arial" w:cs="Arial"/>
          <w:noProof/>
          <w:sz w:val="24"/>
          <w:szCs w:val="24"/>
        </w:rPr>
      </w:pPr>
      <w:r w:rsidRPr="00A35072">
        <w:rPr>
          <w:rFonts w:ascii="Arial" w:hAnsi="Arial" w:cs="Arial"/>
          <w:noProof/>
          <w:sz w:val="24"/>
          <w:szCs w:val="24"/>
        </w:rPr>
        <w:drawing>
          <wp:inline distT="0" distB="0" distL="0" distR="0" wp14:anchorId="1BD88173" wp14:editId="5BEADE89">
            <wp:extent cx="4791710" cy="2706370"/>
            <wp:effectExtent l="0" t="0" r="0" b="0"/>
            <wp:docPr id="7"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1710" cy="2706370"/>
                    </a:xfrm>
                    <a:prstGeom prst="rect">
                      <a:avLst/>
                    </a:prstGeom>
                    <a:noFill/>
                    <a:ln>
                      <a:noFill/>
                    </a:ln>
                  </pic:spPr>
                </pic:pic>
              </a:graphicData>
            </a:graphic>
          </wp:inline>
        </w:drawing>
      </w:r>
    </w:p>
    <w:p w14:paraId="1786D05B" w14:textId="77777777" w:rsidR="006E2AB7" w:rsidRPr="00A35072" w:rsidRDefault="00285E6B" w:rsidP="00A35072">
      <w:pPr>
        <w:jc w:val="center"/>
        <w:rPr>
          <w:rFonts w:ascii="Arial" w:hAnsi="Arial" w:cs="Arial"/>
          <w:noProof/>
          <w:sz w:val="24"/>
          <w:szCs w:val="24"/>
        </w:rPr>
      </w:pPr>
      <w:r w:rsidRPr="00A35072">
        <w:rPr>
          <w:rFonts w:ascii="Arial" w:hAnsi="Arial" w:cs="Arial"/>
          <w:noProof/>
          <w:sz w:val="24"/>
          <w:szCs w:val="24"/>
        </w:rPr>
        <w:lastRenderedPageBreak/>
        <w:drawing>
          <wp:inline distT="0" distB="0" distL="0" distR="0" wp14:anchorId="5C680BBA" wp14:editId="1E96D63C">
            <wp:extent cx="4772025" cy="2706370"/>
            <wp:effectExtent l="0" t="0" r="0" b="0"/>
            <wp:docPr id="8"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2025" cy="2706370"/>
                    </a:xfrm>
                    <a:prstGeom prst="rect">
                      <a:avLst/>
                    </a:prstGeom>
                    <a:noFill/>
                    <a:ln>
                      <a:noFill/>
                    </a:ln>
                  </pic:spPr>
                </pic:pic>
              </a:graphicData>
            </a:graphic>
          </wp:inline>
        </w:drawing>
      </w:r>
    </w:p>
    <w:p w14:paraId="29F401CF" w14:textId="77777777" w:rsidR="006E2AB7" w:rsidRPr="00A35072" w:rsidRDefault="00285E6B" w:rsidP="00A35072">
      <w:pPr>
        <w:jc w:val="center"/>
        <w:rPr>
          <w:rFonts w:ascii="Arial" w:hAnsi="Arial" w:cs="Arial"/>
          <w:noProof/>
          <w:sz w:val="24"/>
          <w:szCs w:val="24"/>
        </w:rPr>
      </w:pPr>
      <w:r w:rsidRPr="00A35072">
        <w:rPr>
          <w:rFonts w:ascii="Arial" w:hAnsi="Arial" w:cs="Arial"/>
          <w:noProof/>
          <w:sz w:val="24"/>
          <w:szCs w:val="24"/>
        </w:rPr>
        <w:drawing>
          <wp:inline distT="0" distB="0" distL="0" distR="0" wp14:anchorId="1BA57259" wp14:editId="35207CCD">
            <wp:extent cx="4754880" cy="2684145"/>
            <wp:effectExtent l="0" t="0" r="0" b="0"/>
            <wp:docPr id="9"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4880" cy="2684145"/>
                    </a:xfrm>
                    <a:prstGeom prst="rect">
                      <a:avLst/>
                    </a:prstGeom>
                    <a:noFill/>
                    <a:ln>
                      <a:noFill/>
                    </a:ln>
                  </pic:spPr>
                </pic:pic>
              </a:graphicData>
            </a:graphic>
          </wp:inline>
        </w:drawing>
      </w:r>
    </w:p>
    <w:p w14:paraId="10F6385F" w14:textId="77777777" w:rsidR="006E2AB7" w:rsidRPr="00A35072" w:rsidRDefault="00285E6B" w:rsidP="00A35072">
      <w:pPr>
        <w:jc w:val="center"/>
        <w:rPr>
          <w:rFonts w:ascii="Arial" w:hAnsi="Arial" w:cs="Arial"/>
          <w:noProof/>
          <w:sz w:val="24"/>
          <w:szCs w:val="24"/>
        </w:rPr>
      </w:pPr>
      <w:r w:rsidRPr="00A35072">
        <w:rPr>
          <w:rFonts w:ascii="Arial" w:hAnsi="Arial" w:cs="Arial"/>
          <w:noProof/>
          <w:sz w:val="24"/>
          <w:szCs w:val="24"/>
        </w:rPr>
        <w:drawing>
          <wp:inline distT="0" distB="0" distL="0" distR="0" wp14:anchorId="3A608E5A" wp14:editId="2541F048">
            <wp:extent cx="4846320" cy="2747645"/>
            <wp:effectExtent l="0" t="0" r="0" b="0"/>
            <wp:docPr id="10"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6320" cy="2747645"/>
                    </a:xfrm>
                    <a:prstGeom prst="rect">
                      <a:avLst/>
                    </a:prstGeom>
                    <a:noFill/>
                    <a:ln>
                      <a:noFill/>
                    </a:ln>
                  </pic:spPr>
                </pic:pic>
              </a:graphicData>
            </a:graphic>
          </wp:inline>
        </w:drawing>
      </w:r>
    </w:p>
    <w:p w14:paraId="50DD43A4" w14:textId="77777777" w:rsidR="006E2AB7" w:rsidRPr="00A35072" w:rsidRDefault="00285E6B" w:rsidP="00A35072">
      <w:pPr>
        <w:jc w:val="center"/>
        <w:rPr>
          <w:rFonts w:ascii="Arial" w:hAnsi="Arial" w:cs="Arial"/>
          <w:noProof/>
          <w:sz w:val="24"/>
          <w:szCs w:val="24"/>
        </w:rPr>
      </w:pPr>
      <w:r w:rsidRPr="00A35072">
        <w:rPr>
          <w:rFonts w:ascii="Arial" w:hAnsi="Arial" w:cs="Arial"/>
          <w:noProof/>
          <w:sz w:val="24"/>
          <w:szCs w:val="24"/>
        </w:rPr>
        <w:lastRenderedPageBreak/>
        <w:drawing>
          <wp:inline distT="0" distB="0" distL="0" distR="0" wp14:anchorId="6DABCEF9" wp14:editId="733017F8">
            <wp:extent cx="4883150" cy="2756535"/>
            <wp:effectExtent l="0" t="0" r="0" b="0"/>
            <wp:docPr id="1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3150" cy="2756535"/>
                    </a:xfrm>
                    <a:prstGeom prst="rect">
                      <a:avLst/>
                    </a:prstGeom>
                    <a:noFill/>
                    <a:ln>
                      <a:noFill/>
                    </a:ln>
                  </pic:spPr>
                </pic:pic>
              </a:graphicData>
            </a:graphic>
          </wp:inline>
        </w:drawing>
      </w:r>
    </w:p>
    <w:p w14:paraId="5378CE15" w14:textId="77777777" w:rsidR="00777628" w:rsidRPr="00A35072" w:rsidRDefault="00285E6B" w:rsidP="00A35072">
      <w:pPr>
        <w:jc w:val="center"/>
        <w:rPr>
          <w:rFonts w:ascii="Arial" w:hAnsi="Arial" w:cs="Arial"/>
          <w:noProof/>
          <w:sz w:val="24"/>
          <w:szCs w:val="24"/>
        </w:rPr>
      </w:pPr>
      <w:r w:rsidRPr="00A35072">
        <w:rPr>
          <w:rFonts w:ascii="Arial" w:hAnsi="Arial" w:cs="Arial"/>
          <w:noProof/>
          <w:sz w:val="24"/>
          <w:szCs w:val="24"/>
        </w:rPr>
        <w:drawing>
          <wp:inline distT="0" distB="0" distL="0" distR="0" wp14:anchorId="17148C7E" wp14:editId="0A5E79F2">
            <wp:extent cx="4900930" cy="2767330"/>
            <wp:effectExtent l="0" t="0" r="0" b="0"/>
            <wp:docPr id="12"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0930" cy="2767330"/>
                    </a:xfrm>
                    <a:prstGeom prst="rect">
                      <a:avLst/>
                    </a:prstGeom>
                    <a:noFill/>
                    <a:ln>
                      <a:noFill/>
                    </a:ln>
                  </pic:spPr>
                </pic:pic>
              </a:graphicData>
            </a:graphic>
          </wp:inline>
        </w:drawing>
      </w:r>
    </w:p>
    <w:p w14:paraId="739EF689" w14:textId="3C68374E" w:rsidR="00A35072" w:rsidRPr="00F15135" w:rsidRDefault="00A35072" w:rsidP="00A35072">
      <w:pPr>
        <w:jc w:val="center"/>
        <w:rPr>
          <w:rFonts w:ascii="Arial" w:hAnsi="Arial" w:cs="Arial"/>
          <w:b/>
          <w:bCs/>
          <w:noProof/>
          <w:sz w:val="24"/>
          <w:szCs w:val="24"/>
        </w:rPr>
      </w:pPr>
      <w:r w:rsidRPr="00F15135">
        <w:rPr>
          <w:rFonts w:ascii="Arial" w:hAnsi="Arial" w:cs="Arial"/>
          <w:b/>
          <w:bCs/>
          <w:noProof/>
          <w:sz w:val="24"/>
          <w:szCs w:val="24"/>
        </w:rPr>
        <w:t>CONCLUSIONES</w:t>
      </w:r>
    </w:p>
    <w:p w14:paraId="1FF34DBA" w14:textId="55638C6C" w:rsidR="00A35072" w:rsidRPr="00A35072" w:rsidRDefault="00A35072" w:rsidP="00F15135">
      <w:pPr>
        <w:jc w:val="both"/>
        <w:rPr>
          <w:rFonts w:ascii="Arial" w:hAnsi="Arial" w:cs="Arial"/>
          <w:noProof/>
          <w:sz w:val="24"/>
          <w:szCs w:val="24"/>
        </w:rPr>
      </w:pPr>
      <w:r w:rsidRPr="00A35072">
        <w:rPr>
          <w:rFonts w:ascii="Arial" w:hAnsi="Arial" w:cs="Arial"/>
          <w:noProof/>
          <w:sz w:val="24"/>
          <w:szCs w:val="24"/>
        </w:rPr>
        <w:t>En conclusión, el uso de dispositivos de cómputo y comunicación, así como la aplicación de Tecnologías de la Información y Comunicación (TIC), se ha vuelto esencial en diversos aspectos de la vida cotidiana, académica, profesional, empresarial y de entretenimiento. Para los futuros profesionales de la ingeniería, en particular, es crucial familiarizarse con herramientas específicas, como el control de versiones con Git, el manejo de repositorios y la búsqueda avanzada de información en Internet.</w:t>
      </w:r>
    </w:p>
    <w:p w14:paraId="2A9D9615" w14:textId="466CC237" w:rsidR="00A35072" w:rsidRPr="00A35072" w:rsidRDefault="00A35072" w:rsidP="00F15135">
      <w:pPr>
        <w:jc w:val="both"/>
        <w:rPr>
          <w:rFonts w:ascii="Arial" w:hAnsi="Arial" w:cs="Arial"/>
          <w:noProof/>
          <w:sz w:val="24"/>
          <w:szCs w:val="24"/>
        </w:rPr>
      </w:pPr>
      <w:r w:rsidRPr="00A35072">
        <w:rPr>
          <w:rFonts w:ascii="Arial" w:hAnsi="Arial" w:cs="Arial"/>
          <w:noProof/>
          <w:sz w:val="24"/>
          <w:szCs w:val="24"/>
        </w:rPr>
        <w:t>El énfasis en el uso de Git, un sistema de control de versiones ampliamente adoptado, destaca su importancia en el ámbito del desarrollo de software y más allá. Permite a los usuarios registrar cambios, revertirlos, comparar versiones y colaborar eficientemente, facilitando un control estricto sobre el desarrollo de proyectos. Los repositorios locales y remotos, especialmente en plataformas como Github, ofrecen una gestión accesible y segura de los archivos, respaldando la disponibilidad de información las 24 horas del día, los 365 días del año.</w:t>
      </w:r>
    </w:p>
    <w:p w14:paraId="02397035" w14:textId="7980348B" w:rsidR="00A35072" w:rsidRPr="00A35072" w:rsidRDefault="00A35072" w:rsidP="00F15135">
      <w:pPr>
        <w:jc w:val="both"/>
        <w:rPr>
          <w:rFonts w:ascii="Arial" w:hAnsi="Arial" w:cs="Arial"/>
          <w:noProof/>
          <w:sz w:val="24"/>
          <w:szCs w:val="24"/>
        </w:rPr>
      </w:pPr>
      <w:r w:rsidRPr="00A35072">
        <w:rPr>
          <w:rFonts w:ascii="Arial" w:hAnsi="Arial" w:cs="Arial"/>
          <w:noProof/>
          <w:sz w:val="24"/>
          <w:szCs w:val="24"/>
        </w:rPr>
        <w:t>Además, la explicación de operaciones clave como agregar, hacer commit y trabajar con ramas ilustra cómo Git se integra en el flujo de trabajo. La mención del almacenamiento en la nube complementa estas herramientas al ofrecer un respaldo remoto y accesible a través de servicios como Google Drive, OneDrive, iCloud y Dropbox.</w:t>
      </w:r>
    </w:p>
    <w:p w14:paraId="7D2D34EF" w14:textId="70925939" w:rsidR="00A35072" w:rsidRPr="00A35072" w:rsidRDefault="00A35072" w:rsidP="00F15135">
      <w:pPr>
        <w:jc w:val="both"/>
        <w:rPr>
          <w:rFonts w:ascii="Arial" w:hAnsi="Arial" w:cs="Arial"/>
          <w:noProof/>
          <w:sz w:val="24"/>
          <w:szCs w:val="24"/>
        </w:rPr>
      </w:pPr>
      <w:r w:rsidRPr="00A35072">
        <w:rPr>
          <w:rFonts w:ascii="Arial" w:hAnsi="Arial" w:cs="Arial"/>
          <w:noProof/>
          <w:sz w:val="24"/>
          <w:szCs w:val="24"/>
        </w:rPr>
        <w:lastRenderedPageBreak/>
        <w:t>En resumen, la comprensión y aplicación de estas herramientas TIC, junto con el dominio de Git, no solo son esenciales para el desarrollo académico, sino también para el éxito futuro en el ámbito profesional, ya que mejoran la eficiencia, la colaboración y la seguridad en la gestión de información y proyectos.</w:t>
      </w:r>
    </w:p>
    <w:p w14:paraId="5C86DDDC" w14:textId="77777777" w:rsidR="00777628" w:rsidRPr="00A35072" w:rsidRDefault="00777628" w:rsidP="00777628">
      <w:pPr>
        <w:tabs>
          <w:tab w:val="left" w:pos="5190"/>
        </w:tabs>
        <w:jc w:val="both"/>
        <w:rPr>
          <w:rFonts w:ascii="Arial" w:hAnsi="Arial" w:cs="Arial"/>
          <w:sz w:val="24"/>
          <w:szCs w:val="24"/>
        </w:rPr>
      </w:pPr>
    </w:p>
    <w:sectPr w:rsidR="00777628" w:rsidRPr="00A35072" w:rsidSect="00994D5B">
      <w:headerReference w:type="first" r:id="rId21"/>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93A79" w14:textId="77777777" w:rsidR="00994D5B" w:rsidRDefault="00994D5B" w:rsidP="00042648">
      <w:pPr>
        <w:spacing w:after="0" w:line="240" w:lineRule="auto"/>
      </w:pPr>
      <w:r>
        <w:separator/>
      </w:r>
    </w:p>
  </w:endnote>
  <w:endnote w:type="continuationSeparator" w:id="0">
    <w:p w14:paraId="002FAE0B" w14:textId="77777777" w:rsidR="00994D5B" w:rsidRDefault="00994D5B"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1D223" w14:textId="77777777" w:rsidR="00994D5B" w:rsidRDefault="00994D5B" w:rsidP="00042648">
      <w:pPr>
        <w:spacing w:after="0" w:line="240" w:lineRule="auto"/>
      </w:pPr>
      <w:r>
        <w:separator/>
      </w:r>
    </w:p>
  </w:footnote>
  <w:footnote w:type="continuationSeparator" w:id="0">
    <w:p w14:paraId="16E5C91A" w14:textId="77777777" w:rsidR="00994D5B" w:rsidRDefault="00994D5B" w:rsidP="0004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3D2CE" w14:textId="77777777" w:rsidR="00647001" w:rsidRPr="002D3899" w:rsidRDefault="00647001"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14:paraId="36C60893" w14:textId="77777777" w:rsidTr="00647001">
      <w:trPr>
        <w:trHeight w:val="1420"/>
      </w:trPr>
      <w:tc>
        <w:tcPr>
          <w:tcW w:w="1701" w:type="dxa"/>
        </w:tcPr>
        <w:p w14:paraId="6D5ACA67" w14:textId="77777777" w:rsidR="00647001" w:rsidRPr="002D3899" w:rsidRDefault="00647001" w:rsidP="002D3899">
          <w:pPr>
            <w:pStyle w:val="Encabezado"/>
            <w:jc w:val="center"/>
            <w:rPr>
              <w:rFonts w:ascii="Arial" w:hAnsi="Arial" w:cs="Arial"/>
              <w:sz w:val="24"/>
              <w:szCs w:val="24"/>
            </w:rPr>
          </w:pPr>
        </w:p>
        <w:p w14:paraId="4F13B9A5" w14:textId="77777777" w:rsidR="00647001" w:rsidRPr="002D3899" w:rsidRDefault="00285E6B" w:rsidP="002D3899">
          <w:pPr>
            <w:pStyle w:val="Encabezado"/>
            <w:jc w:val="center"/>
            <w:rPr>
              <w:rFonts w:ascii="Arial" w:hAnsi="Arial" w:cs="Arial"/>
              <w:sz w:val="24"/>
              <w:szCs w:val="24"/>
            </w:rPr>
          </w:pPr>
          <w:r w:rsidRPr="00B3371F">
            <w:rPr>
              <w:rFonts w:ascii="Arial" w:hAnsi="Arial" w:cs="Arial"/>
              <w:noProof/>
              <w:sz w:val="24"/>
              <w:szCs w:val="24"/>
            </w:rPr>
            <w:drawing>
              <wp:inline distT="0" distB="0" distL="0" distR="0" wp14:anchorId="58B79211" wp14:editId="156B68AD">
                <wp:extent cx="596265" cy="622935"/>
                <wp:effectExtent l="0" t="0" r="0" b="0"/>
                <wp:docPr id="677427922" name="Imagen 1267" descr="escudofi_color_m2008_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265" cy="622935"/>
                        </a:xfrm>
                        <a:prstGeom prst="rect">
                          <a:avLst/>
                        </a:prstGeom>
                        <a:noFill/>
                        <a:ln>
                          <a:noFill/>
                        </a:ln>
                      </pic:spPr>
                    </pic:pic>
                  </a:graphicData>
                </a:graphic>
              </wp:inline>
            </w:drawing>
          </w:r>
        </w:p>
      </w:tc>
      <w:tc>
        <w:tcPr>
          <w:tcW w:w="9072" w:type="dxa"/>
          <w:gridSpan w:val="2"/>
          <w:vAlign w:val="center"/>
        </w:tcPr>
        <w:p w14:paraId="42C5BBE5" w14:textId="77777777"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14:paraId="0084FE84" w14:textId="77777777" w:rsidTr="00647001">
      <w:trPr>
        <w:trHeight w:val="357"/>
      </w:trPr>
      <w:tc>
        <w:tcPr>
          <w:tcW w:w="5103" w:type="dxa"/>
          <w:gridSpan w:val="2"/>
          <w:vAlign w:val="center"/>
        </w:tcPr>
        <w:p w14:paraId="6643B4B6" w14:textId="77777777"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14:paraId="4E7884A1" w14:textId="77777777"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14:paraId="0924C242" w14:textId="77777777" w:rsidR="00647001" w:rsidRPr="002D3899" w:rsidRDefault="00647001" w:rsidP="00647001">
    <w:pPr>
      <w:pStyle w:val="Encabezado"/>
    </w:pPr>
  </w:p>
  <w:p w14:paraId="623D0936" w14:textId="77777777" w:rsidR="00647001" w:rsidRPr="002D3899" w:rsidRDefault="00647001" w:rsidP="00647001">
    <w:pPr>
      <w:pStyle w:val="Encabezado"/>
    </w:pPr>
  </w:p>
  <w:p w14:paraId="5A973A8A" w14:textId="77777777" w:rsidR="00042648" w:rsidRPr="00647001" w:rsidRDefault="00042648" w:rsidP="006470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15:restartNumberingAfterBreak="0">
    <w:nsid w:val="29C6541F"/>
    <w:multiLevelType w:val="hybridMultilevel"/>
    <w:tmpl w:val="C7E2ADA4"/>
    <w:lvl w:ilvl="0" w:tplc="32380144">
      <w:start w:val="2024"/>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3694995"/>
    <w:multiLevelType w:val="hybridMultilevel"/>
    <w:tmpl w:val="91FAC8EC"/>
    <w:lvl w:ilvl="0" w:tplc="758C1B5A">
      <w:start w:val="2024"/>
      <w:numFmt w:val="bullet"/>
      <w:lvlText w:val="-"/>
      <w:lvlJc w:val="left"/>
      <w:pPr>
        <w:ind w:left="1440" w:hanging="360"/>
      </w:pPr>
      <w:rPr>
        <w:rFonts w:ascii="Arial" w:eastAsia="Calibr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4D7C58A9"/>
    <w:multiLevelType w:val="hybridMultilevel"/>
    <w:tmpl w:val="72D6F11A"/>
    <w:lvl w:ilvl="0" w:tplc="DE90CF90">
      <w:start w:val="2024"/>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73F5CB8"/>
    <w:multiLevelType w:val="hybridMultilevel"/>
    <w:tmpl w:val="A2C27EBC"/>
    <w:lvl w:ilvl="0" w:tplc="BBAC5F18">
      <w:start w:val="2024"/>
      <w:numFmt w:val="bullet"/>
      <w:lvlText w:val="-"/>
      <w:lvlJc w:val="left"/>
      <w:pPr>
        <w:ind w:left="1080" w:hanging="360"/>
      </w:pPr>
      <w:rPr>
        <w:rFonts w:ascii="Arial" w:eastAsia="Calibr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9CF04AF"/>
    <w:multiLevelType w:val="hybridMultilevel"/>
    <w:tmpl w:val="9D52E5C4"/>
    <w:lvl w:ilvl="0" w:tplc="96F4A3E8">
      <w:start w:val="2024"/>
      <w:numFmt w:val="bullet"/>
      <w:lvlText w:val="-"/>
      <w:lvlJc w:val="left"/>
      <w:pPr>
        <w:ind w:left="1440" w:hanging="360"/>
      </w:pPr>
      <w:rPr>
        <w:rFonts w:ascii="Arial" w:eastAsia="Calibr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94529201">
    <w:abstractNumId w:val="7"/>
  </w:num>
  <w:num w:numId="2" w16cid:durableId="1001128105">
    <w:abstractNumId w:val="0"/>
  </w:num>
  <w:num w:numId="3" w16cid:durableId="1952399847">
    <w:abstractNumId w:val="5"/>
  </w:num>
  <w:num w:numId="4" w16cid:durableId="252591572">
    <w:abstractNumId w:val="3"/>
  </w:num>
  <w:num w:numId="5" w16cid:durableId="728958096">
    <w:abstractNumId w:val="4"/>
  </w:num>
  <w:num w:numId="6" w16cid:durableId="908074782">
    <w:abstractNumId w:val="2"/>
  </w:num>
  <w:num w:numId="7" w16cid:durableId="34668577">
    <w:abstractNumId w:val="6"/>
  </w:num>
  <w:num w:numId="8" w16cid:durableId="260576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0F"/>
    <w:rsid w:val="00042648"/>
    <w:rsid w:val="000710E1"/>
    <w:rsid w:val="00071549"/>
    <w:rsid w:val="000D656B"/>
    <w:rsid w:val="001020B2"/>
    <w:rsid w:val="001252A5"/>
    <w:rsid w:val="0013320A"/>
    <w:rsid w:val="001434B1"/>
    <w:rsid w:val="001477E5"/>
    <w:rsid w:val="00147EC0"/>
    <w:rsid w:val="002008DC"/>
    <w:rsid w:val="00207FDE"/>
    <w:rsid w:val="0025766E"/>
    <w:rsid w:val="00266644"/>
    <w:rsid w:val="00272235"/>
    <w:rsid w:val="00285E6B"/>
    <w:rsid w:val="002A2916"/>
    <w:rsid w:val="002A6451"/>
    <w:rsid w:val="002D3899"/>
    <w:rsid w:val="002E563A"/>
    <w:rsid w:val="0031253D"/>
    <w:rsid w:val="00320293"/>
    <w:rsid w:val="00374657"/>
    <w:rsid w:val="00397235"/>
    <w:rsid w:val="003A7802"/>
    <w:rsid w:val="003C0ED5"/>
    <w:rsid w:val="00411587"/>
    <w:rsid w:val="004171DA"/>
    <w:rsid w:val="00423C19"/>
    <w:rsid w:val="004516A1"/>
    <w:rsid w:val="004A40C4"/>
    <w:rsid w:val="004E0CC5"/>
    <w:rsid w:val="004F0DA4"/>
    <w:rsid w:val="004F44D7"/>
    <w:rsid w:val="00500F60"/>
    <w:rsid w:val="00550023"/>
    <w:rsid w:val="00577FEB"/>
    <w:rsid w:val="00594291"/>
    <w:rsid w:val="005B55BF"/>
    <w:rsid w:val="005C0EB8"/>
    <w:rsid w:val="005C18D6"/>
    <w:rsid w:val="005F65FE"/>
    <w:rsid w:val="005F6DD6"/>
    <w:rsid w:val="00601129"/>
    <w:rsid w:val="00647001"/>
    <w:rsid w:val="00665935"/>
    <w:rsid w:val="006E01F3"/>
    <w:rsid w:val="006E2AB7"/>
    <w:rsid w:val="00700E3C"/>
    <w:rsid w:val="00777628"/>
    <w:rsid w:val="007E329C"/>
    <w:rsid w:val="00801469"/>
    <w:rsid w:val="0082444A"/>
    <w:rsid w:val="008378CA"/>
    <w:rsid w:val="00857619"/>
    <w:rsid w:val="00893BB8"/>
    <w:rsid w:val="008C534B"/>
    <w:rsid w:val="008D4405"/>
    <w:rsid w:val="008D648C"/>
    <w:rsid w:val="009352A8"/>
    <w:rsid w:val="00994D5B"/>
    <w:rsid w:val="009B445F"/>
    <w:rsid w:val="009D13B4"/>
    <w:rsid w:val="00A11A28"/>
    <w:rsid w:val="00A35072"/>
    <w:rsid w:val="00A67F64"/>
    <w:rsid w:val="00A73990"/>
    <w:rsid w:val="00AB6910"/>
    <w:rsid w:val="00B254FE"/>
    <w:rsid w:val="00B3371F"/>
    <w:rsid w:val="00B413AC"/>
    <w:rsid w:val="00B63555"/>
    <w:rsid w:val="00B70923"/>
    <w:rsid w:val="00B767AE"/>
    <w:rsid w:val="00BA443B"/>
    <w:rsid w:val="00BB58CC"/>
    <w:rsid w:val="00C24276"/>
    <w:rsid w:val="00C35A89"/>
    <w:rsid w:val="00C44A4A"/>
    <w:rsid w:val="00C70425"/>
    <w:rsid w:val="00CB1C67"/>
    <w:rsid w:val="00CB74BD"/>
    <w:rsid w:val="00CC0326"/>
    <w:rsid w:val="00CF4BB4"/>
    <w:rsid w:val="00D02336"/>
    <w:rsid w:val="00D553B6"/>
    <w:rsid w:val="00D912C9"/>
    <w:rsid w:val="00DA3636"/>
    <w:rsid w:val="00DD630B"/>
    <w:rsid w:val="00E55842"/>
    <w:rsid w:val="00E70F0F"/>
    <w:rsid w:val="00EE1DA7"/>
    <w:rsid w:val="00F15135"/>
    <w:rsid w:val="00F3763B"/>
    <w:rsid w:val="00F830E9"/>
    <w:rsid w:val="00FA38C5"/>
    <w:rsid w:val="00FB1F90"/>
    <w:rsid w:val="00FD1AEC"/>
    <w:rsid w:val="00FF6BE6"/>
    <w:rsid w:val="00FF6C1B"/>
    <w:rsid w:val="00FF7A19"/>
  </w:rsids>
  <m:mathPr>
    <m:mathFont m:val="Cambria Math"/>
    <m:brkBin m:val="before"/>
    <m:brkBinSub m:val="--"/>
    <m:smallFrac/>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E9EABA"/>
  <w15:chartTrackingRefBased/>
  <w15:docId w15:val="{551B59B8-B055-E649-96AC-6F1D28B60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U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8CA"/>
    <w:pPr>
      <w:spacing w:after="200" w:line="276" w:lineRule="auto"/>
    </w:pPr>
    <w:rPr>
      <w:sz w:val="22"/>
      <w:szCs w:val="22"/>
      <w:lang w:val="es-MX"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lang w:val="es-MX"/>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450AE7-46EB-47EF-A18B-324848961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588</Words>
  <Characters>3236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keywords/>
  <cp:lastModifiedBy>ALAN MONTES DE OCA SARMIENTO</cp:lastModifiedBy>
  <cp:revision>3</cp:revision>
  <cp:lastPrinted>2023-09-05T15:33:00Z</cp:lastPrinted>
  <dcterms:created xsi:type="dcterms:W3CDTF">2024-02-14T06:07:00Z</dcterms:created>
  <dcterms:modified xsi:type="dcterms:W3CDTF">2024-02-14T06:10:00Z</dcterms:modified>
</cp:coreProperties>
</file>