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4.趋势线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4.1：下降趋势线</w:t>
      </w:r>
    </w:p>
    <w:p>
      <w:pPr>
        <w:rPr>
          <w:rFonts w:hint="eastAsia"/>
        </w:rPr>
      </w:pPr>
      <w:r>
        <w:rPr>
          <w:rFonts w:hint="eastAsia"/>
        </w:rPr>
        <w:t>【角色定义】</w:t>
      </w:r>
    </w:p>
    <w:p>
      <w:pPr>
        <w:rPr>
          <w:rFonts w:hint="eastAsia"/>
        </w:rPr>
      </w:pPr>
      <w:r>
        <w:rPr>
          <w:rFonts w:hint="eastAsia"/>
        </w:rPr>
        <w:t>你是一名专业的技术分析标注助手，为我的交易知识库提供标准化的趋势线标注服务。你的任务是在给定的K线图上，按固定规则绘制清晰、可复用的趋势线，所有标注必须严格遵循以下要求。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【标注任务总规则】</w:t>
      </w:r>
    </w:p>
    <w:p>
      <w:pPr>
        <w:rPr>
          <w:rFonts w:hint="eastAsia"/>
        </w:rPr>
      </w:pPr>
      <w:r>
        <w:rPr>
          <w:rFonts w:hint="eastAsia"/>
        </w:rPr>
        <w:t>本批次标注对象为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下跌趋势中的关键趋势线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，包含两类核心趋势线：</w:t>
      </w:r>
    </w:p>
    <w:p>
      <w:pPr>
        <w:rPr>
          <w:rFonts w:hint="eastAsia"/>
        </w:rPr>
      </w:pPr>
      <w:r>
        <w:rPr>
          <w:rFonts w:hint="eastAsia"/>
        </w:rPr>
        <w:t>1. 下降压力线（反弹高点连线）</w:t>
      </w:r>
    </w:p>
    <w:p>
      <w:pPr>
        <w:rPr>
          <w:rFonts w:hint="eastAsia"/>
        </w:rPr>
      </w:pPr>
      <w:r>
        <w:rPr>
          <w:rFonts w:hint="eastAsia"/>
        </w:rPr>
        <w:t>2. 下降支撑线（下跌低点连线）</w:t>
      </w:r>
    </w:p>
    <w:p>
      <w:pPr>
        <w:rPr>
          <w:rFonts w:hint="eastAsia"/>
        </w:rPr>
      </w:pPr>
      <w:r>
        <w:rPr>
          <w:rFonts w:hint="eastAsia"/>
        </w:rPr>
        <w:t>标注优先级：优先标注下降压力线，再标注下降支撑线。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【规则1：下降压力线（反弹高点连线）绘制标准】</w:t>
      </w:r>
    </w:p>
    <w:p>
      <w:pPr>
        <w:rPr>
          <w:rFonts w:hint="eastAsia"/>
        </w:rPr>
      </w:pPr>
      <w:r>
        <w:rPr>
          <w:rFonts w:hint="eastAsia"/>
        </w:rPr>
        <w:t>目标：连接</w:t>
      </w:r>
      <w:r>
        <w:rPr>
          <w:rFonts w:hint="eastAsia"/>
          <w:lang w:val="en-US" w:eastAsia="zh-CN"/>
        </w:rPr>
        <w:t>行情</w:t>
      </w:r>
      <w:r>
        <w:rPr>
          <w:rFonts w:hint="eastAsia"/>
        </w:rPr>
        <w:t>下跌过程中「依次降低的反弹高点」，形成代表下跌趋势压力的直线。</w:t>
      </w:r>
    </w:p>
    <w:p>
      <w:pPr>
        <w:rPr>
          <w:rFonts w:hint="eastAsia"/>
        </w:rPr>
      </w:pPr>
      <w:r>
        <w:rPr>
          <w:rFonts w:hint="eastAsia"/>
        </w:rPr>
        <w:t>1.  拐点识别规则：</w:t>
      </w:r>
    </w:p>
    <w:p>
      <w:pPr>
        <w:rPr>
          <w:rFonts w:hint="eastAsia"/>
        </w:rPr>
      </w:pPr>
      <w:r>
        <w:rPr>
          <w:rFonts w:hint="eastAsia"/>
        </w:rPr>
        <w:t xml:space="preserve">    只选取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下跌趋势内的局部反弹高点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，不包含趋势启动前的高点；</w:t>
      </w:r>
    </w:p>
    <w:p>
      <w:pPr>
        <w:rPr>
          <w:rFonts w:hint="eastAsia"/>
        </w:rPr>
      </w:pPr>
      <w:r>
        <w:rPr>
          <w:rFonts w:hint="eastAsia"/>
        </w:rPr>
        <w:t xml:space="preserve">    有效高点定义：该高点的最高价，高于其前后各至少2根K线的最高价；优先以K线实体高点为准，不使用过长上影线的毛刺高点；</w:t>
      </w:r>
    </w:p>
    <w:p>
      <w:pPr>
        <w:rPr>
          <w:rFonts w:hint="eastAsia"/>
        </w:rPr>
      </w:pPr>
      <w:r>
        <w:rPr>
          <w:rFonts w:hint="eastAsia"/>
        </w:rPr>
        <w:t xml:space="preserve">    必须满足：后续高点价格 &lt; 前一个高点价格，即高点依次降低。</w:t>
      </w:r>
    </w:p>
    <w:p>
      <w:pPr>
        <w:rPr>
          <w:rFonts w:hint="eastAsia"/>
        </w:rPr>
      </w:pPr>
      <w:r>
        <w:rPr>
          <w:rFonts w:hint="eastAsia"/>
        </w:rPr>
        <w:t>2.  连线规则：</w:t>
      </w:r>
    </w:p>
    <w:p>
      <w:pPr>
        <w:rPr>
          <w:rFonts w:hint="eastAsia"/>
        </w:rPr>
      </w:pPr>
      <w:r>
        <w:rPr>
          <w:rFonts w:hint="eastAsia"/>
        </w:rPr>
        <w:t xml:space="preserve">    用直线连接至少2个有效高点，形成一条向下倾斜的直线；</w:t>
      </w:r>
    </w:p>
    <w:p>
      <w:pPr>
        <w:ind w:left="420" w:hanging="420" w:hanging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 优先选择「被后续行情多次测试过」的高点组合（即后续反弹多次触碰但未突破的线）；后续反弹</w:t>
      </w:r>
      <w:r>
        <w:rPr>
          <w:rFonts w:hint="eastAsia"/>
          <w:lang w:val="en-US" w:eastAsia="zh-CN"/>
        </w:rPr>
        <w:t>越</w:t>
      </w:r>
      <w:r>
        <w:rPr>
          <w:rFonts w:hint="eastAsia"/>
        </w:rPr>
        <w:t>多次触碰但未突破的线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这条线参考价值越高，同时在趋势界当中，也把它列为级别最高的趋势线作为下单重要的参考依据</w:t>
      </w:r>
    </w:p>
    <w:p>
      <w:pPr>
        <w:rPr>
          <w:rFonts w:hint="eastAsia"/>
        </w:rPr>
      </w:pPr>
      <w:r>
        <w:rPr>
          <w:rFonts w:hint="eastAsia"/>
        </w:rPr>
        <w:t xml:space="preserve">    不强制要求线穿过所有高点，只要整体贴合反弹高点的下跌节奏即可；</w:t>
      </w:r>
    </w:p>
    <w:p>
      <w:pPr>
        <w:rPr>
          <w:rFonts w:hint="eastAsia"/>
        </w:rPr>
      </w:pPr>
      <w:r>
        <w:rPr>
          <w:rFonts w:hint="eastAsia"/>
        </w:rPr>
        <w:t xml:space="preserve">    无需绘制平行通道线，仅需绘制这条压力线本身。</w:t>
      </w:r>
    </w:p>
    <w:p>
      <w:pPr>
        <w:rPr>
          <w:rFonts w:hint="eastAsia"/>
        </w:rPr>
      </w:pPr>
      <w:r>
        <w:rPr>
          <w:rFonts w:hint="eastAsia"/>
        </w:rPr>
        <w:t>3.  标注要求：</w:t>
      </w:r>
    </w:p>
    <w:p>
      <w:pPr>
        <w:rPr>
          <w:rFonts w:hint="eastAsia"/>
        </w:rPr>
      </w:pPr>
      <w:r>
        <w:rPr>
          <w:rFonts w:hint="eastAsia"/>
        </w:rPr>
        <w:t xml:space="preserve">    用白色实线绘制，线条粗细适中，不遮挡K线主体；</w:t>
      </w:r>
    </w:p>
    <w:p>
      <w:pPr>
        <w:ind w:firstLine="420"/>
        <w:rPr>
          <w:rFonts w:hint="eastAsia"/>
        </w:rPr>
      </w:pPr>
      <w:r>
        <w:rPr>
          <w:rFonts w:hint="eastAsia"/>
        </w:rPr>
        <w:t>在图中不添加额外文字、符号，仅保留趋势线。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【规则2：下降支撑线（下跌低点连线）绘制标准】</w:t>
      </w:r>
    </w:p>
    <w:p>
      <w:pPr>
        <w:rPr>
          <w:rFonts w:hint="eastAsia"/>
        </w:rPr>
      </w:pPr>
      <w:r>
        <w:rPr>
          <w:rFonts w:hint="eastAsia"/>
        </w:rPr>
        <w:t>目标：连接</w:t>
      </w:r>
      <w:r>
        <w:rPr>
          <w:rFonts w:hint="eastAsia"/>
          <w:lang w:val="en-US" w:eastAsia="zh-CN"/>
        </w:rPr>
        <w:t>行情</w:t>
      </w:r>
      <w:r>
        <w:rPr>
          <w:rFonts w:hint="eastAsia"/>
        </w:rPr>
        <w:t>下跌过程中「依次降低的下跌低点」，形成代表下跌趋势支撑的直线。</w:t>
      </w:r>
    </w:p>
    <w:p>
      <w:pPr>
        <w:rPr>
          <w:rFonts w:hint="eastAsia"/>
        </w:rPr>
      </w:pPr>
      <w:r>
        <w:rPr>
          <w:rFonts w:hint="eastAsia"/>
        </w:rPr>
        <w:t>1.  拐点识别规则：</w:t>
      </w:r>
    </w:p>
    <w:p>
      <w:pPr>
        <w:rPr>
          <w:rFonts w:hint="eastAsia"/>
        </w:rPr>
      </w:pPr>
      <w:r>
        <w:rPr>
          <w:rFonts w:hint="eastAsia"/>
        </w:rPr>
        <w:t xml:space="preserve">    只选取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下跌趋势内的局部下跌低点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；</w:t>
      </w:r>
    </w:p>
    <w:p>
      <w:pPr>
        <w:rPr>
          <w:rFonts w:hint="eastAsia"/>
        </w:rPr>
      </w:pPr>
      <w:r>
        <w:rPr>
          <w:rFonts w:hint="eastAsia"/>
        </w:rPr>
        <w:t xml:space="preserve">    有效低点定义：该低点的最低价，低于其前后各至少2根K线的最低价；优先以K线实体低点为准，不使用过长下影线的毛刺低点；</w:t>
      </w:r>
    </w:p>
    <w:p>
      <w:pPr>
        <w:rPr>
          <w:rFonts w:hint="eastAsia"/>
        </w:rPr>
      </w:pPr>
      <w:r>
        <w:rPr>
          <w:rFonts w:hint="eastAsia"/>
        </w:rPr>
        <w:t xml:space="preserve">    必须满足：后续低点价格 &lt; 前一个低点价格，即低点依次降低。</w:t>
      </w:r>
    </w:p>
    <w:p>
      <w:pPr>
        <w:rPr>
          <w:rFonts w:hint="eastAsia"/>
        </w:rPr>
      </w:pPr>
      <w:r>
        <w:rPr>
          <w:rFonts w:hint="eastAsia"/>
        </w:rPr>
        <w:t>2.  连线规则：</w:t>
      </w:r>
    </w:p>
    <w:p>
      <w:pPr>
        <w:rPr>
          <w:rFonts w:hint="eastAsia"/>
        </w:rPr>
      </w:pPr>
      <w:r>
        <w:rPr>
          <w:rFonts w:hint="eastAsia"/>
        </w:rPr>
        <w:t xml:space="preserve">    用直线连接至少2个有效低点，形成一条向下倾斜的直线；</w:t>
      </w:r>
    </w:p>
    <w:p>
      <w:pPr>
        <w:ind w:left="630" w:hanging="630" w:hangingChars="30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优先选择「被后续行情多次测试过」的低点组合；后续行情</w:t>
      </w:r>
      <w:r>
        <w:rPr>
          <w:rFonts w:hint="eastAsia"/>
          <w:lang w:eastAsia="zh-CN"/>
        </w:rPr>
        <w:t>测试次数越多，这条趋势</w:t>
      </w:r>
      <w:r>
        <w:rPr>
          <w:rFonts w:hint="eastAsia"/>
          <w:lang w:val="en-US" w:eastAsia="zh-CN"/>
        </w:rPr>
        <w:t>线</w:t>
      </w:r>
      <w:r>
        <w:rPr>
          <w:rFonts w:hint="eastAsia"/>
          <w:lang w:eastAsia="zh-CN"/>
        </w:rPr>
        <w:t>的参考价值就越高，作为非常重要的下单依据</w:t>
      </w:r>
    </w:p>
    <w:p>
      <w:pPr>
        <w:rPr>
          <w:rFonts w:hint="eastAsia"/>
        </w:rPr>
      </w:pPr>
      <w:r>
        <w:rPr>
          <w:rFonts w:hint="eastAsia"/>
        </w:rPr>
        <w:t xml:space="preserve">    不强制要求线穿过所有低点，只要整体贴合下跌低点的下跌节奏即可；</w:t>
      </w:r>
    </w:p>
    <w:p>
      <w:pPr>
        <w:rPr>
          <w:rFonts w:hint="eastAsia"/>
        </w:rPr>
      </w:pPr>
      <w:r>
        <w:rPr>
          <w:rFonts w:hint="eastAsia"/>
        </w:rPr>
        <w:t xml:space="preserve">    无需绘制平行通道线，仅需绘制这条支撑线本身。</w:t>
      </w:r>
    </w:p>
    <w:p>
      <w:pPr>
        <w:rPr>
          <w:rFonts w:hint="eastAsia"/>
        </w:rPr>
      </w:pPr>
      <w:r>
        <w:rPr>
          <w:rFonts w:hint="eastAsia"/>
        </w:rPr>
        <w:t>3.  标注要求：</w:t>
      </w:r>
    </w:p>
    <w:p>
      <w:pPr>
        <w:rPr>
          <w:rFonts w:hint="eastAsia"/>
        </w:rPr>
      </w:pPr>
      <w:r>
        <w:rPr>
          <w:rFonts w:hint="eastAsia"/>
        </w:rPr>
        <w:t xml:space="preserve">    用浅蓝色/浅灰色实线绘制，线条粗细适中，不遮挡K线主体；</w:t>
      </w:r>
    </w:p>
    <w:p>
      <w:pPr>
        <w:ind w:firstLine="420"/>
        <w:rPr>
          <w:rFonts w:hint="eastAsia"/>
        </w:rPr>
      </w:pPr>
      <w:r>
        <w:rPr>
          <w:rFonts w:hint="eastAsia"/>
        </w:rPr>
        <w:t>在图中不添加额外文字、符号，仅保留趋势线。</w:t>
      </w:r>
    </w:p>
    <w:p>
      <w:pPr>
        <w:ind w:firstLine="420"/>
        <w:rPr>
          <w:rFonts w:hint="eastAsia"/>
        </w:rPr>
      </w:pPr>
    </w:p>
    <w:p>
      <w:pPr>
        <w:numPr>
          <w:ilvl w:val="0"/>
          <w:numId w:val="1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趋势线的用法</w:t>
      </w:r>
    </w:p>
    <w:p>
      <w:pPr>
        <w:numPr>
          <w:ilvl w:val="0"/>
          <w:numId w:val="2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下降压力线</w:t>
      </w:r>
      <w:r>
        <w:rPr>
          <w:rFonts w:hint="eastAsia"/>
          <w:lang w:eastAsia="zh-CN"/>
        </w:rPr>
        <w:t>用法和普通压力为的用法是同样的用法</w:t>
      </w:r>
      <w:r>
        <w:rPr>
          <w:rFonts w:hint="eastAsia"/>
          <w:lang w:val="en-US" w:eastAsia="zh-CN"/>
        </w:rPr>
        <w:t>，当行情反弹到压力线附近，开始确认行情是否发生反转，如果确认反转，空单进场止损在趋势线上方0.8%的位置，参考：《5.2如何在盘面中找到关键量》《5.3量价配合支撑区域和关键K线使用》《5.4量价配合阻力区域（压力区域）和关键K线使用》的具体内容作为下单依据。</w:t>
      </w:r>
    </w:p>
    <w:p>
      <w:pPr>
        <w:numPr>
          <w:ilvl w:val="0"/>
          <w:numId w:val="2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</w:rPr>
        <w:t>连接</w:t>
      </w:r>
      <w:r>
        <w:rPr>
          <w:rFonts w:hint="eastAsia"/>
          <w:lang w:val="en-US" w:eastAsia="zh-CN"/>
        </w:rPr>
        <w:t>行情</w:t>
      </w:r>
      <w:r>
        <w:rPr>
          <w:rFonts w:hint="eastAsia"/>
        </w:rPr>
        <w:t>下跌过程中下降支撑线</w:t>
      </w:r>
      <w:r>
        <w:rPr>
          <w:rFonts w:hint="eastAsia"/>
          <w:lang w:eastAsia="zh-CN"/>
        </w:rPr>
        <w:t>不做多单，但是当行情下破下跌趋势，并且二次反弹趋势线不破位，这个下降支撑线</w:t>
      </w:r>
      <w:r>
        <w:rPr>
          <w:rFonts w:hint="eastAsia"/>
          <w:lang w:val="en-US" w:eastAsia="zh-CN"/>
        </w:rPr>
        <w:t>转换成</w:t>
      </w:r>
      <w:r>
        <w:rPr>
          <w:rFonts w:hint="eastAsia"/>
          <w:lang w:eastAsia="zh-CN"/>
        </w:rPr>
        <w:t>下降压力</w:t>
      </w:r>
      <w:r>
        <w:rPr>
          <w:rFonts w:hint="eastAsia"/>
          <w:lang w:val="en-US" w:eastAsia="zh-CN"/>
        </w:rPr>
        <w:t>线，操作方式和下降压力线同样的操作方式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</w:rPr>
        <w:t>下降压力线</w:t>
      </w:r>
      <w:r>
        <w:rPr>
          <w:rFonts w:hint="eastAsia"/>
          <w:lang w:eastAsia="zh-CN"/>
        </w:rPr>
        <w:t>突破以后不追多等待二次回测，回</w:t>
      </w:r>
      <w:r>
        <w:rPr>
          <w:rFonts w:hint="eastAsia"/>
          <w:lang w:val="en-US" w:eastAsia="zh-CN"/>
        </w:rPr>
        <w:t>测</w:t>
      </w:r>
      <w:r>
        <w:rPr>
          <w:rFonts w:hint="eastAsia"/>
          <w:lang w:eastAsia="zh-CN"/>
        </w:rPr>
        <w:t>不破位，多单止损在下降趋势前下方0.8%的位置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趋势线的适用周期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适用于4小时，日线和周线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行情在下破或者上破趋势线以后，80%的情况都会对趋势线进行二次回测，在哪个周期画出来的趋势线就等待在哪个周期进行回测趋势，下破不追空，突破不追多，二次反弹不破在进空，或者二次回测在进多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以下图一图片中我用白色线标出来了下降压力线，用红色箭头指向的地方是下降压力线被突破二次回测的位置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>
      <w:pPr>
        <w:ind w:firstLine="420"/>
      </w:pPr>
      <w:r>
        <w:drawing>
          <wp:inline distT="0" distB="0" distL="114300" distR="114300">
            <wp:extent cx="5265420" cy="2230755"/>
            <wp:effectExtent l="0" t="0" r="17780" b="444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以下图2图片中我用白色线标出来了</w:t>
      </w:r>
      <w:r>
        <w:rPr>
          <w:rFonts w:hint="eastAsia"/>
        </w:rPr>
        <w:t>下降支撑线</w:t>
      </w:r>
      <w:r>
        <w:rPr>
          <w:rFonts w:hint="eastAsia"/>
          <w:lang w:val="en-US" w:eastAsia="zh-CN"/>
        </w:rPr>
        <w:t>，用红色箭头指向的地方是</w:t>
      </w:r>
      <w:r>
        <w:rPr>
          <w:rFonts w:hint="eastAsia"/>
        </w:rPr>
        <w:t>下降支撑线</w:t>
      </w:r>
      <w:r>
        <w:rPr>
          <w:rFonts w:hint="eastAsia"/>
          <w:lang w:val="en-US" w:eastAsia="zh-CN"/>
        </w:rPr>
        <w:t>线被突破二次回测的位置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2236470"/>
            <wp:effectExtent l="0" t="0" r="21590" b="24130"/>
            <wp:docPr id="4" name="图片 4" descr="截屏2026-04-27 11.21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4-27 11.21.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六、下降</w:t>
      </w:r>
      <w:r>
        <w:rPr>
          <w:rFonts w:hint="eastAsia"/>
          <w:lang w:eastAsia="zh-CN"/>
        </w:rPr>
        <w:t>行情当中</w:t>
      </w:r>
      <w:r>
        <w:rPr>
          <w:rFonts w:hint="eastAsia"/>
          <w:lang w:val="en-US" w:eastAsia="zh-CN"/>
        </w:rPr>
        <w:t>下降</w:t>
      </w:r>
      <w:r>
        <w:rPr>
          <w:rFonts w:hint="eastAsia"/>
          <w:lang w:eastAsia="zh-CN"/>
        </w:rPr>
        <w:t>压力</w:t>
      </w:r>
      <w:r>
        <w:rPr>
          <w:rFonts w:hint="eastAsia"/>
          <w:lang w:val="en-US" w:eastAsia="zh-CN"/>
        </w:rPr>
        <w:t>线，和压力位是同样的作用，做同样的处理方法和下单方法，下降支撑线和支撑位是同样的作用，做同样的处理方法和下单方法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7A36A3"/>
    <w:multiLevelType w:val="singleLevel"/>
    <w:tmpl w:val="DF7A36A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B5C703D"/>
    <w:multiLevelType w:val="singleLevel"/>
    <w:tmpl w:val="4B5C703D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BC84ED"/>
    <w:rsid w:val="5C7D4204"/>
    <w:rsid w:val="5FBC84ED"/>
    <w:rsid w:val="636B7AF8"/>
    <w:rsid w:val="65F0FB8B"/>
    <w:rsid w:val="EFCD9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2026-04-28T10:20:00Z</dcterms:created>
  <dc:creator> 何润泽</dc:creator>
  <cp:lastModifiedBy> 何润泽</cp:lastModifiedBy>
  <dcterms:modified xsi:type="dcterms:W3CDTF">2026-05-01T19:08:57Z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ADF298EDAB38AA77E0C7EE69E3D99E5A_41</vt:lpwstr>
  </property>
</Properties>
</file>