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2020543768"/>
        <w:docPartObj>
          <w:docPartGallery w:val="autotext"/>
        </w:docPartObj>
      </w:sdtPr>
      <w:sdtEndPr>
        <w:rPr>
          <w:color w:val="auto"/>
        </w:rPr>
      </w:sdtEndPr>
      <w:sdtContent>
        <w:p>
          <w:pPr>
            <w:pStyle w:val="38"/>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b/>
              <w:bCs/>
              <w:color w:val="2F5597" w:themeColor="accent1" w:themeShade="BF"/>
              <w:sz w:val="96"/>
              <w:szCs w:val="96"/>
            </w:rPr>
            <w:alias w:val="标题"/>
            <w:id w:val="1735040861"/>
            <w:placeholder>
              <w:docPart w:val="F464F77E01B749BFA1833F9926F5BB7B"/>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olor w:val="2F5597" w:themeColor="accent1" w:themeShade="BF"/>
              <w:sz w:val="96"/>
              <w:szCs w:val="96"/>
            </w:rPr>
          </w:sdtEndPr>
          <w:sdtContent>
            <w:p>
              <w:pPr>
                <w:pStyle w:val="38"/>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asciiTheme="majorHAnsi" w:hAnsiTheme="majorHAnsi" w:eastAsiaTheme="majorEastAsia" w:cstheme="majorBidi"/>
                  <w:b/>
                  <w:bCs/>
                  <w:color w:val="2F5597" w:themeColor="accent1" w:themeShade="BF"/>
                  <w:sz w:val="96"/>
                  <w:szCs w:val="96"/>
                </w:rPr>
                <w:t>BARE SYSTEM</w:t>
              </w:r>
            </w:p>
          </w:sdtContent>
        </w:sdt>
        <w:sdt>
          <w:sdtPr>
            <w:rPr>
              <w:color w:val="4472C4" w:themeColor="accent1"/>
              <w:sz w:val="28"/>
              <w:szCs w:val="28"/>
              <w14:textFill>
                <w14:solidFill>
                  <w14:schemeClr w14:val="accent1"/>
                </w14:solidFill>
              </w14:textFill>
            </w:rPr>
            <w:alias w:val="副标题"/>
            <w:id w:val="328029620"/>
            <w:placeholder>
              <w:docPart w:val="740FD70633964C7A93EEA3B04220FBAB"/>
            </w:placeholde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28"/>
              <w:szCs w:val="28"/>
              <w14:textFill>
                <w14:solidFill>
                  <w14:schemeClr w14:val="accent1"/>
                </w14:solidFill>
              </w14:textFill>
            </w:rPr>
          </w:sdtEndPr>
          <w:sdtContent>
            <w:p>
              <w:pPr>
                <w:pStyle w:val="38"/>
                <w:jc w:val="center"/>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V1.0</w:t>
              </w:r>
            </w:p>
          </w:sdtContent>
        </w:sdt>
        <w:p>
          <w:pPr>
            <w:pStyle w:val="38"/>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20-09-01T00:00:00Z">
                                    <w:dateFormat w:val="yyyy-M-d"/>
                                    <w:lid w:val="zh-CN"/>
                                    <w:storeMappedDataAs w:val="datetime"/>
                                    <w:calendar w:val="gregorian"/>
                                  </w:date>
                                </w:sdtPr>
                                <w:sdtEndPr>
                                  <w:rPr>
                                    <w:caps/>
                                    <w:color w:val="4472C4" w:themeColor="accent1"/>
                                    <w:sz w:val="28"/>
                                    <w:szCs w:val="28"/>
                                    <w14:textFill>
                                      <w14:solidFill>
                                        <w14:schemeClr w14:val="accent1"/>
                                      </w14:solidFill>
                                    </w14:textFill>
                                  </w:rPr>
                                </w:sdtEndPr>
                                <w:sdtContent>
                                  <w:p>
                                    <w:pPr>
                                      <w:pStyle w:val="38"/>
                                      <w:spacing w:after="40"/>
                                      <w:jc w:val="center"/>
                                      <w:rPr>
                                        <w:caps/>
                                        <w:color w:val="4472C4" w:themeColor="accent1"/>
                                        <w:sz w:val="28"/>
                                        <w:szCs w:val="28"/>
                                        <w14:textFill>
                                          <w14:solidFill>
                                            <w14:schemeClr w14:val="accent1"/>
                                          </w14:solidFill>
                                        </w14:textFill>
                                      </w:rPr>
                                    </w:pPr>
                                    <w:r>
                                      <w:rPr>
                                        <w:rFonts w:hint="eastAsia"/>
                                        <w:caps/>
                                        <w:color w:val="4472C4" w:themeColor="accent1"/>
                                        <w:sz w:val="28"/>
                                        <w:szCs w:val="28"/>
                                        <w14:textFill>
                                          <w14:solidFill>
                                            <w14:schemeClr w14:val="accent1"/>
                                          </w14:solidFill>
                                        </w14:textFill>
                                      </w:rPr>
                                      <w:t>2020-9-1</w:t>
                                    </w:r>
                                  </w:p>
                                </w:sdtContent>
                              </w:sdt>
                              <w:p>
                                <w:pPr>
                                  <w:pStyle w:val="38"/>
                                  <w:jc w:val="center"/>
                                  <w:rPr>
                                    <w:color w:val="4472C4" w:themeColor="accent1"/>
                                    <w14:textFill>
                                      <w14:solidFill>
                                        <w14:schemeClr w14:val="accent1"/>
                                      </w14:solidFill>
                                    </w14:textFill>
                                  </w:rPr>
                                </w:pPr>
                                <w:sdt>
                                  <w:sdtPr>
                                    <w:rPr>
                                      <w:caps/>
                                      <w:color w:val="4472C4"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4472C4" w:themeColor="accent1"/>
                                      <w14:textFill>
                                        <w14:solidFill>
                                          <w14:schemeClr w14:val="accent1"/>
                                        </w14:solidFill>
                                      </w14:textFill>
                                    </w:rPr>
                                  </w:sdtEndPr>
                                  <w:sdtContent>
                                    <w:r>
                                      <w:rPr>
                                        <w:caps/>
                                        <w:color w:val="4472C4" w:themeColor="accent1"/>
                                        <w14:textFill>
                                          <w14:solidFill>
                                            <w14:schemeClr w14:val="accent1"/>
                                          </w14:solidFill>
                                        </w14:textFill>
                                      </w:rPr>
                                      <w:t>惊奇电子</w:t>
                                    </w:r>
                                  </w:sdtContent>
                                </w:sdt>
                              </w:p>
                              <w:p>
                                <w:pPr>
                                  <w:pStyle w:val="38"/>
                                  <w:jc w:val="center"/>
                                  <w:rPr>
                                    <w:color w:val="4472C4" w:themeColor="accent1"/>
                                    <w14:textFill>
                                      <w14:solidFill>
                                        <w14:schemeClr w14:val="accent1"/>
                                      </w14:solidFill>
                                    </w14:textFill>
                                  </w:rPr>
                                </w:pPr>
                                <w:sdt>
                                  <w:sdtPr>
                                    <w:rPr>
                                      <w:color w:val="4472C4" w:themeColor="accent1"/>
                                      <w14:textFill>
                                        <w14:solidFill>
                                          <w14:schemeClr w14:val="accent1"/>
                                        </w14:solidFill>
                                      </w14:textFill>
                                    </w:rPr>
                                    <w:alias w:val="地址"/>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14:textFill>
                                        <w14:solidFill>
                                          <w14:schemeClr w14:val="accent1"/>
                                        </w14:solidFill>
                                      </w14:textFill>
                                    </w:rPr>
                                  </w:sdtEndPr>
                                  <w:sdtContent>
                                    <w:r>
                                      <w:rPr>
                                        <w:color w:val="4472C4"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4472C4"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20-09-01T00:00:00Z">
                              <w:dateFormat w:val="yyyy-M-d"/>
                              <w:lid w:val="zh-CN"/>
                              <w:storeMappedDataAs w:val="datetime"/>
                              <w:calendar w:val="gregorian"/>
                            </w:date>
                          </w:sdtPr>
                          <w:sdtEndPr>
                            <w:rPr>
                              <w:caps/>
                              <w:color w:val="4472C4" w:themeColor="accent1"/>
                              <w:sz w:val="28"/>
                              <w:szCs w:val="28"/>
                              <w14:textFill>
                                <w14:solidFill>
                                  <w14:schemeClr w14:val="accent1"/>
                                </w14:solidFill>
                              </w14:textFill>
                            </w:rPr>
                          </w:sdtEndPr>
                          <w:sdtContent>
                            <w:p>
                              <w:pPr>
                                <w:pStyle w:val="38"/>
                                <w:spacing w:after="40"/>
                                <w:jc w:val="center"/>
                                <w:rPr>
                                  <w:caps/>
                                  <w:color w:val="4472C4" w:themeColor="accent1"/>
                                  <w:sz w:val="28"/>
                                  <w:szCs w:val="28"/>
                                  <w14:textFill>
                                    <w14:solidFill>
                                      <w14:schemeClr w14:val="accent1"/>
                                    </w14:solidFill>
                                  </w14:textFill>
                                </w:rPr>
                              </w:pPr>
                              <w:r>
                                <w:rPr>
                                  <w:rFonts w:hint="eastAsia"/>
                                  <w:caps/>
                                  <w:color w:val="4472C4" w:themeColor="accent1"/>
                                  <w:sz w:val="28"/>
                                  <w:szCs w:val="28"/>
                                  <w14:textFill>
                                    <w14:solidFill>
                                      <w14:schemeClr w14:val="accent1"/>
                                    </w14:solidFill>
                                  </w14:textFill>
                                </w:rPr>
                                <w:t>2020-9-1</w:t>
                              </w:r>
                            </w:p>
                          </w:sdtContent>
                        </w:sdt>
                        <w:p>
                          <w:pPr>
                            <w:pStyle w:val="38"/>
                            <w:jc w:val="center"/>
                            <w:rPr>
                              <w:color w:val="4472C4" w:themeColor="accent1"/>
                              <w14:textFill>
                                <w14:solidFill>
                                  <w14:schemeClr w14:val="accent1"/>
                                </w14:solidFill>
                              </w14:textFill>
                            </w:rPr>
                          </w:pPr>
                          <w:sdt>
                            <w:sdtPr>
                              <w:rPr>
                                <w:caps/>
                                <w:color w:val="4472C4"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4472C4" w:themeColor="accent1"/>
                                <w14:textFill>
                                  <w14:solidFill>
                                    <w14:schemeClr w14:val="accent1"/>
                                  </w14:solidFill>
                                </w14:textFill>
                              </w:rPr>
                            </w:sdtEndPr>
                            <w:sdtContent>
                              <w:r>
                                <w:rPr>
                                  <w:caps/>
                                  <w:color w:val="4472C4" w:themeColor="accent1"/>
                                  <w14:textFill>
                                    <w14:solidFill>
                                      <w14:schemeClr w14:val="accent1"/>
                                    </w14:solidFill>
                                  </w14:textFill>
                                </w:rPr>
                                <w:t>惊奇电子</w:t>
                              </w:r>
                            </w:sdtContent>
                          </w:sdt>
                        </w:p>
                        <w:p>
                          <w:pPr>
                            <w:pStyle w:val="38"/>
                            <w:jc w:val="center"/>
                            <w:rPr>
                              <w:color w:val="4472C4" w:themeColor="accent1"/>
                              <w14:textFill>
                                <w14:solidFill>
                                  <w14:schemeClr w14:val="accent1"/>
                                </w14:solidFill>
                              </w14:textFill>
                            </w:rPr>
                          </w:pPr>
                          <w:sdt>
                            <w:sdtPr>
                              <w:rPr>
                                <w:color w:val="4472C4" w:themeColor="accent1"/>
                                <w14:textFill>
                                  <w14:solidFill>
                                    <w14:schemeClr w14:val="accent1"/>
                                  </w14:solidFill>
                                </w14:textFill>
                              </w:rPr>
                              <w:alias w:val="地址"/>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14:textFill>
                                  <w14:solidFill>
                                    <w14:schemeClr w14:val="accent1"/>
                                  </w14:solidFill>
                                </w14:textFill>
                              </w:rPr>
                            </w:sdtEndPr>
                            <w:sdtContent>
                              <w:r>
                                <w:rPr>
                                  <w:color w:val="4472C4" w:themeColor="accent1"/>
                                  <w14:textFill>
                                    <w14:solidFill>
                                      <w14:schemeClr w14:val="accent1"/>
                                    </w14:solidFill>
                                  </w14:textFill>
                                </w:rPr>
                                <w:t xml:space="preserve">     </w:t>
                              </w:r>
                            </w:sdtContent>
                          </w:sdt>
                        </w:p>
                      </w:txbxContent>
                    </v:textbox>
                  </v:shape>
                </w:pict>
              </mc:Fallback>
            </mc:AlternateContent>
          </w:r>
          <w:r>
            <w:rPr>
              <w:color w:val="4472C4"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rPr>
              <w:rFonts w:hint="eastAsia"/>
            </w:rPr>
          </w:pPr>
          <w:r>
            <w:br w:type="page"/>
          </w:r>
        </w:p>
      </w:sdtContent>
    </w:sdt>
    <w:sdt>
      <w:sdtPr>
        <w:rPr>
          <w:lang w:val="zh-CN"/>
        </w:rPr>
        <w:id w:val="44042266"/>
        <w:docPartObj>
          <w:docPartGallery w:val="Table of Contents"/>
          <w:docPartUnique/>
        </w:docPartObj>
      </w:sdtPr>
      <w:sdtEndPr>
        <w:rPr>
          <w:rFonts w:asciiTheme="minorHAnsi" w:hAnsiTheme="minorHAnsi" w:eastAsiaTheme="minorEastAsia" w:cstheme="minorBidi"/>
          <w:b/>
          <w:bCs/>
          <w:color w:val="auto"/>
          <w:sz w:val="21"/>
          <w:szCs w:val="21"/>
          <w:lang w:val="zh-CN"/>
        </w:rPr>
      </w:sdtEndPr>
      <w:sdtContent>
        <w:p>
          <w:pPr>
            <w:pStyle w:val="2"/>
            <w:jc w:val="center"/>
            <w:rPr>
              <w:lang w:val="zh-CN"/>
            </w:rPr>
          </w:pPr>
          <w:bookmarkStart w:id="0" w:name="_Toc17248"/>
          <w:r>
            <w:rPr>
              <w:sz w:val="48"/>
              <w:szCs w:val="48"/>
              <w:lang w:val="zh-CN"/>
            </w:rPr>
            <w:t>目录</w:t>
          </w:r>
          <w:bookmarkEnd w:id="0"/>
        </w:p>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_Toc17248 </w:instrText>
          </w:r>
          <w:r>
            <w:fldChar w:fldCharType="separate"/>
          </w:r>
          <w:r>
            <w:rPr>
              <w:szCs w:val="48"/>
              <w:lang w:val="zh-CN"/>
            </w:rPr>
            <w:t>目录</w:t>
          </w:r>
          <w:r>
            <w:tab/>
          </w:r>
          <w:r>
            <w:fldChar w:fldCharType="begin"/>
          </w:r>
          <w:r>
            <w:instrText xml:space="preserve"> PAGEREF _Toc17248 </w:instrText>
          </w:r>
          <w:r>
            <w:fldChar w:fldCharType="separate"/>
          </w:r>
          <w:r>
            <w:t>1</w:t>
          </w:r>
          <w:r>
            <w:fldChar w:fldCharType="end"/>
          </w:r>
          <w:r>
            <w:fldChar w:fldCharType="end"/>
          </w:r>
        </w:p>
        <w:p>
          <w:pPr>
            <w:pStyle w:val="15"/>
            <w:tabs>
              <w:tab w:val="right" w:leader="dot" w:pos="8306"/>
            </w:tabs>
          </w:pPr>
          <w:r>
            <w:rPr>
              <w:bCs/>
              <w:lang w:val="zh-CN"/>
            </w:rPr>
            <w:fldChar w:fldCharType="begin"/>
          </w:r>
          <w:r>
            <w:rPr>
              <w:bCs/>
              <w:lang w:val="zh-CN"/>
            </w:rPr>
            <w:instrText xml:space="preserve"> HYPERLINK \l _Toc9345 </w:instrText>
          </w:r>
          <w:r>
            <w:rPr>
              <w:bCs/>
              <w:lang w:val="zh-CN"/>
            </w:rPr>
            <w:fldChar w:fldCharType="separate"/>
          </w:r>
          <w:r>
            <w:rPr>
              <w:rFonts w:hint="eastAsia"/>
              <w:szCs w:val="48"/>
              <w:lang w:val="en-US" w:eastAsia="zh-CN"/>
            </w:rPr>
            <w:t>1．概要介绍</w:t>
          </w:r>
          <w:r>
            <w:tab/>
          </w:r>
          <w:r>
            <w:fldChar w:fldCharType="begin"/>
          </w:r>
          <w:r>
            <w:instrText xml:space="preserve"> PAGEREF _Toc9345 </w:instrText>
          </w:r>
          <w:r>
            <w:fldChar w:fldCharType="separate"/>
          </w:r>
          <w:r>
            <w:t>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_Toc29939 </w:instrText>
          </w:r>
          <w:r>
            <w:rPr>
              <w:bCs/>
              <w:lang w:val="zh-CN"/>
            </w:rPr>
            <w:fldChar w:fldCharType="separate"/>
          </w:r>
          <w:r>
            <w:rPr>
              <w:rFonts w:hint="eastAsia"/>
              <w:szCs w:val="36"/>
            </w:rPr>
            <w:t xml:space="preserve">1. </w:t>
          </w:r>
          <w:r>
            <w:rPr>
              <w:rFonts w:hint="eastAsia"/>
              <w:szCs w:val="36"/>
              <w:lang w:val="en-US" w:eastAsia="zh-CN"/>
            </w:rPr>
            <w:t xml:space="preserve">1 </w:t>
          </w:r>
          <w:r>
            <w:rPr>
              <w:szCs w:val="36"/>
            </w:rPr>
            <w:t>BARE SYSTEM是什么</w:t>
          </w:r>
          <w:r>
            <w:rPr>
              <w:rFonts w:hint="eastAsia"/>
              <w:szCs w:val="36"/>
            </w:rPr>
            <w:t>？</w:t>
          </w:r>
          <w:r>
            <w:tab/>
          </w:r>
          <w:r>
            <w:fldChar w:fldCharType="begin"/>
          </w:r>
          <w:r>
            <w:instrText xml:space="preserve"> PAGEREF _Toc29939 </w:instrText>
          </w:r>
          <w:r>
            <w:fldChar w:fldCharType="separate"/>
          </w:r>
          <w:r>
            <w:t>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_Toc5387 </w:instrText>
          </w:r>
          <w:r>
            <w:rPr>
              <w:bCs/>
              <w:lang w:val="zh-CN"/>
            </w:rPr>
            <w:fldChar w:fldCharType="separate"/>
          </w:r>
          <w:r>
            <w:rPr>
              <w:rFonts w:hint="eastAsia"/>
              <w:szCs w:val="36"/>
              <w:lang w:val="en-US" w:eastAsia="zh-CN"/>
            </w:rPr>
            <w:t>1.2</w:t>
          </w:r>
          <w:r>
            <w:rPr>
              <w:rFonts w:hint="eastAsia"/>
              <w:szCs w:val="36"/>
            </w:rPr>
            <w:t>和CCB的关系</w:t>
          </w:r>
          <w:r>
            <w:rPr>
              <w:rFonts w:hint="eastAsia"/>
              <w:szCs w:val="36"/>
              <w:lang w:eastAsia="zh-CN"/>
            </w:rPr>
            <w:t>？</w:t>
          </w:r>
          <w:r>
            <w:tab/>
          </w:r>
          <w:r>
            <w:fldChar w:fldCharType="begin"/>
          </w:r>
          <w:r>
            <w:instrText xml:space="preserve"> PAGEREF _Toc5387 </w:instrText>
          </w:r>
          <w:r>
            <w:fldChar w:fldCharType="separate"/>
          </w:r>
          <w:r>
            <w:t>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_Toc31149 </w:instrText>
          </w:r>
          <w:r>
            <w:rPr>
              <w:bCs/>
              <w:lang w:val="zh-CN"/>
            </w:rPr>
            <w:fldChar w:fldCharType="separate"/>
          </w:r>
          <w:r>
            <w:rPr>
              <w:rFonts w:hint="eastAsia"/>
              <w:szCs w:val="48"/>
            </w:rPr>
            <w:t xml:space="preserve">2. </w:t>
          </w:r>
          <w:r>
            <w:rPr>
              <w:rFonts w:hint="eastAsia"/>
              <w:szCs w:val="48"/>
              <w:lang w:val="en-US" w:eastAsia="zh-CN"/>
            </w:rPr>
            <w:t>代码</w:t>
          </w:r>
          <w:r>
            <w:rPr>
              <w:rFonts w:hint="eastAsia"/>
              <w:szCs w:val="48"/>
            </w:rPr>
            <w:t>架构</w:t>
          </w:r>
          <w:r>
            <w:tab/>
          </w:r>
          <w:r>
            <w:fldChar w:fldCharType="begin"/>
          </w:r>
          <w:r>
            <w:instrText xml:space="preserve"> PAGEREF _Toc31149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_Toc20856 </w:instrText>
          </w:r>
          <w:r>
            <w:rPr>
              <w:bCs/>
              <w:lang w:val="zh-CN"/>
            </w:rPr>
            <w:fldChar w:fldCharType="separate"/>
          </w:r>
          <w:r>
            <w:rPr>
              <w:rFonts w:hint="default"/>
              <w:szCs w:val="36"/>
              <w:lang w:val="en-US" w:eastAsia="zh-CN"/>
            </w:rPr>
            <w:t xml:space="preserve">2.1 </w:t>
          </w:r>
          <w:r>
            <w:rPr>
              <w:rFonts w:hint="eastAsia"/>
              <w:szCs w:val="36"/>
              <w:lang w:val="en-US" w:eastAsia="zh-CN"/>
            </w:rPr>
            <w:t>文件组织</w:t>
          </w:r>
          <w:r>
            <w:tab/>
          </w:r>
          <w:r>
            <w:fldChar w:fldCharType="begin"/>
          </w:r>
          <w:r>
            <w:instrText xml:space="preserve"> PAGEREF _Toc20856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_Toc31668 </w:instrText>
          </w:r>
          <w:r>
            <w:rPr>
              <w:bCs/>
              <w:lang w:val="zh-CN"/>
            </w:rPr>
            <w:fldChar w:fldCharType="separate"/>
          </w:r>
          <w:r>
            <w:rPr>
              <w:rFonts w:hint="default"/>
              <w:szCs w:val="36"/>
              <w:lang w:val="en-US" w:eastAsia="zh-CN"/>
            </w:rPr>
            <w:t xml:space="preserve">2.2 </w:t>
          </w:r>
          <w:r>
            <w:rPr>
              <w:rFonts w:hint="eastAsia"/>
              <w:szCs w:val="36"/>
              <w:lang w:val="en-US" w:eastAsia="zh-CN"/>
            </w:rPr>
            <w:t>程序框图</w:t>
          </w:r>
          <w:r>
            <w:tab/>
          </w:r>
          <w:r>
            <w:fldChar w:fldCharType="begin"/>
          </w:r>
          <w:r>
            <w:instrText xml:space="preserve"> PAGEREF _Toc31668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_Toc24599 </w:instrText>
          </w:r>
          <w:r>
            <w:rPr>
              <w:bCs/>
              <w:lang w:val="zh-CN"/>
            </w:rPr>
            <w:fldChar w:fldCharType="separate"/>
          </w:r>
          <w:r>
            <w:rPr>
              <w:rFonts w:hint="default"/>
              <w:szCs w:val="36"/>
              <w:lang w:val="en-US" w:eastAsia="zh-CN"/>
            </w:rPr>
            <w:t xml:space="preserve">2.3 </w:t>
          </w:r>
          <w:r>
            <w:rPr>
              <w:rFonts w:hint="eastAsia"/>
              <w:szCs w:val="36"/>
              <w:lang w:val="en-US" w:eastAsia="zh-CN"/>
            </w:rPr>
            <w:t>框架分层介绍</w:t>
          </w:r>
          <w:r>
            <w:tab/>
          </w:r>
          <w:r>
            <w:fldChar w:fldCharType="begin"/>
          </w:r>
          <w:r>
            <w:instrText xml:space="preserve"> PAGEREF _Toc24599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_Toc25045 </w:instrText>
          </w:r>
          <w:r>
            <w:rPr>
              <w:bCs/>
              <w:lang w:val="zh-CN"/>
            </w:rPr>
            <w:fldChar w:fldCharType="separate"/>
          </w:r>
          <w:r>
            <w:rPr>
              <w:rFonts w:hint="eastAsia"/>
              <w:lang w:val="en-US" w:eastAsia="zh-CN"/>
            </w:rPr>
            <w:t xml:space="preserve">2.3.1 </w:t>
          </w:r>
          <w:r>
            <w:rPr>
              <w:rFonts w:hint="eastAsia"/>
            </w:rPr>
            <w:t>核心层</w:t>
          </w:r>
          <w:r>
            <w:tab/>
          </w:r>
          <w:r>
            <w:fldChar w:fldCharType="begin"/>
          </w:r>
          <w:r>
            <w:instrText xml:space="preserve"> PAGEREF _Toc25045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_Toc1877 </w:instrText>
          </w:r>
          <w:r>
            <w:rPr>
              <w:bCs/>
              <w:lang w:val="zh-CN"/>
            </w:rPr>
            <w:fldChar w:fldCharType="separate"/>
          </w:r>
          <w:r>
            <w:rPr>
              <w:rFonts w:hint="eastAsia"/>
              <w:lang w:val="en-US" w:eastAsia="zh-CN"/>
            </w:rPr>
            <w:t xml:space="preserve">2.3.2 </w:t>
          </w:r>
          <w:r>
            <w:rPr>
              <w:rFonts w:hint="eastAsia"/>
            </w:rPr>
            <w:t>片内</w:t>
          </w:r>
          <w:r>
            <w:t>\外驱动层</w:t>
          </w:r>
          <w:r>
            <w:tab/>
          </w:r>
          <w:r>
            <w:fldChar w:fldCharType="begin"/>
          </w:r>
          <w:r>
            <w:instrText xml:space="preserve"> PAGEREF _Toc1877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_Toc12373 </w:instrText>
          </w:r>
          <w:r>
            <w:rPr>
              <w:bCs/>
              <w:lang w:val="zh-CN"/>
            </w:rPr>
            <w:fldChar w:fldCharType="separate"/>
          </w:r>
          <w:r>
            <w:rPr>
              <w:rFonts w:hint="eastAsia"/>
              <w:lang w:val="en-US" w:eastAsia="zh-CN"/>
            </w:rPr>
            <w:t>2.3.3</w:t>
          </w:r>
          <w:r>
            <w:rPr>
              <w:rFonts w:hint="eastAsia"/>
            </w:rPr>
            <w:t>应用层</w:t>
          </w:r>
          <w:r>
            <w:tab/>
          </w:r>
          <w:r>
            <w:fldChar w:fldCharType="begin"/>
          </w:r>
          <w:r>
            <w:instrText xml:space="preserve"> PAGEREF _Toc12373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_Toc23494 </w:instrText>
          </w:r>
          <w:r>
            <w:rPr>
              <w:bCs/>
              <w:lang w:val="zh-CN"/>
            </w:rPr>
            <w:fldChar w:fldCharType="separate"/>
          </w:r>
          <w:r>
            <w:rPr>
              <w:rFonts w:hint="eastAsia"/>
              <w:lang w:val="en-US" w:eastAsia="zh-CN"/>
            </w:rPr>
            <w:t xml:space="preserve">2.3.4 </w:t>
          </w:r>
          <w:r>
            <w:rPr>
              <w:rFonts w:hint="eastAsia"/>
            </w:rPr>
            <w:t>bsp层</w:t>
          </w:r>
          <w:r>
            <w:tab/>
          </w:r>
          <w:r>
            <w:fldChar w:fldCharType="begin"/>
          </w:r>
          <w:r>
            <w:instrText xml:space="preserve"> PAGEREF _Toc23494 </w:instrText>
          </w:r>
          <w:r>
            <w:fldChar w:fldCharType="separate"/>
          </w:r>
          <w:r>
            <w:t>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_Toc19796 </w:instrText>
          </w:r>
          <w:r>
            <w:rPr>
              <w:bCs/>
              <w:lang w:val="zh-CN"/>
            </w:rPr>
            <w:fldChar w:fldCharType="separate"/>
          </w:r>
          <w:r>
            <w:rPr>
              <w:szCs w:val="48"/>
            </w:rPr>
            <w:t xml:space="preserve">3. </w:t>
          </w:r>
          <w:r>
            <w:rPr>
              <w:rFonts w:hint="eastAsia"/>
              <w:szCs w:val="48"/>
            </w:rPr>
            <w:t>实现原理</w:t>
          </w:r>
          <w:r>
            <w:tab/>
          </w:r>
          <w:r>
            <w:fldChar w:fldCharType="begin"/>
          </w:r>
          <w:r>
            <w:instrText xml:space="preserve"> PAGEREF _Toc19796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_Toc10105 </w:instrText>
          </w:r>
          <w:r>
            <w:rPr>
              <w:bCs/>
              <w:lang w:val="zh-CN"/>
            </w:rPr>
            <w:fldChar w:fldCharType="separate"/>
          </w:r>
          <w:r>
            <w:rPr>
              <w:rFonts w:hint="default"/>
              <w:szCs w:val="36"/>
              <w:lang w:val="en-US" w:eastAsia="zh-CN"/>
            </w:rPr>
            <w:t xml:space="preserve">3.1 </w:t>
          </w:r>
          <w:r>
            <w:rPr>
              <w:rFonts w:hint="eastAsia"/>
              <w:szCs w:val="36"/>
              <w:lang w:val="en-US" w:eastAsia="zh-CN"/>
            </w:rPr>
            <w:t>设计思路</w:t>
          </w:r>
          <w:r>
            <w:tab/>
          </w:r>
          <w:r>
            <w:fldChar w:fldCharType="begin"/>
          </w:r>
          <w:r>
            <w:instrText xml:space="preserve"> PAGEREF _Toc10105 </w:instrText>
          </w:r>
          <w:r>
            <w:fldChar w:fldCharType="separate"/>
          </w:r>
          <w:r>
            <w:t>5</w:t>
          </w:r>
          <w:r>
            <w:fldChar w:fldCharType="end"/>
          </w:r>
          <w:r>
            <w:rPr>
              <w:bCs/>
              <w:lang w:val="zh-CN"/>
            </w:rPr>
            <w:fldChar w:fldCharType="end"/>
          </w:r>
        </w:p>
        <w:p>
          <w:r>
            <w:rPr>
              <w:bCs/>
              <w:lang w:val="zh-CN"/>
            </w:rPr>
            <w:fldChar w:fldCharType="end"/>
          </w:r>
        </w:p>
      </w:sdtContent>
    </w:sdt>
    <w:p>
      <w:r>
        <w:br w:type="page"/>
      </w:r>
    </w:p>
    <w:p>
      <w:pPr>
        <w:pStyle w:val="2"/>
        <w:numPr>
          <w:ilvl w:val="0"/>
          <w:numId w:val="0"/>
        </w:numPr>
        <w:rPr>
          <w:rFonts w:hint="eastAsia"/>
          <w:sz w:val="48"/>
          <w:szCs w:val="48"/>
          <w:lang w:val="en-US" w:eastAsia="zh-CN"/>
        </w:rPr>
      </w:pPr>
      <w:bookmarkStart w:id="1" w:name="_Toc9345"/>
      <w:r>
        <w:rPr>
          <w:rFonts w:hint="eastAsia"/>
          <w:sz w:val="48"/>
          <w:szCs w:val="48"/>
          <w:lang w:val="en-US" w:eastAsia="zh-CN"/>
        </w:rPr>
        <w:t>1．概要介绍</w:t>
      </w:r>
      <w:bookmarkEnd w:id="1"/>
    </w:p>
    <w:p>
      <w:pPr>
        <w:pStyle w:val="3"/>
        <w:numPr>
          <w:ilvl w:val="0"/>
          <w:numId w:val="1"/>
        </w:numPr>
        <w:rPr>
          <w:rFonts w:hint="eastAsia"/>
          <w:sz w:val="36"/>
          <w:szCs w:val="36"/>
        </w:rPr>
      </w:pPr>
      <w:bookmarkStart w:id="2" w:name="_Toc29939"/>
      <w:r>
        <w:rPr>
          <w:rFonts w:hint="eastAsia"/>
          <w:sz w:val="36"/>
          <w:szCs w:val="36"/>
          <w:lang w:val="en-US" w:eastAsia="zh-CN"/>
        </w:rPr>
        <w:t xml:space="preserve">1 </w:t>
      </w:r>
      <w:r>
        <w:rPr>
          <w:sz w:val="36"/>
          <w:szCs w:val="36"/>
        </w:rPr>
        <w:t>BARE SYSTEM是什么</w:t>
      </w:r>
      <w:r>
        <w:rPr>
          <w:rFonts w:hint="eastAsia"/>
          <w:sz w:val="36"/>
          <w:szCs w:val="36"/>
        </w:rPr>
        <w:t>？</w:t>
      </w:r>
      <w:bookmarkEnd w:id="2"/>
    </w:p>
    <w:p>
      <w:pPr>
        <w:rPr>
          <w:rFonts w:hint="eastAsia"/>
          <w:sz w:val="20"/>
          <w:szCs w:val="20"/>
          <w:lang w:val="en-US" w:eastAsia="zh-CN"/>
        </w:rPr>
      </w:pPr>
    </w:p>
    <w:p>
      <w:pPr>
        <w:rPr>
          <w:sz w:val="28"/>
          <w:szCs w:val="28"/>
        </w:rPr>
      </w:pPr>
      <w:r>
        <w:rPr>
          <w:sz w:val="28"/>
          <w:szCs w:val="28"/>
        </w:rPr>
        <w:t>BARE SYSTEM适用于MCU项目，</w:t>
      </w:r>
      <w:r>
        <w:rPr>
          <w:rFonts w:hint="eastAsia"/>
          <w:sz w:val="28"/>
          <w:szCs w:val="28"/>
        </w:rPr>
        <w:t>它</w:t>
      </w:r>
      <w:r>
        <w:rPr>
          <w:sz w:val="28"/>
          <w:szCs w:val="28"/>
        </w:rPr>
        <w:t>是一套管理功能模块和外设驱动的框架。</w:t>
      </w:r>
    </w:p>
    <w:p/>
    <w:p>
      <w:pPr>
        <w:rPr>
          <w:sz w:val="28"/>
          <w:szCs w:val="28"/>
        </w:rPr>
      </w:pPr>
      <w:r>
        <w:rPr>
          <w:rFonts w:hint="eastAsia"/>
          <w:b/>
          <w:bCs/>
          <w:sz w:val="28"/>
          <w:szCs w:val="28"/>
        </w:rPr>
        <w:t>对项目而言，极大的缩短开发周期。</w:t>
      </w:r>
      <w:r>
        <w:rPr>
          <w:rFonts w:hint="eastAsia"/>
          <w:sz w:val="28"/>
          <w:szCs w:val="28"/>
        </w:rPr>
        <w:t>项目开发时选择所需要的</w:t>
      </w:r>
      <w:r>
        <w:rPr>
          <w:rFonts w:hint="eastAsia"/>
          <w:b/>
          <w:bCs/>
          <w:sz w:val="28"/>
          <w:szCs w:val="28"/>
        </w:rPr>
        <w:t>MCU型号</w:t>
      </w:r>
      <w:r>
        <w:rPr>
          <w:rFonts w:hint="eastAsia"/>
          <w:sz w:val="28"/>
          <w:szCs w:val="28"/>
        </w:rPr>
        <w:t>和</w:t>
      </w:r>
      <w:r>
        <w:rPr>
          <w:rFonts w:hint="eastAsia"/>
          <w:b/>
          <w:bCs/>
          <w:sz w:val="28"/>
          <w:szCs w:val="28"/>
        </w:rPr>
        <w:t>功能模块</w:t>
      </w:r>
      <w:r>
        <w:rPr>
          <w:rFonts w:hint="eastAsia"/>
          <w:sz w:val="28"/>
          <w:szCs w:val="28"/>
        </w:rPr>
        <w:t>后，可直接进入功能代码编写的阶段。</w:t>
      </w:r>
    </w:p>
    <w:p>
      <w:pPr>
        <w:rPr>
          <w:sz w:val="28"/>
          <w:szCs w:val="28"/>
        </w:rPr>
      </w:pPr>
    </w:p>
    <w:p>
      <w:pPr>
        <w:rPr>
          <w:sz w:val="28"/>
          <w:szCs w:val="28"/>
        </w:rPr>
      </w:pPr>
      <w:r>
        <w:rPr>
          <w:rFonts w:hint="eastAsia"/>
          <w:b/>
          <w:bCs/>
          <w:sz w:val="28"/>
          <w:szCs w:val="28"/>
        </w:rPr>
        <w:t>对工程师而言，减少重复工作，开发过的代码不用修改重复可用。</w:t>
      </w:r>
      <w:r>
        <w:rPr>
          <w:rFonts w:hint="eastAsia"/>
          <w:sz w:val="28"/>
          <w:szCs w:val="28"/>
        </w:rPr>
        <w:t>调试过的功能模块和驱动代码以</w:t>
      </w:r>
      <w:r>
        <w:rPr>
          <w:sz w:val="28"/>
          <w:szCs w:val="28"/>
        </w:rPr>
        <w:t>BARE SYSTEM</w:t>
      </w:r>
      <w:r>
        <w:rPr>
          <w:rFonts w:hint="eastAsia"/>
          <w:sz w:val="28"/>
          <w:szCs w:val="28"/>
        </w:rPr>
        <w:t>接管</w:t>
      </w:r>
      <w:r>
        <w:rPr>
          <w:sz w:val="28"/>
          <w:szCs w:val="28"/>
        </w:rPr>
        <w:t>，以后项目可以直接使用，去掉重复调试的工作。</w:t>
      </w:r>
      <w:r>
        <w:rPr>
          <w:rFonts w:hint="eastAsia"/>
          <w:b/>
          <w:bCs/>
          <w:sz w:val="28"/>
          <w:szCs w:val="28"/>
        </w:rPr>
        <w:t>且代码高度解耦，若是分工合作可互相调试自己的代码</w:t>
      </w:r>
      <w:r>
        <w:rPr>
          <w:rFonts w:hint="eastAsia"/>
          <w:sz w:val="28"/>
          <w:szCs w:val="28"/>
        </w:rPr>
        <w:t>。</w:t>
      </w:r>
    </w:p>
    <w:p>
      <w:pPr>
        <w:rPr>
          <w:sz w:val="28"/>
          <w:szCs w:val="28"/>
        </w:rPr>
      </w:pPr>
    </w:p>
    <w:p>
      <w:pPr>
        <w:rPr>
          <w:sz w:val="28"/>
          <w:szCs w:val="28"/>
        </w:rPr>
      </w:pPr>
      <w:r>
        <w:rPr>
          <w:rFonts w:hint="eastAsia"/>
          <w:b/>
          <w:bCs/>
          <w:sz w:val="28"/>
          <w:szCs w:val="28"/>
        </w:rPr>
        <w:t>对公司产品而言，代码逐渐经过市场验证将越来越稳定，后期经过迭代，新出的产品将有扎实的基础，亦将是公司宝贵的资产。</w:t>
      </w:r>
      <w:r>
        <w:rPr>
          <w:rFonts w:hint="eastAsia"/>
          <w:sz w:val="28"/>
          <w:szCs w:val="28"/>
        </w:rPr>
        <w:t>且在</w:t>
      </w:r>
      <w:r>
        <w:rPr>
          <w:sz w:val="28"/>
          <w:szCs w:val="28"/>
        </w:rPr>
        <w:t>BARE SYSTEM</w:t>
      </w:r>
      <w:r>
        <w:rPr>
          <w:rFonts w:hint="eastAsia"/>
          <w:sz w:val="28"/>
          <w:szCs w:val="28"/>
        </w:rPr>
        <w:t>良好的分层架构下，工程师一旦熟悉后维护、修改别人的代码亦非常方便。</w:t>
      </w:r>
    </w:p>
    <w:p>
      <w:pPr>
        <w:rPr>
          <w:sz w:val="28"/>
          <w:szCs w:val="28"/>
        </w:rPr>
      </w:pPr>
    </w:p>
    <w:p>
      <w:pPr>
        <w:rPr>
          <w:sz w:val="28"/>
          <w:szCs w:val="28"/>
        </w:rPr>
      </w:pPr>
    </w:p>
    <w:p>
      <w:pPr>
        <w:pStyle w:val="3"/>
        <w:numPr>
          <w:ilvl w:val="0"/>
          <w:numId w:val="0"/>
        </w:numPr>
        <w:ind w:leftChars="0"/>
        <w:rPr>
          <w:sz w:val="36"/>
          <w:szCs w:val="36"/>
        </w:rPr>
      </w:pPr>
      <w:bookmarkStart w:id="3" w:name="_Toc5387"/>
      <w:r>
        <w:rPr>
          <w:rFonts w:hint="eastAsia"/>
          <w:sz w:val="36"/>
          <w:szCs w:val="36"/>
          <w:lang w:val="en-US" w:eastAsia="zh-CN"/>
        </w:rPr>
        <w:t>1.2</w:t>
      </w:r>
      <w:r>
        <w:rPr>
          <w:rFonts w:hint="eastAsia"/>
          <w:sz w:val="36"/>
          <w:szCs w:val="36"/>
        </w:rPr>
        <w:t>和CCB的关系</w:t>
      </w:r>
      <w:r>
        <w:rPr>
          <w:rFonts w:hint="eastAsia"/>
          <w:sz w:val="36"/>
          <w:szCs w:val="36"/>
          <w:lang w:eastAsia="zh-CN"/>
        </w:rPr>
        <w:t>？</w:t>
      </w:r>
      <w:bookmarkEnd w:id="3"/>
    </w:p>
    <w:p/>
    <w:p>
      <w:pPr>
        <w:rPr>
          <w:rFonts w:hint="eastAsia"/>
          <w:sz w:val="28"/>
          <w:szCs w:val="28"/>
        </w:rPr>
      </w:pPr>
      <w:r>
        <w:rPr>
          <w:rFonts w:hint="eastAsia"/>
          <w:sz w:val="28"/>
          <w:szCs w:val="28"/>
        </w:rPr>
        <w:t>CCB的意思是代码模块化，任何公司的软件产品均需要实现CCB，用以增加公司产品的稳定性、可维护性，也能大大的缩减新项目的开发周期。</w:t>
      </w:r>
    </w:p>
    <w:p>
      <w:pPr>
        <w:rPr>
          <w:rFonts w:hint="eastAsia"/>
        </w:rPr>
      </w:pPr>
    </w:p>
    <w:p>
      <w:pPr>
        <w:rPr>
          <w:sz w:val="28"/>
          <w:szCs w:val="28"/>
        </w:rPr>
      </w:pPr>
      <w:r>
        <w:rPr>
          <w:b/>
          <w:bCs/>
          <w:sz w:val="28"/>
          <w:szCs w:val="28"/>
        </w:rPr>
        <w:t>BARE SYSTEM</w:t>
      </w:r>
      <w:r>
        <w:rPr>
          <w:rFonts w:hint="eastAsia"/>
          <w:b/>
          <w:bCs/>
          <w:sz w:val="28"/>
          <w:szCs w:val="28"/>
        </w:rPr>
        <w:t>可以说是实现CCB的手段</w:t>
      </w:r>
      <w:r>
        <w:rPr>
          <w:rFonts w:hint="eastAsia"/>
          <w:sz w:val="28"/>
          <w:szCs w:val="28"/>
        </w:rPr>
        <w:t>，为实现软件仓库，</w:t>
      </w:r>
      <w:r>
        <w:rPr>
          <w:sz w:val="28"/>
          <w:szCs w:val="28"/>
        </w:rPr>
        <w:t>BARE SYSTEM</w:t>
      </w:r>
      <w:r>
        <w:rPr>
          <w:rFonts w:hint="eastAsia"/>
          <w:sz w:val="28"/>
          <w:szCs w:val="28"/>
        </w:rPr>
        <w:t>将嵌入式或单片机项目分为5层仓库，分别为</w:t>
      </w:r>
      <w:r>
        <w:rPr>
          <w:b/>
          <w:bCs/>
          <w:sz w:val="28"/>
          <w:szCs w:val="28"/>
        </w:rPr>
        <w:t>BARE SYSTEM</w:t>
      </w:r>
      <w:r>
        <w:rPr>
          <w:rFonts w:hint="eastAsia"/>
          <w:b/>
          <w:bCs/>
          <w:sz w:val="28"/>
          <w:szCs w:val="28"/>
        </w:rPr>
        <w:t>层</w:t>
      </w:r>
      <w:r>
        <w:rPr>
          <w:rFonts w:hint="eastAsia"/>
          <w:sz w:val="28"/>
          <w:szCs w:val="28"/>
        </w:rPr>
        <w:t>、</w:t>
      </w:r>
      <w:r>
        <w:rPr>
          <w:rFonts w:hint="eastAsia"/>
          <w:b/>
          <w:bCs/>
          <w:sz w:val="28"/>
          <w:szCs w:val="28"/>
        </w:rPr>
        <w:t>片内\外驱动层</w:t>
      </w:r>
      <w:r>
        <w:rPr>
          <w:rFonts w:hint="eastAsia"/>
          <w:sz w:val="28"/>
          <w:szCs w:val="28"/>
        </w:rPr>
        <w:t>、</w:t>
      </w:r>
      <w:r>
        <w:rPr>
          <w:rFonts w:hint="eastAsia"/>
          <w:b/>
          <w:bCs/>
          <w:sz w:val="28"/>
          <w:szCs w:val="28"/>
        </w:rPr>
        <w:t>应用层</w:t>
      </w:r>
      <w:r>
        <w:rPr>
          <w:rFonts w:hint="eastAsia"/>
          <w:sz w:val="28"/>
          <w:szCs w:val="28"/>
        </w:rPr>
        <w:t>、</w:t>
      </w:r>
      <w:r>
        <w:rPr>
          <w:rFonts w:hint="eastAsia"/>
          <w:b/>
          <w:bCs/>
          <w:sz w:val="28"/>
          <w:szCs w:val="28"/>
        </w:rPr>
        <w:t>bsp层</w:t>
      </w:r>
      <w:r>
        <w:rPr>
          <w:rFonts w:hint="eastAsia"/>
          <w:sz w:val="28"/>
          <w:szCs w:val="28"/>
        </w:rPr>
        <w:t>，各层仓库互相更新维护自己代码，互不相干，然后通过</w:t>
      </w:r>
      <w:r>
        <w:rPr>
          <w:sz w:val="28"/>
          <w:szCs w:val="28"/>
        </w:rPr>
        <w:t>BARE SYSTEM</w:t>
      </w:r>
      <w:r>
        <w:rPr>
          <w:rFonts w:hint="eastAsia"/>
          <w:sz w:val="28"/>
          <w:szCs w:val="28"/>
        </w:rPr>
        <w:t>作为桥梁以搭积木的方式即可快速完成新项目。</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pStyle w:val="2"/>
        <w:numPr>
          <w:ilvl w:val="0"/>
          <w:numId w:val="1"/>
        </w:numPr>
        <w:ind w:left="0" w:leftChars="0" w:firstLine="0" w:firstLineChars="0"/>
        <w:rPr>
          <w:rFonts w:hint="eastAsia"/>
          <w:sz w:val="48"/>
          <w:szCs w:val="48"/>
        </w:rPr>
      </w:pPr>
      <w:r>
        <w:rPr>
          <w:rFonts w:hint="eastAsia"/>
          <w:sz w:val="48"/>
          <w:szCs w:val="48"/>
          <w:lang w:val="en-US" w:eastAsia="zh-CN"/>
        </w:rPr>
        <w:t xml:space="preserve"> </w:t>
      </w:r>
      <w:bookmarkStart w:id="4" w:name="_Toc31149"/>
      <w:r>
        <w:rPr>
          <w:rFonts w:hint="eastAsia"/>
          <w:sz w:val="48"/>
          <w:szCs w:val="48"/>
          <w:lang w:val="en-US" w:eastAsia="zh-CN"/>
        </w:rPr>
        <w:t>代码</w:t>
      </w:r>
      <w:r>
        <w:rPr>
          <w:rFonts w:hint="eastAsia"/>
          <w:sz w:val="48"/>
          <w:szCs w:val="48"/>
        </w:rPr>
        <w:t>架构</w:t>
      </w:r>
      <w:bookmarkEnd w:id="4"/>
    </w:p>
    <w:p>
      <w:pPr>
        <w:pStyle w:val="3"/>
        <w:numPr>
          <w:ilvl w:val="1"/>
          <w:numId w:val="1"/>
        </w:numPr>
        <w:ind w:left="0" w:leftChars="0" w:firstLine="0" w:firstLineChars="0"/>
        <w:rPr>
          <w:rFonts w:hint="eastAsia"/>
          <w:sz w:val="36"/>
          <w:szCs w:val="36"/>
          <w:lang w:val="en-US" w:eastAsia="zh-CN"/>
        </w:rPr>
      </w:pPr>
      <w:r>
        <w:rPr>
          <w:rFonts w:hint="eastAsia"/>
          <w:sz w:val="36"/>
          <w:szCs w:val="36"/>
          <w:lang w:val="en-US" w:eastAsia="zh-CN"/>
        </w:rPr>
        <w:t xml:space="preserve"> </w:t>
      </w:r>
      <w:bookmarkStart w:id="5" w:name="_Toc20856"/>
      <w:r>
        <w:rPr>
          <w:rFonts w:hint="eastAsia"/>
          <w:sz w:val="36"/>
          <w:szCs w:val="36"/>
          <w:lang w:val="en-US" w:eastAsia="zh-CN"/>
        </w:rPr>
        <w:t>文件组织</w:t>
      </w:r>
      <w:bookmarkEnd w:id="5"/>
    </w:p>
    <w:p>
      <w:pPr>
        <w:numPr>
          <w:ilvl w:val="0"/>
          <w:numId w:val="0"/>
        </w:numPr>
        <w:spacing w:after="120" w:line="264" w:lineRule="auto"/>
      </w:pPr>
      <w:r>
        <w:drawing>
          <wp:inline distT="0" distB="0" distL="114300" distR="114300">
            <wp:extent cx="5273040" cy="169354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1693545"/>
                    </a:xfrm>
                    <a:prstGeom prst="rect">
                      <a:avLst/>
                    </a:prstGeom>
                    <a:noFill/>
                    <a:ln w="9525">
                      <a:noFill/>
                    </a:ln>
                  </pic:spPr>
                </pic:pic>
              </a:graphicData>
            </a:graphic>
          </wp:inline>
        </w:drawing>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1044" w:type="dxa"/>
          </w:tcPr>
          <w:p>
            <w:pPr>
              <w:widowControl w:val="0"/>
              <w:numPr>
                <w:ilvl w:val="0"/>
                <w:numId w:val="0"/>
              </w:numPr>
              <w:spacing w:after="120" w:line="264" w:lineRule="auto"/>
              <w:jc w:val="center"/>
              <w:rPr>
                <w:rFonts w:hint="eastAsia" w:eastAsiaTheme="minorEastAsia"/>
                <w:vertAlign w:val="baseline"/>
                <w:lang w:val="en-US" w:eastAsia="zh-CN"/>
              </w:rPr>
            </w:pPr>
            <w:r>
              <w:rPr>
                <w:rFonts w:hint="eastAsia"/>
                <w:b w:val="0"/>
                <w:bCs w:val="0"/>
                <w:sz w:val="24"/>
                <w:szCs w:val="24"/>
                <w:vertAlign w:val="baseline"/>
                <w:lang w:val="en-US" w:eastAsia="zh-CN"/>
              </w:rPr>
              <w:t>bsp</w:t>
            </w:r>
          </w:p>
        </w:tc>
        <w:tc>
          <w:tcPr>
            <w:tcW w:w="7478" w:type="dxa"/>
          </w:tcPr>
          <w:p>
            <w:pPr>
              <w:widowControl w:val="0"/>
              <w:numPr>
                <w:ilvl w:val="0"/>
                <w:numId w:val="0"/>
              </w:numPr>
              <w:spacing w:after="120" w:line="264" w:lineRule="auto"/>
              <w:jc w:val="left"/>
              <w:rPr>
                <w:vertAlign w:val="baseline"/>
              </w:rPr>
            </w:pPr>
            <w:r>
              <w:rPr>
                <w:rFonts w:hint="eastAsia"/>
                <w:vertAlign w:val="baseline"/>
              </w:rPr>
              <w:t>Board support package，</w:t>
            </w:r>
            <w:r>
              <w:rPr>
                <w:rFonts w:hint="eastAsia"/>
                <w:vertAlign w:val="baseline"/>
                <w:lang w:val="en-US" w:eastAsia="zh-CN"/>
              </w:rPr>
              <w:t>bare-system</w:t>
            </w:r>
            <w:r>
              <w:rPr>
                <w:rFonts w:hint="eastAsia"/>
                <w:vertAlign w:val="baseline"/>
              </w:rPr>
              <w:t xml:space="preserve"> 板级支持包（IAR/MDK 工程在 BSP 目录下的具体的 BSP 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1044" w:type="dxa"/>
          </w:tcPr>
          <w:p>
            <w:pPr>
              <w:widowControl w:val="0"/>
              <w:numPr>
                <w:ilvl w:val="0"/>
                <w:numId w:val="0"/>
              </w:numPr>
              <w:spacing w:after="120" w:line="264" w:lineRule="auto"/>
              <w:jc w:val="center"/>
              <w:rPr>
                <w:rFonts w:hint="eastAsia" w:eastAsiaTheme="minorEastAsia"/>
                <w:sz w:val="24"/>
                <w:szCs w:val="24"/>
                <w:vertAlign w:val="baseline"/>
                <w:lang w:val="en-US" w:eastAsia="zh-CN"/>
              </w:rPr>
            </w:pPr>
            <w:r>
              <w:rPr>
                <w:rFonts w:hint="eastAsia"/>
                <w:sz w:val="24"/>
                <w:szCs w:val="24"/>
                <w:vertAlign w:val="baseline"/>
                <w:lang w:val="en-US" w:eastAsia="zh-CN"/>
              </w:rPr>
              <w:t>doc</w:t>
            </w:r>
          </w:p>
        </w:tc>
        <w:tc>
          <w:tcPr>
            <w:tcW w:w="7478" w:type="dxa"/>
          </w:tcPr>
          <w:p>
            <w:pPr>
              <w:widowControl w:val="0"/>
              <w:numPr>
                <w:ilvl w:val="0"/>
                <w:numId w:val="0"/>
              </w:numPr>
              <w:spacing w:after="120" w:line="264" w:lineRule="auto"/>
              <w:jc w:val="left"/>
              <w:rPr>
                <w:vertAlign w:val="baseline"/>
              </w:rPr>
            </w:pPr>
            <w:r>
              <w:rPr>
                <w:rFonts w:hint="eastAsia"/>
                <w:vertAlign w:val="baseline"/>
              </w:rPr>
              <w:t>一些说明文件，如代码风格说明</w:t>
            </w:r>
            <w:r>
              <w:rPr>
                <w:rFonts w:hint="eastAsia"/>
                <w:vertAlign w:val="baseline"/>
                <w:lang w:eastAsia="zh-CN"/>
              </w:rPr>
              <w:t>、</w:t>
            </w:r>
            <w:r>
              <w:rPr>
                <w:rFonts w:hint="eastAsia"/>
                <w:vertAlign w:val="baseline"/>
                <w:lang w:val="en-US" w:eastAsia="zh-CN"/>
              </w:rPr>
              <w:t>程序架构说明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trPr>
        <w:tc>
          <w:tcPr>
            <w:tcW w:w="1044" w:type="dxa"/>
          </w:tcPr>
          <w:p>
            <w:pPr>
              <w:widowControl w:val="0"/>
              <w:numPr>
                <w:ilvl w:val="0"/>
                <w:numId w:val="0"/>
              </w:numPr>
              <w:spacing w:after="120" w:line="264" w:lineRule="auto"/>
              <w:jc w:val="center"/>
              <w:rPr>
                <w:rFonts w:hint="eastAsia" w:eastAsiaTheme="minorEastAsia"/>
                <w:sz w:val="24"/>
                <w:szCs w:val="24"/>
                <w:vertAlign w:val="baseline"/>
                <w:lang w:val="en-US" w:eastAsia="zh-CN"/>
              </w:rPr>
            </w:pPr>
            <w:r>
              <w:rPr>
                <w:rFonts w:hint="eastAsia"/>
                <w:sz w:val="24"/>
                <w:szCs w:val="24"/>
                <w:vertAlign w:val="baseline"/>
                <w:lang w:val="en-US" w:eastAsia="zh-CN"/>
              </w:rPr>
              <w:t>include</w:t>
            </w:r>
          </w:p>
        </w:tc>
        <w:tc>
          <w:tcPr>
            <w:tcW w:w="7478" w:type="dxa"/>
          </w:tcPr>
          <w:p>
            <w:pPr>
              <w:widowControl w:val="0"/>
              <w:numPr>
                <w:ilvl w:val="0"/>
                <w:numId w:val="0"/>
              </w:numPr>
              <w:spacing w:after="120" w:line="264" w:lineRule="auto"/>
              <w:jc w:val="left"/>
              <w:rPr>
                <w:vertAlign w:val="baseline"/>
              </w:rPr>
            </w:pPr>
            <w:r>
              <w:rPr>
                <w:rFonts w:hint="eastAsia"/>
                <w:vertAlign w:val="baseline"/>
              </w:rPr>
              <w:t>内核</w:t>
            </w:r>
            <w:r>
              <w:rPr>
                <w:rFonts w:hint="eastAsia"/>
                <w:vertAlign w:val="baseline"/>
                <w:lang w:val="en-US" w:eastAsia="zh-CN"/>
              </w:rPr>
              <w:t>与模块</w:t>
            </w:r>
            <w:r>
              <w:rPr>
                <w:rFonts w:hint="eastAsia"/>
                <w:vertAlign w:val="baseline"/>
              </w:rPr>
              <w:t>的</w:t>
            </w:r>
            <w:r>
              <w:rPr>
                <w:rFonts w:hint="eastAsia"/>
                <w:vertAlign w:val="baseline"/>
                <w:lang w:val="en-US" w:eastAsia="zh-CN"/>
              </w:rPr>
              <w:t>所有</w:t>
            </w:r>
            <w:r>
              <w:rPr>
                <w:rFonts w:hint="eastAsia"/>
                <w:vertAlign w:val="baseline"/>
              </w:rPr>
              <w:t>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trPr>
        <w:tc>
          <w:tcPr>
            <w:tcW w:w="1044" w:type="dxa"/>
          </w:tcPr>
          <w:p>
            <w:pPr>
              <w:widowControl w:val="0"/>
              <w:numPr>
                <w:ilvl w:val="0"/>
                <w:numId w:val="0"/>
              </w:numPr>
              <w:spacing w:after="120" w:line="264" w:lineRule="auto"/>
              <w:jc w:val="center"/>
              <w:rPr>
                <w:rFonts w:hint="eastAsia" w:eastAsiaTheme="minorEastAsia"/>
                <w:sz w:val="24"/>
                <w:szCs w:val="24"/>
                <w:vertAlign w:val="baseline"/>
                <w:lang w:val="en-US" w:eastAsia="zh-CN"/>
              </w:rPr>
            </w:pPr>
            <w:r>
              <w:rPr>
                <w:rFonts w:hint="eastAsia"/>
                <w:sz w:val="24"/>
                <w:szCs w:val="24"/>
                <w:vertAlign w:val="baseline"/>
                <w:lang w:val="en-US" w:eastAsia="zh-CN"/>
              </w:rPr>
              <w:t>libmod</w:t>
            </w:r>
          </w:p>
        </w:tc>
        <w:tc>
          <w:tcPr>
            <w:tcW w:w="7478" w:type="dxa"/>
          </w:tcPr>
          <w:p>
            <w:pPr>
              <w:widowControl w:val="0"/>
              <w:numPr>
                <w:ilvl w:val="0"/>
                <w:numId w:val="0"/>
              </w:numPr>
              <w:spacing w:after="120" w:line="264" w:lineRule="auto"/>
              <w:jc w:val="left"/>
              <w:rPr>
                <w:rFonts w:hint="eastAsia" w:eastAsiaTheme="minorEastAsia"/>
                <w:vertAlign w:val="baseline"/>
                <w:lang w:val="en-US" w:eastAsia="zh-CN"/>
              </w:rPr>
            </w:pPr>
            <w:r>
              <w:rPr>
                <w:rFonts w:hint="eastAsia"/>
                <w:vertAlign w:val="baseline"/>
                <w:lang w:val="en-US" w:eastAsia="zh-CN"/>
              </w:rPr>
              <w:t>包含已经投入使用的片内片外驱动模块框架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1044" w:type="dxa"/>
          </w:tcPr>
          <w:p>
            <w:pPr>
              <w:widowControl w:val="0"/>
              <w:numPr>
                <w:ilvl w:val="0"/>
                <w:numId w:val="0"/>
              </w:numPr>
              <w:spacing w:after="120" w:line="264" w:lineRule="auto"/>
              <w:jc w:val="center"/>
              <w:rPr>
                <w:rFonts w:hint="eastAsia" w:eastAsiaTheme="minorEastAsia"/>
                <w:sz w:val="24"/>
                <w:szCs w:val="24"/>
                <w:vertAlign w:val="baseline"/>
                <w:lang w:val="en-US" w:eastAsia="zh-CN"/>
              </w:rPr>
            </w:pPr>
            <w:r>
              <w:rPr>
                <w:rFonts w:hint="eastAsia"/>
                <w:sz w:val="24"/>
                <w:szCs w:val="24"/>
                <w:vertAlign w:val="baseline"/>
                <w:lang w:val="en-US" w:eastAsia="zh-CN"/>
              </w:rPr>
              <w:t>src</w:t>
            </w:r>
          </w:p>
        </w:tc>
        <w:tc>
          <w:tcPr>
            <w:tcW w:w="7478" w:type="dxa"/>
          </w:tcPr>
          <w:p>
            <w:pPr>
              <w:widowControl w:val="0"/>
              <w:numPr>
                <w:ilvl w:val="0"/>
                <w:numId w:val="0"/>
              </w:numPr>
              <w:spacing w:after="120" w:line="264" w:lineRule="auto"/>
              <w:jc w:val="left"/>
              <w:rPr>
                <w:rFonts w:hint="eastAsia" w:eastAsiaTheme="minorEastAsia"/>
                <w:vertAlign w:val="baseline"/>
                <w:lang w:val="en-US" w:eastAsia="zh-CN"/>
              </w:rPr>
            </w:pPr>
            <w:r>
              <w:rPr>
                <w:rFonts w:hint="eastAsia"/>
                <w:vertAlign w:val="baseline"/>
                <w:lang w:val="en-US" w:eastAsia="zh-CN"/>
              </w:rPr>
              <w:t>内核代码</w:t>
            </w:r>
          </w:p>
        </w:tc>
      </w:tr>
    </w:tbl>
    <w:p>
      <w:pPr>
        <w:numPr>
          <w:ilvl w:val="0"/>
          <w:numId w:val="0"/>
        </w:numPr>
        <w:spacing w:after="120" w:line="264" w:lineRule="auto"/>
      </w:pPr>
    </w:p>
    <w:p>
      <w:pPr>
        <w:numPr>
          <w:ilvl w:val="0"/>
          <w:numId w:val="0"/>
        </w:numPr>
        <w:spacing w:after="120" w:line="264" w:lineRule="auto"/>
      </w:pPr>
    </w:p>
    <w:p>
      <w:pPr>
        <w:numPr>
          <w:ilvl w:val="0"/>
          <w:numId w:val="0"/>
        </w:numPr>
        <w:spacing w:after="120" w:line="264" w:lineRule="auto"/>
        <w:rPr>
          <w:rFonts w:hint="eastAsia"/>
          <w:lang w:val="en-US" w:eastAsia="zh-CN"/>
        </w:rPr>
      </w:pPr>
    </w:p>
    <w:p>
      <w:pPr>
        <w:pStyle w:val="3"/>
        <w:numPr>
          <w:ilvl w:val="1"/>
          <w:numId w:val="1"/>
        </w:numPr>
        <w:rPr>
          <w:rFonts w:hint="eastAsia"/>
          <w:sz w:val="36"/>
          <w:szCs w:val="36"/>
          <w:lang w:val="en-US" w:eastAsia="zh-CN"/>
        </w:rPr>
      </w:pPr>
      <w:r>
        <w:rPr>
          <w:rFonts w:hint="eastAsia"/>
          <w:sz w:val="36"/>
          <w:szCs w:val="36"/>
          <w:lang w:val="en-US" w:eastAsia="zh-CN"/>
        </w:rPr>
        <w:t xml:space="preserve"> </w:t>
      </w:r>
      <w:bookmarkStart w:id="6" w:name="_Toc31668"/>
      <w:r>
        <w:rPr>
          <w:rFonts w:hint="eastAsia"/>
          <w:sz w:val="36"/>
          <w:szCs w:val="36"/>
          <w:lang w:val="en-US" w:eastAsia="zh-CN"/>
        </w:rPr>
        <w:t>程序框图</w:t>
      </w:r>
      <w:bookmarkEnd w:id="6"/>
    </w:p>
    <w:p>
      <w:pPr>
        <w:numPr>
          <w:ilvl w:val="0"/>
          <w:numId w:val="0"/>
        </w:numPr>
        <w:spacing w:after="120" w:line="264" w:lineRule="auto"/>
        <w:ind w:leftChars="0"/>
        <w:rPr>
          <w:rFonts w:hint="eastAsia"/>
          <w:lang w:val="en-US" w:eastAsia="zh-CN"/>
        </w:rPr>
      </w:pPr>
      <w:r>
        <w:drawing>
          <wp:inline distT="0" distB="0" distL="114300" distR="114300">
            <wp:extent cx="5267325" cy="2386965"/>
            <wp:effectExtent l="0" t="0" r="952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7325" cy="2386965"/>
                    </a:xfrm>
                    <a:prstGeom prst="rect">
                      <a:avLst/>
                    </a:prstGeom>
                    <a:noFill/>
                    <a:ln w="9525">
                      <a:noFill/>
                    </a:ln>
                  </pic:spPr>
                </pic:pic>
              </a:graphicData>
            </a:graphic>
          </wp:inline>
        </w:drawing>
      </w: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用程序通过 I/O 设备管理接口获得正确的设备驱动，然后通过这个设备驱动与底层 I/O 硬件设备进行数据（或控制）交互。</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I/O 设备管理层实现了对设备驱动程序的封装。应用程序通过 I/O 设备层提供的标准接口访问底层设备，设备驱动程序的升级、更替不会对上层应用产生影响。这种方式使得设备的硬件操作相关的代码能够独立于应用程序而存在，双方只需关注各自的功能实现，从而降低了代码的耦合性、复杂性，提高了系统的可靠性。</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设备驱动框架层是对同类硬件设备驱动的抽象，将不同厂家的同类硬件设备驱动中相同的部分抽取出来，将不同部分留出接口，由驱动程序实现。</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设备驱动层是一组驱使硬件设备工作的程序，实现访问硬件设备的功能。它负责创建和注册 I/O 设备，对于操作逻辑简单的设备，可以不经过设备驱动框架层，直接将设备注册到 I/O 设备管理器中，使用序列图如下图所示，主要有以下 2 点：</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设备驱动根据设备模型定义，创建出具备硬件访问能力的设备实例，将该设备通过 bs_device_register() 接口注册到 I/O 设备管理器中。</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应用程序通过 bs_device_find() 接口查找到设备，然后使用 I/O 设备管理接口来访问硬件。</w:t>
      </w:r>
    </w:p>
    <w:p>
      <w:pPr>
        <w:numPr>
          <w:ilvl w:val="0"/>
          <w:numId w:val="0"/>
        </w:numPr>
        <w:spacing w:after="120" w:line="264" w:lineRule="auto"/>
        <w:ind w:leftChars="0"/>
        <w:rPr>
          <w:rFonts w:hint="eastAsia"/>
          <w:lang w:val="en-US" w:eastAsia="zh-CN"/>
        </w:rPr>
      </w:pPr>
    </w:p>
    <w:p>
      <w:pPr>
        <w:pStyle w:val="3"/>
        <w:numPr>
          <w:ilvl w:val="1"/>
          <w:numId w:val="1"/>
        </w:numPr>
        <w:rPr>
          <w:rFonts w:hint="eastAsia"/>
          <w:sz w:val="36"/>
          <w:szCs w:val="36"/>
          <w:lang w:val="en-US" w:eastAsia="zh-CN"/>
        </w:rPr>
      </w:pPr>
      <w:r>
        <w:rPr>
          <w:rFonts w:hint="eastAsia"/>
          <w:sz w:val="36"/>
          <w:szCs w:val="36"/>
          <w:lang w:val="en-US" w:eastAsia="zh-CN"/>
        </w:rPr>
        <w:t xml:space="preserve"> </w:t>
      </w:r>
      <w:bookmarkStart w:id="7" w:name="_Toc24599"/>
      <w:r>
        <w:rPr>
          <w:rFonts w:hint="eastAsia"/>
          <w:sz w:val="36"/>
          <w:szCs w:val="36"/>
          <w:lang w:val="en-US" w:eastAsia="zh-CN"/>
        </w:rPr>
        <w:t>框架分层介绍</w:t>
      </w:r>
      <w:bookmarkEnd w:id="7"/>
    </w:p>
    <w:p>
      <w:pPr>
        <w:pStyle w:val="4"/>
      </w:pPr>
      <w:bookmarkStart w:id="8" w:name="_Toc25045"/>
      <w:r>
        <w:rPr>
          <w:rFonts w:hint="eastAsia"/>
          <w:lang w:val="en-US" w:eastAsia="zh-CN"/>
        </w:rPr>
        <w:t xml:space="preserve">2.3.1 </w:t>
      </w:r>
      <w:r>
        <w:rPr>
          <w:rFonts w:hint="eastAsia"/>
        </w:rPr>
        <w:t>核心层</w:t>
      </w:r>
      <w:bookmarkEnd w:id="8"/>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为用户（应用层）提供抽象接口，将各层有机的连接起来，是整个框架的核心部分。应用程序通过该</w:t>
      </w:r>
      <w:r>
        <w:rPr>
          <w:color w:val="000000" w:themeColor="text1"/>
          <w:sz w:val="22"/>
          <w:szCs w:val="22"/>
          <w14:textFill>
            <w14:solidFill>
              <w14:schemeClr w14:val="tx1"/>
            </w14:solidFill>
          </w14:textFill>
        </w:rPr>
        <w:t>层提供的标准接口访问底层设备，设备驱动程序的升级、更替不会对上层应用产生影响。</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这种方式使得设备的硬件操作相关的代码能够独立于应用程序而存在，双方只需关注各自的功能实现，从而降低了代码的耦合性、复杂性，提高了系统的可靠性。</w:t>
      </w:r>
    </w:p>
    <w:p>
      <w:pPr>
        <w:ind w:firstLine="420"/>
        <w:rPr>
          <w:rFonts w:hint="eastAsia"/>
          <w:color w:val="000000" w:themeColor="text1"/>
          <w:sz w:val="22"/>
          <w:szCs w:val="22"/>
          <w14:textFill>
            <w14:solidFill>
              <w14:schemeClr w14:val="tx1"/>
            </w14:solidFill>
          </w14:textFill>
        </w:rPr>
      </w:pPr>
    </w:p>
    <w:p>
      <w:pPr>
        <w:pStyle w:val="4"/>
      </w:pPr>
      <w:bookmarkStart w:id="9" w:name="_Toc1877"/>
      <w:r>
        <w:rPr>
          <w:rFonts w:hint="eastAsia"/>
          <w:lang w:val="en-US" w:eastAsia="zh-CN"/>
        </w:rPr>
        <w:t xml:space="preserve">2.3.2 </w:t>
      </w:r>
      <w:r>
        <w:rPr>
          <w:rFonts w:hint="eastAsia"/>
        </w:rPr>
        <w:t>片内</w:t>
      </w:r>
      <w:r>
        <w:t>\外驱动层</w:t>
      </w:r>
      <w:bookmarkEnd w:id="9"/>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该层管理通用的片内外设驱动和片外外设驱动，</w:t>
      </w:r>
      <w:bookmarkStart w:id="10" w:name="_Hlk52222967"/>
      <w:r>
        <w:rPr>
          <w:rFonts w:hint="eastAsia"/>
          <w:color w:val="000000" w:themeColor="text1"/>
          <w:sz w:val="22"/>
          <w:szCs w:val="22"/>
          <w14:textFill>
            <w14:solidFill>
              <w14:schemeClr w14:val="tx1"/>
            </w14:solidFill>
          </w14:textFill>
        </w:rPr>
        <w:t>片内外设比如p</w:t>
      </w:r>
      <w:r>
        <w:rPr>
          <w:color w:val="000000" w:themeColor="text1"/>
          <w:sz w:val="22"/>
          <w:szCs w:val="22"/>
          <w14:textFill>
            <w14:solidFill>
              <w14:schemeClr w14:val="tx1"/>
            </w14:solidFill>
          </w14:textFill>
        </w:rPr>
        <w:t>in</w:t>
      </w:r>
      <w:r>
        <w:rPr>
          <w:rFonts w:hint="eastAsia"/>
          <w:color w:val="000000" w:themeColor="text1"/>
          <w:sz w:val="22"/>
          <w:szCs w:val="22"/>
          <w14:textFill>
            <w14:solidFill>
              <w14:schemeClr w14:val="tx1"/>
            </w14:solidFill>
          </w14:textFill>
        </w:rPr>
        <w:t>、uart、i</w:t>
      </w:r>
      <w:r>
        <w:rPr>
          <w:color w:val="000000" w:themeColor="text1"/>
          <w:sz w:val="22"/>
          <w:szCs w:val="22"/>
          <w14:textFill>
            <w14:solidFill>
              <w14:schemeClr w14:val="tx1"/>
            </w14:solidFill>
          </w14:textFill>
        </w:rPr>
        <w:t>wd</w:t>
      </w:r>
      <w:r>
        <w:rPr>
          <w:rFonts w:hint="eastAsia"/>
          <w:color w:val="000000" w:themeColor="text1"/>
          <w:sz w:val="22"/>
          <w:szCs w:val="22"/>
          <w14:textFill>
            <w14:solidFill>
              <w14:schemeClr w14:val="tx1"/>
            </w14:solidFill>
          </w14:textFill>
        </w:rPr>
        <w:t>等，</w:t>
      </w:r>
      <w:bookmarkEnd w:id="10"/>
      <w:r>
        <w:rPr>
          <w:rFonts w:hint="eastAsia"/>
          <w:color w:val="000000" w:themeColor="text1"/>
          <w:sz w:val="22"/>
          <w:szCs w:val="22"/>
          <w14:textFill>
            <w14:solidFill>
              <w14:schemeClr w14:val="tx1"/>
            </w14:solidFill>
          </w14:textFill>
        </w:rPr>
        <w:t>片外外设比如infrared</w:t>
      </w:r>
      <w:r>
        <w:rPr>
          <w:color w:val="000000" w:themeColor="text1"/>
          <w:sz w:val="22"/>
          <w:szCs w:val="22"/>
          <w14:textFill>
            <w14:solidFill>
              <w14:schemeClr w14:val="tx1"/>
            </w14:solidFill>
          </w14:textFill>
        </w:rPr>
        <w:t>、eeprom、</w:t>
      </w:r>
      <w:r>
        <w:rPr>
          <w:rFonts w:hint="eastAsia"/>
          <w:color w:val="000000" w:themeColor="text1"/>
          <w:sz w:val="22"/>
          <w:szCs w:val="22"/>
          <w14:textFill>
            <w14:solidFill>
              <w14:schemeClr w14:val="tx1"/>
            </w14:solidFill>
          </w14:textFill>
        </w:rPr>
        <w:t>阀门、各种传感器</w:t>
      </w:r>
      <w:r>
        <w:rPr>
          <w:color w:val="000000" w:themeColor="text1"/>
          <w:sz w:val="22"/>
          <w:szCs w:val="22"/>
          <w14:textFill>
            <w14:solidFill>
              <w14:schemeClr w14:val="tx1"/>
            </w14:solidFill>
          </w14:textFill>
        </w:rPr>
        <w:t>等</w:t>
      </w:r>
      <w:r>
        <w:rPr>
          <w:rFonts w:hint="eastAsia"/>
          <w:color w:val="000000" w:themeColor="text1"/>
          <w:sz w:val="22"/>
          <w:szCs w:val="22"/>
          <w14:textFill>
            <w14:solidFill>
              <w14:schemeClr w14:val="tx1"/>
            </w14:solidFill>
          </w14:textFill>
        </w:rPr>
        <w:t>。该层是抽象层，它将不同厂家的同类硬件设备驱动中相同的部分抽取出来，将不同部分留出接口，由驱动程序实现。</w:t>
      </w:r>
    </w:p>
    <w:p>
      <w:pPr>
        <w:ind w:firstLine="420"/>
        <w:rPr>
          <w:rFonts w:hint="eastAsia"/>
          <w:color w:val="000000" w:themeColor="text1"/>
          <w:sz w:val="22"/>
          <w:szCs w:val="22"/>
          <w14:textFill>
            <w14:solidFill>
              <w14:schemeClr w14:val="tx1"/>
            </w14:solidFill>
          </w14:textFill>
        </w:rPr>
      </w:pPr>
    </w:p>
    <w:p>
      <w:pPr>
        <w:pStyle w:val="4"/>
      </w:pPr>
      <w:bookmarkStart w:id="11" w:name="_Toc12373"/>
      <w:r>
        <w:rPr>
          <w:rFonts w:hint="eastAsia"/>
          <w:lang w:val="en-US" w:eastAsia="zh-CN"/>
        </w:rPr>
        <w:t>2.3.3</w:t>
      </w:r>
      <w:r>
        <w:rPr>
          <w:rFonts w:hint="eastAsia"/>
        </w:rPr>
        <w:t>应用层</w:t>
      </w:r>
      <w:bookmarkEnd w:id="11"/>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该层为用户的应用代码，用户使用</w:t>
      </w:r>
      <w:r>
        <w:rPr>
          <w:color w:val="000000" w:themeColor="text1"/>
          <w:sz w:val="22"/>
          <w:szCs w:val="22"/>
          <w14:textFill>
            <w14:solidFill>
              <w14:schemeClr w14:val="tx1"/>
            </w14:solidFill>
          </w14:textFill>
        </w:rPr>
        <w:t>BARE SYSTEM</w:t>
      </w:r>
      <w:r>
        <w:rPr>
          <w:rFonts w:hint="eastAsia"/>
          <w:color w:val="000000" w:themeColor="text1"/>
          <w:sz w:val="22"/>
          <w:szCs w:val="22"/>
          <w14:textFill>
            <w14:solidFill>
              <w14:schemeClr w14:val="tx1"/>
            </w14:solidFill>
          </w14:textFill>
        </w:rPr>
        <w:t>提供的接口函数可直接开发逻辑业务，不需要再关心底层如何实现，之后只需关注并使用硬件的o</w:t>
      </w:r>
      <w:r>
        <w:rPr>
          <w:color w:val="000000" w:themeColor="text1"/>
          <w:sz w:val="22"/>
          <w:szCs w:val="22"/>
          <w14:textFill>
            <w14:solidFill>
              <w14:schemeClr w14:val="tx1"/>
            </w14:solidFill>
          </w14:textFill>
        </w:rPr>
        <w:t>pen</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lose</w:t>
      </w:r>
      <w:r>
        <w:rPr>
          <w:rFonts w:hint="eastAsia"/>
          <w:color w:val="000000" w:themeColor="text1"/>
          <w:sz w:val="22"/>
          <w:szCs w:val="22"/>
          <w14:textFill>
            <w14:solidFill>
              <w14:schemeClr w14:val="tx1"/>
            </w14:solidFill>
          </w14:textFill>
        </w:rPr>
        <w:t>、read、w</w:t>
      </w:r>
      <w:r>
        <w:rPr>
          <w:color w:val="000000" w:themeColor="text1"/>
          <w:sz w:val="22"/>
          <w:szCs w:val="22"/>
          <w14:textFill>
            <w14:solidFill>
              <w14:schemeClr w14:val="tx1"/>
            </w14:solidFill>
          </w14:textFill>
        </w:rPr>
        <w:t>rite</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ontrol</w:t>
      </w:r>
      <w:r>
        <w:rPr>
          <w:rFonts w:hint="eastAsia"/>
          <w:color w:val="000000" w:themeColor="text1"/>
          <w:sz w:val="22"/>
          <w:szCs w:val="22"/>
          <w14:textFill>
            <w14:solidFill>
              <w14:schemeClr w14:val="tx1"/>
            </w14:solidFill>
          </w14:textFill>
        </w:rPr>
        <w:t>这5个函数。因为使用的和硬件有关的代码都是标准化的接口，因此开发出来的应用可直接放入仓库维护。</w:t>
      </w:r>
    </w:p>
    <w:p>
      <w:pPr>
        <w:ind w:firstLine="420"/>
        <w:rPr>
          <w:rFonts w:hint="eastAsia"/>
          <w:color w:val="000000" w:themeColor="text1"/>
          <w:sz w:val="22"/>
          <w:szCs w:val="22"/>
          <w14:textFill>
            <w14:solidFill>
              <w14:schemeClr w14:val="tx1"/>
            </w14:solidFill>
          </w14:textFill>
        </w:rPr>
      </w:pPr>
    </w:p>
    <w:p>
      <w:pPr>
        <w:pStyle w:val="4"/>
      </w:pPr>
      <w:bookmarkStart w:id="12" w:name="_Toc23494"/>
      <w:r>
        <w:rPr>
          <w:rFonts w:hint="eastAsia"/>
          <w:lang w:val="en-US" w:eastAsia="zh-CN"/>
        </w:rPr>
        <w:t xml:space="preserve">2.3.4 </w:t>
      </w:r>
      <w:r>
        <w:rPr>
          <w:rFonts w:hint="eastAsia"/>
        </w:rPr>
        <w:t>bsp层</w:t>
      </w:r>
      <w:bookmarkEnd w:id="12"/>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该层是驱使硬件设备工作的程序，实现访问硬件设备的功能。</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它负责创建和注册</w:t>
      </w:r>
      <w:r>
        <w:rPr>
          <w:color w:val="000000" w:themeColor="text1"/>
          <w:sz w:val="22"/>
          <w:szCs w:val="22"/>
          <w14:textFill>
            <w14:solidFill>
              <w14:schemeClr w14:val="tx1"/>
            </w14:solidFill>
          </w14:textFill>
        </w:rPr>
        <w:t xml:space="preserve"> I/O 设备</w:t>
      </w:r>
      <w:r>
        <w:rPr>
          <w:rFonts w:hint="eastAsia"/>
          <w:color w:val="000000" w:themeColor="text1"/>
          <w:sz w:val="22"/>
          <w:szCs w:val="22"/>
          <w14:textFill>
            <w14:solidFill>
              <w14:schemeClr w14:val="tx1"/>
            </w14:solidFill>
          </w14:textFill>
        </w:rPr>
        <w:t>，并且使用mcu厂商提供的驱动代码实现某个外设的o</w:t>
      </w:r>
      <w:r>
        <w:rPr>
          <w:color w:val="000000" w:themeColor="text1"/>
          <w:sz w:val="22"/>
          <w:szCs w:val="22"/>
          <w14:textFill>
            <w14:solidFill>
              <w14:schemeClr w14:val="tx1"/>
            </w14:solidFill>
          </w14:textFill>
        </w:rPr>
        <w:t>pen</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lose</w:t>
      </w:r>
      <w:r>
        <w:rPr>
          <w:rFonts w:hint="eastAsia"/>
          <w:color w:val="000000" w:themeColor="text1"/>
          <w:sz w:val="22"/>
          <w:szCs w:val="22"/>
          <w14:textFill>
            <w14:solidFill>
              <w14:schemeClr w14:val="tx1"/>
            </w14:solidFill>
          </w14:textFill>
        </w:rPr>
        <w:t>、read、w</w:t>
      </w:r>
      <w:r>
        <w:rPr>
          <w:color w:val="000000" w:themeColor="text1"/>
          <w:sz w:val="22"/>
          <w:szCs w:val="22"/>
          <w14:textFill>
            <w14:solidFill>
              <w14:schemeClr w14:val="tx1"/>
            </w14:solidFill>
          </w14:textFill>
        </w:rPr>
        <w:t>rite</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ontrol</w:t>
      </w:r>
      <w:r>
        <w:rPr>
          <w:rFonts w:hint="eastAsia"/>
          <w:color w:val="000000" w:themeColor="text1"/>
          <w:sz w:val="22"/>
          <w:szCs w:val="22"/>
          <w14:textFill>
            <w14:solidFill>
              <w14:schemeClr w14:val="tx1"/>
            </w14:solidFill>
          </w14:textFill>
        </w:rPr>
        <w:t>功能。</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应用程序通过</w:t>
      </w:r>
      <w:r>
        <w:rPr>
          <w:color w:val="000000" w:themeColor="text1"/>
          <w:sz w:val="22"/>
          <w:szCs w:val="22"/>
          <w14:textFill>
            <w14:solidFill>
              <w14:schemeClr w14:val="tx1"/>
            </w14:solidFill>
          </w14:textFill>
        </w:rPr>
        <w:t xml:space="preserve"> </w:t>
      </w:r>
      <w:r>
        <w:rPr>
          <w:rFonts w:hint="eastAsia"/>
          <w:color w:val="000000" w:themeColor="text1"/>
          <w:sz w:val="22"/>
          <w:szCs w:val="22"/>
          <w14:textFill>
            <w14:solidFill>
              <w14:schemeClr w14:val="tx1"/>
            </w14:solidFill>
          </w14:textFill>
        </w:rPr>
        <w:t>bs</w:t>
      </w:r>
      <w:r>
        <w:rPr>
          <w:color w:val="000000" w:themeColor="text1"/>
          <w:sz w:val="22"/>
          <w:szCs w:val="22"/>
          <w14:textFill>
            <w14:solidFill>
              <w14:schemeClr w14:val="tx1"/>
            </w14:solidFill>
          </w14:textFill>
        </w:rPr>
        <w:t>_device_find() 接口查找到设备，然后</w:t>
      </w:r>
      <w:r>
        <w:rPr>
          <w:rFonts w:hint="eastAsia"/>
          <w:color w:val="000000" w:themeColor="text1"/>
          <w:sz w:val="22"/>
          <w:szCs w:val="22"/>
          <w14:textFill>
            <w14:solidFill>
              <w14:schemeClr w14:val="tx1"/>
            </w14:solidFill>
          </w14:textFill>
        </w:rPr>
        <w:t>便可使用通用接口进行开发业务</w:t>
      </w:r>
      <w:r>
        <w:rPr>
          <w:color w:val="000000" w:themeColor="text1"/>
          <w:sz w:val="22"/>
          <w:szCs w:val="22"/>
          <w14:textFill>
            <w14:solidFill>
              <w14:schemeClr w14:val="tx1"/>
            </w14:solidFill>
          </w14:textFill>
        </w:rPr>
        <w:t>。</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pStyle w:val="2"/>
        <w:numPr>
          <w:ilvl w:val="0"/>
          <w:numId w:val="1"/>
        </w:numPr>
        <w:rPr>
          <w:sz w:val="48"/>
          <w:szCs w:val="48"/>
        </w:rPr>
      </w:pPr>
      <w:r>
        <w:rPr>
          <w:rFonts w:hint="eastAsia"/>
          <w:sz w:val="48"/>
          <w:szCs w:val="48"/>
          <w:lang w:val="en-US" w:eastAsia="zh-CN"/>
        </w:rPr>
        <w:t xml:space="preserve"> </w:t>
      </w:r>
      <w:bookmarkStart w:id="13" w:name="_Toc19796"/>
      <w:r>
        <w:rPr>
          <w:rFonts w:hint="eastAsia"/>
          <w:sz w:val="48"/>
          <w:szCs w:val="48"/>
        </w:rPr>
        <w:t>实现原理</w:t>
      </w:r>
      <w:bookmarkEnd w:id="13"/>
    </w:p>
    <w:p>
      <w:pPr>
        <w:pStyle w:val="3"/>
        <w:numPr>
          <w:ilvl w:val="1"/>
          <w:numId w:val="1"/>
        </w:numPr>
        <w:rPr>
          <w:rFonts w:hint="eastAsia"/>
          <w:sz w:val="36"/>
          <w:szCs w:val="36"/>
          <w:lang w:val="en-US" w:eastAsia="zh-CN"/>
        </w:rPr>
      </w:pPr>
      <w:bookmarkStart w:id="14" w:name="_Toc10105"/>
      <w:r>
        <w:rPr>
          <w:rFonts w:hint="eastAsia"/>
          <w:sz w:val="36"/>
          <w:szCs w:val="36"/>
          <w:lang w:val="en-US" w:eastAsia="zh-CN"/>
        </w:rPr>
        <w:t xml:space="preserve"> 驱动框架设计思路</w:t>
      </w:r>
      <w:bookmarkEnd w:id="14"/>
    </w:p>
    <w:p>
      <w:pPr>
        <w:numPr>
          <w:ilvl w:val="0"/>
          <w:numId w:val="0"/>
        </w:numPr>
        <w:spacing w:after="120" w:line="264" w:lineRule="auto"/>
        <w:ind w:firstLine="420" w:firstLineChars="0"/>
        <w:rPr>
          <w:rFonts w:hint="eastAsia"/>
          <w:lang w:val="en-US" w:eastAsia="zh-CN"/>
        </w:rPr>
      </w:pPr>
      <w:r>
        <w:rPr>
          <w:rFonts w:hint="eastAsia"/>
          <w:lang w:val="en-US" w:eastAsia="zh-CN"/>
        </w:rPr>
        <w:t>Bare system将任意芯片的的外设、板子的各种模块（红外、nb、eeprom）均看作一个个具体的设备，而操作这些设备均可抽象为register、open、close、read、write、control这六个行为。</w:t>
      </w:r>
    </w:p>
    <w:p>
      <w:pPr>
        <w:numPr>
          <w:ilvl w:val="0"/>
          <w:numId w:val="0"/>
        </w:numPr>
        <w:spacing w:after="120" w:line="264" w:lineRule="auto"/>
        <w:ind w:firstLine="420" w:firstLineChars="0"/>
        <w:rPr>
          <w:rFonts w:hint="eastAsia"/>
          <w:lang w:val="en-US" w:eastAsia="zh-CN"/>
        </w:rPr>
      </w:pPr>
      <w:r>
        <w:rPr>
          <w:rFonts w:hint="eastAsia"/>
          <w:lang w:val="en-US" w:eastAsia="zh-CN"/>
        </w:rPr>
        <w:t>应用端的开发人员只需关注open、close、read、write、control这五个行为的</w:t>
      </w:r>
      <w:r>
        <w:rPr>
          <w:rFonts w:hint="eastAsia"/>
          <w:b/>
          <w:bCs/>
          <w:lang w:val="en-US" w:eastAsia="zh-CN"/>
        </w:rPr>
        <w:t>使用方法</w:t>
      </w:r>
      <w:r>
        <w:rPr>
          <w:rFonts w:hint="eastAsia"/>
          <w:lang w:val="en-US" w:eastAsia="zh-CN"/>
        </w:rPr>
        <w:t>，通过这五个抽象函数可以完成应用程序的业务开发，不用也无需关心这个设备底层硬件是什么。</w:t>
      </w:r>
    </w:p>
    <w:p>
      <w:pPr>
        <w:numPr>
          <w:ilvl w:val="0"/>
          <w:numId w:val="0"/>
        </w:numPr>
        <w:spacing w:after="120" w:line="264" w:lineRule="auto"/>
        <w:ind w:firstLine="420" w:firstLineChars="0"/>
        <w:rPr>
          <w:rFonts w:hint="eastAsia"/>
          <w:b/>
          <w:bCs/>
          <w:lang w:val="en-US" w:eastAsia="zh-CN"/>
        </w:rPr>
      </w:pPr>
      <w:r>
        <w:rPr>
          <w:rFonts w:hint="eastAsia"/>
          <w:lang w:val="en-US" w:eastAsia="zh-CN"/>
        </w:rPr>
        <w:t>而bsp端开发人员则相反，bsp端开发人员需根据具体的硬件型号完成最底层的open、close、read、write、control这五个行为的</w:t>
      </w:r>
      <w:r>
        <w:rPr>
          <w:rFonts w:hint="eastAsia"/>
          <w:b/>
          <w:bCs/>
          <w:lang w:val="en-US" w:eastAsia="zh-CN"/>
        </w:rPr>
        <w:t>实现</w:t>
      </w:r>
      <w:r>
        <w:rPr>
          <w:rFonts w:hint="eastAsia"/>
          <w:b w:val="0"/>
          <w:bCs w:val="0"/>
          <w:lang w:val="en-US" w:eastAsia="zh-CN"/>
        </w:rPr>
        <w:t>，然后将已经开发完成的具体型号的设备bsp驱动存入仓库，以后这个型号的设备均可直接进行业务开发。</w:t>
      </w:r>
      <w:r>
        <w:rPr>
          <w:rFonts w:hint="eastAsia"/>
          <w:b/>
          <w:bCs/>
          <w:lang w:val="en-US" w:eastAsia="zh-CN"/>
        </w:rPr>
        <w:t>等于开发一次bsp驱动可供所有人永久使用，而不用某一个工程师用一款芯片后无法和别人共享已经开发好的驱动。</w:t>
      </w:r>
    </w:p>
    <w:p>
      <w:pPr>
        <w:numPr>
          <w:ilvl w:val="0"/>
          <w:numId w:val="0"/>
        </w:numPr>
        <w:spacing w:after="120" w:line="264" w:lineRule="auto"/>
        <w:ind w:firstLine="420" w:firstLineChars="0"/>
        <w:rPr>
          <w:rFonts w:hint="eastAsia"/>
          <w:lang w:val="en-US" w:eastAsia="zh-CN"/>
        </w:rPr>
      </w:pPr>
      <w:r>
        <w:rPr>
          <w:rFonts w:hint="eastAsia"/>
          <w:lang w:val="en-US" w:eastAsia="zh-CN"/>
        </w:rPr>
        <w:t>Bare system就是作为应用端和bsp驱动端的</w:t>
      </w:r>
      <w:r>
        <w:rPr>
          <w:rFonts w:hint="eastAsia"/>
          <w:b/>
          <w:bCs/>
          <w:lang w:val="en-US" w:eastAsia="zh-CN"/>
        </w:rPr>
        <w:t>架构桥梁</w:t>
      </w:r>
      <w:r>
        <w:rPr>
          <w:rFonts w:hint="eastAsia"/>
          <w:lang w:val="en-US" w:eastAsia="zh-CN"/>
        </w:rPr>
        <w:t>，应用端与bsp端均只依赖于Bare system。当bsp端将设备注册到Bare system后，Bare system使用链表机制管理这些已经注册好的驱动，应用端使用某个设备时调用函数bs_device_find查找这个设备，如下图;</w:t>
      </w:r>
    </w:p>
    <w:p>
      <w:pPr>
        <w:numPr>
          <w:ilvl w:val="0"/>
          <w:numId w:val="0"/>
        </w:numPr>
        <w:spacing w:after="120" w:line="264" w:lineRule="auto"/>
        <w:rPr>
          <w:rFonts w:hint="eastAsia"/>
          <w:lang w:val="en-US" w:eastAsia="zh-CN"/>
        </w:rPr>
      </w:pPr>
      <w:r>
        <w:drawing>
          <wp:inline distT="0" distB="0" distL="114300" distR="114300">
            <wp:extent cx="5152390" cy="83820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152390" cy="838200"/>
                    </a:xfrm>
                    <a:prstGeom prst="rect">
                      <a:avLst/>
                    </a:prstGeom>
                    <a:noFill/>
                    <a:ln w="9525">
                      <a:noFill/>
                    </a:ln>
                  </pic:spPr>
                </pic:pic>
              </a:graphicData>
            </a:graphic>
          </wp:inline>
        </w:drawing>
      </w:r>
    </w:p>
    <w:p>
      <w:pPr>
        <w:numPr>
          <w:ilvl w:val="0"/>
          <w:numId w:val="0"/>
        </w:numPr>
        <w:spacing w:after="120" w:line="264" w:lineRule="auto"/>
        <w:rPr>
          <w:rFonts w:hint="eastAsia"/>
          <w:lang w:val="en-US" w:eastAsia="zh-CN"/>
        </w:rPr>
      </w:pPr>
      <w:r>
        <w:rPr>
          <w:rFonts w:hint="eastAsia"/>
          <w:lang w:val="en-US" w:eastAsia="zh-CN"/>
        </w:rPr>
        <w:t>如果在链表中找到了这个设备，则可以使用该设备的句柄进行读写等各种操作。如下图：</w:t>
      </w:r>
    </w:p>
    <w:p>
      <w:pPr>
        <w:numPr>
          <w:ilvl w:val="0"/>
          <w:numId w:val="0"/>
        </w:numPr>
        <w:spacing w:after="120" w:line="264" w:lineRule="auto"/>
        <w:rPr>
          <w:rFonts w:hint="eastAsia"/>
          <w:lang w:val="en-US" w:eastAsia="zh-CN"/>
        </w:rPr>
      </w:pPr>
      <w:r>
        <w:drawing>
          <wp:inline distT="0" distB="0" distL="114300" distR="114300">
            <wp:extent cx="5271770" cy="645160"/>
            <wp:effectExtent l="0" t="0" r="508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1770" cy="645160"/>
                    </a:xfrm>
                    <a:prstGeom prst="rect">
                      <a:avLst/>
                    </a:prstGeom>
                    <a:noFill/>
                    <a:ln w="9525">
                      <a:noFill/>
                    </a:ln>
                  </pic:spPr>
                </pic:pic>
              </a:graphicData>
            </a:graphic>
          </wp:inline>
        </w:drawing>
      </w:r>
    </w:p>
    <w:p>
      <w:pPr>
        <w:numPr>
          <w:ilvl w:val="0"/>
          <w:numId w:val="0"/>
        </w:numPr>
        <w:spacing w:after="120" w:line="264" w:lineRule="auto"/>
        <w:ind w:firstLine="420" w:firstLineChars="0"/>
        <w:rPr>
          <w:rFonts w:hint="eastAsia"/>
          <w:lang w:val="en-US" w:eastAsia="zh-CN"/>
        </w:rPr>
      </w:pPr>
      <w:r>
        <w:rPr>
          <w:rFonts w:hint="eastAsia"/>
          <w:lang w:val="en-US" w:eastAsia="zh-CN"/>
        </w:rPr>
        <w:t>Bare system还提供应用端与bsp端通用的</w:t>
      </w:r>
      <w:r>
        <w:rPr>
          <w:rFonts w:hint="eastAsia"/>
          <w:b/>
          <w:bCs/>
          <w:lang w:val="en-US" w:eastAsia="zh-CN"/>
        </w:rPr>
        <w:t>库函数及各种类型定义</w:t>
      </w:r>
      <w:r>
        <w:rPr>
          <w:rFonts w:hint="eastAsia"/>
          <w:lang w:val="en-US" w:eastAsia="zh-CN"/>
        </w:rPr>
        <w:t>，以便于更彻底的解耦，如下图：</w:t>
      </w:r>
    </w:p>
    <w:p>
      <w:pPr>
        <w:numPr>
          <w:ilvl w:val="0"/>
          <w:numId w:val="0"/>
        </w:numPr>
        <w:spacing w:after="120" w:line="264" w:lineRule="auto"/>
        <w:rPr>
          <w:rFonts w:hint="eastAsia"/>
          <w:lang w:val="en-US" w:eastAsia="zh-CN"/>
        </w:rPr>
      </w:pPr>
      <w:r>
        <w:drawing>
          <wp:inline distT="0" distB="0" distL="114300" distR="114300">
            <wp:extent cx="5756910" cy="2852420"/>
            <wp:effectExtent l="0" t="0" r="15240" b="50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756910" cy="2852420"/>
                    </a:xfrm>
                    <a:prstGeom prst="rect">
                      <a:avLst/>
                    </a:prstGeom>
                    <a:noFill/>
                    <a:ln w="9525">
                      <a:noFill/>
                    </a:ln>
                  </pic:spPr>
                </pic:pic>
              </a:graphicData>
            </a:graphic>
          </wp:inline>
        </w:drawing>
      </w:r>
    </w:p>
    <w:p>
      <w:pPr>
        <w:numPr>
          <w:ilvl w:val="0"/>
          <w:numId w:val="0"/>
        </w:numPr>
        <w:spacing w:after="120" w:line="264" w:lineRule="auto"/>
        <w:rPr>
          <w:rFonts w:hint="eastAsia"/>
        </w:rPr>
      </w:pPr>
    </w:p>
    <w:p>
      <w:pPr>
        <w:numPr>
          <w:ilvl w:val="0"/>
          <w:numId w:val="0"/>
        </w:numPr>
        <w:spacing w:after="120" w:line="264" w:lineRule="auto"/>
        <w:rPr>
          <w:rFonts w:hint="eastAsia"/>
        </w:rPr>
      </w:pPr>
      <w:r>
        <w:drawing>
          <wp:inline distT="0" distB="0" distL="114300" distR="114300">
            <wp:extent cx="5791835" cy="3001645"/>
            <wp:effectExtent l="0" t="0" r="18415" b="825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791835" cy="3001645"/>
                    </a:xfrm>
                    <a:prstGeom prst="rect">
                      <a:avLst/>
                    </a:prstGeom>
                    <a:noFill/>
                    <a:ln w="9525">
                      <a:noFill/>
                    </a:ln>
                  </pic:spPr>
                </pic:pic>
              </a:graphicData>
            </a:graphic>
          </wp:inline>
        </w:drawing>
      </w: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pStyle w:val="3"/>
        <w:numPr>
          <w:ilvl w:val="1"/>
          <w:numId w:val="1"/>
        </w:numPr>
        <w:rPr>
          <w:rFonts w:hint="eastAsia"/>
          <w:sz w:val="36"/>
          <w:szCs w:val="36"/>
          <w:lang w:val="en-US" w:eastAsia="zh-CN"/>
        </w:rPr>
      </w:pPr>
      <w:r>
        <w:rPr>
          <w:rFonts w:hint="eastAsia"/>
          <w:sz w:val="36"/>
          <w:szCs w:val="36"/>
          <w:lang w:val="en-US" w:eastAsia="zh-CN"/>
        </w:rPr>
        <w:t xml:space="preserve"> PIN设备框架</w:t>
      </w:r>
    </w:p>
    <w:p>
      <w:pPr>
        <w:rPr>
          <w:rFonts w:hint="eastAsia"/>
          <w:lang w:val="en-US" w:eastAsia="zh-CN"/>
        </w:rPr>
      </w:pPr>
      <w:r>
        <w:rPr>
          <w:rFonts w:hint="eastAsia"/>
          <w:lang w:val="en-US" w:eastAsia="zh-CN"/>
        </w:rPr>
        <w:t>Pin设备驱动框架较为简单，bsp端需要实现以下6个函数：</w:t>
      </w:r>
    </w:p>
    <w:p>
      <w:pPr>
        <w:rPr>
          <w:rFonts w:hint="eastAsia"/>
          <w:lang w:val="en-US" w:eastAsia="zh-CN"/>
        </w:rPr>
      </w:pPr>
      <w:r>
        <w:drawing>
          <wp:inline distT="0" distB="0" distL="114300" distR="114300">
            <wp:extent cx="4215765" cy="1528445"/>
            <wp:effectExtent l="0" t="0" r="13335" b="146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4215765" cy="1528445"/>
                    </a:xfrm>
                    <a:prstGeom prst="rect">
                      <a:avLst/>
                    </a:prstGeom>
                    <a:noFill/>
                    <a:ln w="9525">
                      <a:noFill/>
                    </a:ln>
                  </pic:spPr>
                </pic:pic>
              </a:graphicData>
            </a:graphic>
          </wp:inline>
        </w:drawing>
      </w:r>
    </w:p>
    <w:p>
      <w:pPr>
        <w:rPr>
          <w:rFonts w:hint="eastAsia"/>
          <w:lang w:val="en-US" w:eastAsia="zh-CN"/>
        </w:rPr>
      </w:pPr>
      <w:r>
        <w:rPr>
          <w:rFonts w:hint="eastAsia"/>
          <w:lang w:val="en-US" w:eastAsia="zh-CN"/>
        </w:rPr>
        <w:t>这6个函数需要根据具体的芯片型号调用厂家提供的库函数，或者操作寄存器完成。</w:t>
      </w:r>
    </w:p>
    <w:p>
      <w:pPr>
        <w:rPr>
          <w:rFonts w:hint="eastAsia"/>
          <w:lang w:val="en-US" w:eastAsia="zh-CN"/>
        </w:rPr>
      </w:pPr>
      <w:r>
        <w:rPr>
          <w:rFonts w:hint="eastAsia"/>
          <w:lang w:val="en-US" w:eastAsia="zh-CN"/>
        </w:rPr>
        <w:t>实现完成后调用bs_device_pin_register进行注册。</w:t>
      </w:r>
    </w:p>
    <w:p>
      <w:pPr>
        <w:rPr>
          <w:rFonts w:hint="eastAsia"/>
          <w:lang w:val="en-US" w:eastAsia="zh-CN"/>
        </w:rPr>
      </w:pPr>
      <w:r>
        <w:drawing>
          <wp:inline distT="0" distB="0" distL="114300" distR="114300">
            <wp:extent cx="4201795" cy="1412875"/>
            <wp:effectExtent l="0" t="0" r="8255" b="158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4201795" cy="1412875"/>
                    </a:xfrm>
                    <a:prstGeom prst="rect">
                      <a:avLst/>
                    </a:prstGeom>
                    <a:noFill/>
                    <a:ln w="9525">
                      <a:noFill/>
                    </a:ln>
                  </pic:spPr>
                </pic:pic>
              </a:graphicData>
            </a:graphic>
          </wp:inline>
        </w:drawing>
      </w:r>
    </w:p>
    <w:p>
      <w:pPr>
        <w:rPr>
          <w:rFonts w:hint="eastAsia"/>
          <w:lang w:val="en-US" w:eastAsia="zh-CN"/>
        </w:rPr>
      </w:pPr>
      <w:r>
        <w:rPr>
          <w:rFonts w:hint="eastAsia"/>
          <w:lang w:val="en-US" w:eastAsia="zh-CN"/>
        </w:rPr>
        <w:t>注册完成后即可投入使用。操作一个LED灯(PC0)例程如下：</w:t>
      </w:r>
    </w:p>
    <w:p>
      <w:pPr>
        <w:numPr>
          <w:ilvl w:val="0"/>
          <w:numId w:val="2"/>
        </w:numPr>
        <w:rPr>
          <w:rFonts w:hint="eastAsia"/>
          <w:lang w:val="en-US" w:eastAsia="zh-CN"/>
        </w:rPr>
      </w:pPr>
      <w:r>
        <w:rPr>
          <w:rFonts w:hint="eastAsia"/>
          <w:lang w:val="en-US" w:eastAsia="zh-CN"/>
        </w:rPr>
        <w:t>用宏定义查找PC0的管教所在位置</w:t>
      </w:r>
    </w:p>
    <w:p>
      <w:pPr>
        <w:numPr>
          <w:numId w:val="0"/>
        </w:numPr>
      </w:pPr>
      <w:r>
        <w:drawing>
          <wp:inline distT="0" distB="0" distL="114300" distR="114300">
            <wp:extent cx="4210050" cy="551815"/>
            <wp:effectExtent l="0" t="0" r="0" b="63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4210050" cy="551815"/>
                    </a:xfrm>
                    <a:prstGeom prst="rect">
                      <a:avLst/>
                    </a:prstGeom>
                    <a:noFill/>
                    <a:ln w="9525">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配置gpio模式</w:t>
      </w:r>
    </w:p>
    <w:p>
      <w:pPr>
        <w:numPr>
          <w:numId w:val="0"/>
        </w:numPr>
        <w:ind w:leftChars="0"/>
        <w:rPr>
          <w:rFonts w:hint="eastAsia"/>
          <w:lang w:val="en-US" w:eastAsia="zh-CN"/>
        </w:rPr>
      </w:pPr>
      <w:r>
        <w:drawing>
          <wp:inline distT="0" distB="0" distL="114300" distR="114300">
            <wp:extent cx="4218305" cy="586740"/>
            <wp:effectExtent l="0" t="0" r="10795" b="38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4218305" cy="586740"/>
                    </a:xfrm>
                    <a:prstGeom prst="rect">
                      <a:avLst/>
                    </a:prstGeom>
                    <a:noFill/>
                    <a:ln w="9525">
                      <a:noFill/>
                    </a:ln>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调用读写函数即可</w:t>
      </w:r>
    </w:p>
    <w:p>
      <w:pPr>
        <w:numPr>
          <w:numId w:val="0"/>
        </w:numPr>
        <w:ind w:leftChars="0"/>
        <w:rPr>
          <w:rFonts w:hint="eastAsia"/>
          <w:lang w:val="en-US" w:eastAsia="zh-CN"/>
        </w:rPr>
      </w:pPr>
      <w:r>
        <w:drawing>
          <wp:inline distT="0" distB="0" distL="114300" distR="114300">
            <wp:extent cx="4226560" cy="1133475"/>
            <wp:effectExtent l="0" t="0" r="2540"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4226560" cy="1133475"/>
                    </a:xfrm>
                    <a:prstGeom prst="rect">
                      <a:avLst/>
                    </a:prstGeom>
                    <a:noFill/>
                    <a:ln w="9525">
                      <a:noFill/>
                    </a:ln>
                  </pic:spPr>
                </pic:pic>
              </a:graphicData>
            </a:graphic>
          </wp:inline>
        </w:drawing>
      </w:r>
    </w:p>
    <w:p>
      <w:pPr>
        <w:pStyle w:val="3"/>
        <w:numPr>
          <w:ilvl w:val="1"/>
          <w:numId w:val="1"/>
        </w:numPr>
        <w:rPr>
          <w:rFonts w:hint="eastAsia"/>
          <w:sz w:val="36"/>
          <w:szCs w:val="36"/>
          <w:lang w:val="en-US" w:eastAsia="zh-CN"/>
        </w:rPr>
      </w:pPr>
      <w:r>
        <w:rPr>
          <w:rFonts w:hint="eastAsia"/>
          <w:sz w:val="36"/>
          <w:szCs w:val="36"/>
          <w:lang w:val="en-US" w:eastAsia="zh-CN"/>
        </w:rPr>
        <w:t xml:space="preserve"> SERIAL设备框架</w:t>
      </w:r>
    </w:p>
    <w:p>
      <w:pPr>
        <w:pStyle w:val="3"/>
        <w:numPr>
          <w:ilvl w:val="1"/>
          <w:numId w:val="1"/>
        </w:numPr>
        <w:rPr>
          <w:rFonts w:hint="eastAsia"/>
          <w:sz w:val="36"/>
          <w:szCs w:val="36"/>
          <w:lang w:val="en-US" w:eastAsia="zh-CN"/>
        </w:rPr>
      </w:pPr>
      <w:r>
        <w:rPr>
          <w:rFonts w:hint="eastAsia"/>
          <w:sz w:val="36"/>
          <w:szCs w:val="36"/>
          <w:lang w:val="en-US" w:eastAsia="zh-CN"/>
        </w:rPr>
        <w:t xml:space="preserve"> I2C设备框架</w:t>
      </w:r>
    </w:p>
    <w:p>
      <w:pPr>
        <w:pStyle w:val="3"/>
        <w:numPr>
          <w:ilvl w:val="1"/>
          <w:numId w:val="1"/>
        </w:numPr>
        <w:rPr>
          <w:rFonts w:hint="eastAsia"/>
          <w:sz w:val="36"/>
          <w:szCs w:val="36"/>
          <w:lang w:val="en-US" w:eastAsia="zh-CN"/>
        </w:rPr>
      </w:pPr>
      <w:r>
        <w:rPr>
          <w:rFonts w:hint="eastAsia"/>
          <w:sz w:val="36"/>
          <w:szCs w:val="36"/>
          <w:lang w:val="en-US" w:eastAsia="zh-CN"/>
        </w:rPr>
        <w:t xml:space="preserve"> CAN设备框架</w:t>
      </w:r>
    </w:p>
    <w:p>
      <w:pPr>
        <w:rPr>
          <w:rFonts w:hint="eastAsia"/>
          <w:lang w:val="en-US" w:eastAsia="zh-CN"/>
        </w:rPr>
      </w:pPr>
      <w:bookmarkStart w:id="15" w:name="_GoBack"/>
      <w:bookmarkEnd w:id="15"/>
    </w:p>
    <w:p>
      <w:pPr>
        <w:pStyle w:val="3"/>
        <w:numPr>
          <w:ilvl w:val="1"/>
          <w:numId w:val="1"/>
        </w:numPr>
        <w:rPr>
          <w:rFonts w:hint="eastAsia"/>
          <w:sz w:val="36"/>
          <w:szCs w:val="36"/>
          <w:lang w:val="en-US" w:eastAsia="zh-CN"/>
        </w:rPr>
      </w:pPr>
      <w:r>
        <w:rPr>
          <w:rFonts w:hint="eastAsia"/>
          <w:sz w:val="36"/>
          <w:szCs w:val="36"/>
          <w:lang w:val="en-US" w:eastAsia="zh-CN"/>
        </w:rPr>
        <w:t xml:space="preserve"> RTC设备框架</w:t>
      </w:r>
    </w:p>
    <w:p>
      <w:pPr>
        <w:pStyle w:val="3"/>
        <w:numPr>
          <w:ilvl w:val="1"/>
          <w:numId w:val="1"/>
        </w:numPr>
        <w:rPr>
          <w:rFonts w:hint="eastAsia"/>
          <w:sz w:val="36"/>
          <w:szCs w:val="36"/>
          <w:lang w:val="en-US" w:eastAsia="zh-CN"/>
        </w:rPr>
      </w:pPr>
      <w:r>
        <w:rPr>
          <w:rFonts w:hint="eastAsia"/>
          <w:sz w:val="36"/>
          <w:szCs w:val="36"/>
          <w:lang w:val="en-US" w:eastAsia="zh-CN"/>
        </w:rPr>
        <w:t xml:space="preserve"> ADC设备框架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eastAsiaTheme="minorEastAsia"/>
          <w:lang w:val="en-US" w:eastAsia="zh-CN"/>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C3F8CE"/>
    <w:multiLevelType w:val="singleLevel"/>
    <w:tmpl w:val="D8C3F8CE"/>
    <w:lvl w:ilvl="0" w:tentative="0">
      <w:start w:val="1"/>
      <w:numFmt w:val="decimal"/>
      <w:suff w:val="nothing"/>
      <w:lvlText w:val="%1，"/>
      <w:lvlJc w:val="left"/>
    </w:lvl>
  </w:abstractNum>
  <w:abstractNum w:abstractNumId="1">
    <w:nsid w:val="78F6DE30"/>
    <w:multiLevelType w:val="multilevel"/>
    <w:tmpl w:val="78F6DE3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107"/>
    <w:rsid w:val="000A77AE"/>
    <w:rsid w:val="000C2E62"/>
    <w:rsid w:val="000D0713"/>
    <w:rsid w:val="001715A4"/>
    <w:rsid w:val="001811CA"/>
    <w:rsid w:val="001C3E7E"/>
    <w:rsid w:val="001F6925"/>
    <w:rsid w:val="003656EF"/>
    <w:rsid w:val="00382AF5"/>
    <w:rsid w:val="003F4DE1"/>
    <w:rsid w:val="004826A8"/>
    <w:rsid w:val="00483600"/>
    <w:rsid w:val="00496162"/>
    <w:rsid w:val="005C41AA"/>
    <w:rsid w:val="005E2376"/>
    <w:rsid w:val="005E34EA"/>
    <w:rsid w:val="005E6A34"/>
    <w:rsid w:val="006148F2"/>
    <w:rsid w:val="006C259F"/>
    <w:rsid w:val="006D00E5"/>
    <w:rsid w:val="006E45A1"/>
    <w:rsid w:val="00760375"/>
    <w:rsid w:val="00840982"/>
    <w:rsid w:val="008955AC"/>
    <w:rsid w:val="008B7515"/>
    <w:rsid w:val="009676CF"/>
    <w:rsid w:val="009B69F1"/>
    <w:rsid w:val="009C2941"/>
    <w:rsid w:val="00A20FE1"/>
    <w:rsid w:val="00A2210F"/>
    <w:rsid w:val="00A926F8"/>
    <w:rsid w:val="00AA78D2"/>
    <w:rsid w:val="00B22CCA"/>
    <w:rsid w:val="00B46BCE"/>
    <w:rsid w:val="00BD0F23"/>
    <w:rsid w:val="00C045A7"/>
    <w:rsid w:val="00CC0969"/>
    <w:rsid w:val="00CD1A76"/>
    <w:rsid w:val="00CE7FD1"/>
    <w:rsid w:val="00D071B5"/>
    <w:rsid w:val="00D2236F"/>
    <w:rsid w:val="00D466B9"/>
    <w:rsid w:val="00D54B68"/>
    <w:rsid w:val="00D93606"/>
    <w:rsid w:val="00D949A7"/>
    <w:rsid w:val="00DD5DAD"/>
    <w:rsid w:val="00DF3AC3"/>
    <w:rsid w:val="00E1480B"/>
    <w:rsid w:val="00E45107"/>
    <w:rsid w:val="00E93D57"/>
    <w:rsid w:val="00F76718"/>
    <w:rsid w:val="00F97CD6"/>
    <w:rsid w:val="00FA3CDF"/>
    <w:rsid w:val="00FD5700"/>
    <w:rsid w:val="00FF6CC9"/>
    <w:rsid w:val="03DB2674"/>
    <w:rsid w:val="04591AB8"/>
    <w:rsid w:val="060571AC"/>
    <w:rsid w:val="06720507"/>
    <w:rsid w:val="078D0775"/>
    <w:rsid w:val="083631AD"/>
    <w:rsid w:val="093B6327"/>
    <w:rsid w:val="0C090B0D"/>
    <w:rsid w:val="0EAB24E2"/>
    <w:rsid w:val="12BA06D1"/>
    <w:rsid w:val="185361EB"/>
    <w:rsid w:val="19A22E6B"/>
    <w:rsid w:val="1DCE679C"/>
    <w:rsid w:val="24974180"/>
    <w:rsid w:val="26032B33"/>
    <w:rsid w:val="279A5195"/>
    <w:rsid w:val="2F476786"/>
    <w:rsid w:val="2FBF433B"/>
    <w:rsid w:val="30BF3D3F"/>
    <w:rsid w:val="32C031C5"/>
    <w:rsid w:val="36CA18AE"/>
    <w:rsid w:val="398351C4"/>
    <w:rsid w:val="39897FCC"/>
    <w:rsid w:val="3D1371D1"/>
    <w:rsid w:val="448B6448"/>
    <w:rsid w:val="450D791F"/>
    <w:rsid w:val="451A29DA"/>
    <w:rsid w:val="478D3473"/>
    <w:rsid w:val="493F33AD"/>
    <w:rsid w:val="4AA95A78"/>
    <w:rsid w:val="4C5231EA"/>
    <w:rsid w:val="4D812BA0"/>
    <w:rsid w:val="501F29AF"/>
    <w:rsid w:val="568C78CF"/>
    <w:rsid w:val="573E60AD"/>
    <w:rsid w:val="5C8F5D2B"/>
    <w:rsid w:val="5C990BDB"/>
    <w:rsid w:val="5F1D4288"/>
    <w:rsid w:val="5F3C43C6"/>
    <w:rsid w:val="60244229"/>
    <w:rsid w:val="61DA04B3"/>
    <w:rsid w:val="6430693B"/>
    <w:rsid w:val="643C36CF"/>
    <w:rsid w:val="667277E1"/>
    <w:rsid w:val="67394E3C"/>
    <w:rsid w:val="67973133"/>
    <w:rsid w:val="689C14EC"/>
    <w:rsid w:val="696C0F29"/>
    <w:rsid w:val="6A5C2F71"/>
    <w:rsid w:val="6A67283A"/>
    <w:rsid w:val="6A860297"/>
    <w:rsid w:val="6B064B86"/>
    <w:rsid w:val="6E0E2EEA"/>
    <w:rsid w:val="6EBA0F15"/>
    <w:rsid w:val="71E36410"/>
    <w:rsid w:val="724D432A"/>
    <w:rsid w:val="728D45B8"/>
    <w:rsid w:val="72D6057E"/>
    <w:rsid w:val="74DE5F0B"/>
    <w:rsid w:val="7AD76193"/>
    <w:rsid w:val="7B1E6BA5"/>
    <w:rsid w:val="7D873FC6"/>
    <w:rsid w:val="7DDE18A4"/>
    <w:rsid w:val="7E371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5"/>
    <w:qFormat/>
    <w:uiPriority w:val="9"/>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597" w:themeColor="accent1" w:themeShade="BF"/>
      <w:sz w:val="36"/>
      <w:szCs w:val="36"/>
    </w:rPr>
  </w:style>
  <w:style w:type="paragraph" w:styleId="3">
    <w:name w:val="heading 2"/>
    <w:basedOn w:val="1"/>
    <w:next w:val="1"/>
    <w:link w:val="28"/>
    <w:unhideWhenUsed/>
    <w:qFormat/>
    <w:uiPriority w:val="9"/>
    <w:pPr>
      <w:keepNext/>
      <w:keepLines/>
      <w:spacing w:before="160" w:after="0" w:line="240" w:lineRule="auto"/>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9"/>
    <w:unhideWhenUsed/>
    <w:qFormat/>
    <w:uiPriority w:val="9"/>
    <w:pPr>
      <w:keepNext/>
      <w:keepLines/>
      <w:spacing w:before="80" w:after="0" w:line="240" w:lineRule="auto"/>
      <w:outlineLvl w:val="2"/>
    </w:pPr>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paragraph" w:styleId="5">
    <w:name w:val="heading 4"/>
    <w:basedOn w:val="1"/>
    <w:next w:val="1"/>
    <w:link w:val="30"/>
    <w:semiHidden/>
    <w:unhideWhenUsed/>
    <w:qFormat/>
    <w:uiPriority w:val="9"/>
    <w:pPr>
      <w:keepNext/>
      <w:keepLines/>
      <w:spacing w:before="80" w:after="0"/>
      <w:outlineLvl w:val="3"/>
    </w:pPr>
    <w:rPr>
      <w:rFonts w:asciiTheme="majorHAnsi" w:hAnsiTheme="majorHAnsi" w:eastAsiaTheme="majorEastAsia" w:cstheme="majorBidi"/>
      <w:sz w:val="24"/>
      <w:szCs w:val="24"/>
    </w:rPr>
  </w:style>
  <w:style w:type="paragraph" w:styleId="6">
    <w:name w:val="heading 5"/>
    <w:basedOn w:val="1"/>
    <w:next w:val="1"/>
    <w:link w:val="31"/>
    <w:semiHidden/>
    <w:unhideWhenUsed/>
    <w:qFormat/>
    <w:uiPriority w:val="9"/>
    <w:pPr>
      <w:keepNext/>
      <w:keepLines/>
      <w:spacing w:before="80" w:after="0"/>
      <w:outlineLvl w:val="4"/>
    </w:pPr>
    <w:rPr>
      <w:rFonts w:asciiTheme="majorHAnsi" w:hAnsiTheme="majorHAnsi" w:eastAsiaTheme="majorEastAsia" w:cstheme="majorBidi"/>
      <w:i/>
      <w:iCs/>
      <w:sz w:val="22"/>
      <w:szCs w:val="22"/>
    </w:rPr>
  </w:style>
  <w:style w:type="paragraph" w:styleId="7">
    <w:name w:val="heading 6"/>
    <w:basedOn w:val="1"/>
    <w:next w:val="1"/>
    <w:link w:val="32"/>
    <w:semiHidden/>
    <w:unhideWhenUsed/>
    <w:qFormat/>
    <w:uiPriority w:val="9"/>
    <w:pPr>
      <w:keepNext/>
      <w:keepLines/>
      <w:spacing w:before="80" w:after="0"/>
      <w:outlineLvl w:val="5"/>
    </w:pPr>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3"/>
    <w:semiHidden/>
    <w:unhideWhenUsed/>
    <w:qFormat/>
    <w:uiPriority w:val="9"/>
    <w:pPr>
      <w:keepNext/>
      <w:keepLines/>
      <w:spacing w:before="80" w:after="0"/>
      <w:outlineLvl w:val="6"/>
    </w:pPr>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spacing w:before="80" w:after="0"/>
      <w:outlineLvl w:val="7"/>
    </w:pPr>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5"/>
    <w:semiHidden/>
    <w:unhideWhenUsed/>
    <w:qFormat/>
    <w:uiPriority w:val="9"/>
    <w:pPr>
      <w:keepNext/>
      <w:keepLines/>
      <w:spacing w:before="80" w:after="0"/>
      <w:outlineLvl w:val="8"/>
    </w:pPr>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default="1" w:styleId="19">
    <w:name w:val="Default Paragraph Font"/>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04040" w:themeColor="text1" w:themeTint="BF"/>
      <w:sz w:val="20"/>
      <w:szCs w:val="20"/>
      <w14:textFill>
        <w14:solidFill>
          <w14:schemeClr w14:val="tx1">
            <w14:lumMod w14:val="75000"/>
            <w14:lumOff w14:val="25000"/>
          </w14:schemeClr>
        </w14:solidFill>
      </w14:textFill>
    </w:rPr>
  </w:style>
  <w:style w:type="paragraph" w:styleId="12">
    <w:name w:val="toc 3"/>
    <w:basedOn w:val="1"/>
    <w:next w:val="1"/>
    <w:unhideWhenUsed/>
    <w:qFormat/>
    <w:uiPriority w:val="39"/>
    <w:pPr>
      <w:spacing w:after="100" w:line="259" w:lineRule="auto"/>
      <w:ind w:left="440"/>
    </w:pPr>
    <w:rPr>
      <w:rFonts w:cs="Times New Roman"/>
      <w:sz w:val="22"/>
      <w:szCs w:val="22"/>
    </w:rPr>
  </w:style>
  <w:style w:type="paragraph" w:styleId="13">
    <w:name w:val="footer"/>
    <w:basedOn w:val="1"/>
    <w:link w:val="27"/>
    <w:unhideWhenUsed/>
    <w:qFormat/>
    <w:uiPriority w:val="99"/>
    <w:pPr>
      <w:tabs>
        <w:tab w:val="center" w:pos="4153"/>
        <w:tab w:val="right" w:pos="8306"/>
      </w:tabs>
      <w:snapToGrid w:val="0"/>
    </w:pPr>
    <w:rPr>
      <w:sz w:val="18"/>
      <w:szCs w:val="18"/>
    </w:rPr>
  </w:style>
  <w:style w:type="paragraph" w:styleId="14">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Subtitle"/>
    <w:basedOn w:val="1"/>
    <w:next w:val="1"/>
    <w:link w:val="37"/>
    <w:qFormat/>
    <w:uiPriority w:val="11"/>
    <w:pPr>
      <w:spacing w:after="240" w:line="240" w:lineRule="auto"/>
    </w:pPr>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17">
    <w:name w:val="toc 2"/>
    <w:basedOn w:val="1"/>
    <w:next w:val="1"/>
    <w:unhideWhenUsed/>
    <w:qFormat/>
    <w:uiPriority w:val="39"/>
    <w:pPr>
      <w:ind w:left="420" w:leftChars="200"/>
    </w:pPr>
  </w:style>
  <w:style w:type="paragraph" w:styleId="18">
    <w:name w:val="Title"/>
    <w:basedOn w:val="1"/>
    <w:next w:val="1"/>
    <w:link w:val="36"/>
    <w:qFormat/>
    <w:uiPriority w:val="10"/>
    <w:pPr>
      <w:spacing w:after="0" w:line="240" w:lineRule="auto"/>
      <w:contextualSpacing/>
    </w:pPr>
    <w:rPr>
      <w:rFonts w:asciiTheme="majorHAnsi" w:hAnsiTheme="majorHAnsi" w:eastAsiaTheme="majorEastAsia" w:cstheme="majorBidi"/>
      <w:color w:val="2F5597" w:themeColor="accent1" w:themeShade="BF"/>
      <w:spacing w:val="-7"/>
      <w:sz w:val="80"/>
      <w:szCs w:val="80"/>
    </w:r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字符"/>
    <w:basedOn w:val="19"/>
    <w:link w:val="2"/>
    <w:qFormat/>
    <w:uiPriority w:val="9"/>
    <w:rPr>
      <w:rFonts w:asciiTheme="majorHAnsi" w:hAnsiTheme="majorHAnsi" w:eastAsiaTheme="majorEastAsia" w:cstheme="majorBidi"/>
      <w:color w:val="2F5597" w:themeColor="accent1" w:themeShade="BF"/>
      <w:sz w:val="36"/>
      <w:szCs w:val="36"/>
    </w:rPr>
  </w:style>
  <w:style w:type="character" w:customStyle="1" w:styleId="26">
    <w:name w:val="页眉 字符"/>
    <w:basedOn w:val="19"/>
    <w:link w:val="14"/>
    <w:qFormat/>
    <w:uiPriority w:val="99"/>
    <w:rPr>
      <w:sz w:val="18"/>
      <w:szCs w:val="18"/>
    </w:rPr>
  </w:style>
  <w:style w:type="character" w:customStyle="1" w:styleId="27">
    <w:name w:val="页脚 字符"/>
    <w:basedOn w:val="19"/>
    <w:link w:val="13"/>
    <w:qFormat/>
    <w:uiPriority w:val="99"/>
    <w:rPr>
      <w:sz w:val="18"/>
      <w:szCs w:val="18"/>
    </w:rPr>
  </w:style>
  <w:style w:type="character" w:customStyle="1" w:styleId="28">
    <w:name w:val="标题 2 字符"/>
    <w:basedOn w:val="19"/>
    <w:link w:val="3"/>
    <w:qFormat/>
    <w:uiPriority w:val="9"/>
    <w:rPr>
      <w:rFonts w:asciiTheme="majorHAnsi" w:hAnsiTheme="majorHAnsi" w:eastAsiaTheme="majorEastAsia" w:cstheme="majorBidi"/>
      <w:color w:val="2F5597" w:themeColor="accent1" w:themeShade="BF"/>
      <w:sz w:val="28"/>
      <w:szCs w:val="28"/>
    </w:rPr>
  </w:style>
  <w:style w:type="character" w:customStyle="1" w:styleId="29">
    <w:name w:val="标题 3 字符"/>
    <w:basedOn w:val="19"/>
    <w:link w:val="4"/>
    <w:qFormat/>
    <w:uiPriority w:val="9"/>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character" w:customStyle="1" w:styleId="30">
    <w:name w:val="标题 4 字符"/>
    <w:basedOn w:val="19"/>
    <w:link w:val="5"/>
    <w:semiHidden/>
    <w:qFormat/>
    <w:uiPriority w:val="9"/>
    <w:rPr>
      <w:rFonts w:asciiTheme="majorHAnsi" w:hAnsiTheme="majorHAnsi" w:eastAsiaTheme="majorEastAsia" w:cstheme="majorBidi"/>
      <w:sz w:val="24"/>
      <w:szCs w:val="24"/>
    </w:rPr>
  </w:style>
  <w:style w:type="character" w:customStyle="1" w:styleId="31">
    <w:name w:val="标题 5 字符"/>
    <w:basedOn w:val="19"/>
    <w:link w:val="6"/>
    <w:semiHidden/>
    <w:qFormat/>
    <w:uiPriority w:val="9"/>
    <w:rPr>
      <w:rFonts w:asciiTheme="majorHAnsi" w:hAnsiTheme="majorHAnsi" w:eastAsiaTheme="majorEastAsia" w:cstheme="majorBidi"/>
      <w:i/>
      <w:iCs/>
      <w:sz w:val="22"/>
      <w:szCs w:val="22"/>
    </w:rPr>
  </w:style>
  <w:style w:type="character" w:customStyle="1" w:styleId="32">
    <w:name w:val="标题 6 字符"/>
    <w:basedOn w:val="19"/>
    <w:link w:val="7"/>
    <w:semiHidden/>
    <w:qFormat/>
    <w:uiPriority w:val="9"/>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7 字符"/>
    <w:basedOn w:val="19"/>
    <w:link w:val="8"/>
    <w:semiHidden/>
    <w:qFormat/>
    <w:uiPriority w:val="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标题 8 字符"/>
    <w:basedOn w:val="19"/>
    <w:link w:val="9"/>
    <w:semiHidden/>
    <w:qFormat/>
    <w:uiPriority w:val="9"/>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character" w:customStyle="1" w:styleId="35">
    <w:name w:val="标题 9 字符"/>
    <w:basedOn w:val="19"/>
    <w:link w:val="10"/>
    <w:semiHidden/>
    <w:qFormat/>
    <w:uiPriority w:val="9"/>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customStyle="1" w:styleId="36">
    <w:name w:val="标题 字符"/>
    <w:basedOn w:val="19"/>
    <w:link w:val="18"/>
    <w:qFormat/>
    <w:uiPriority w:val="10"/>
    <w:rPr>
      <w:rFonts w:asciiTheme="majorHAnsi" w:hAnsiTheme="majorHAnsi" w:eastAsiaTheme="majorEastAsia" w:cstheme="majorBidi"/>
      <w:color w:val="2F5597" w:themeColor="accent1" w:themeShade="BF"/>
      <w:spacing w:val="-7"/>
      <w:sz w:val="80"/>
      <w:szCs w:val="80"/>
    </w:rPr>
  </w:style>
  <w:style w:type="character" w:customStyle="1" w:styleId="37">
    <w:name w:val="副标题 字符"/>
    <w:basedOn w:val="19"/>
    <w:link w:val="16"/>
    <w:qFormat/>
    <w:uiPriority w:val="11"/>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38">
    <w:name w:val="No Spacing"/>
    <w:link w:val="49"/>
    <w:qFormat/>
    <w:uiPriority w:val="1"/>
    <w:pPr>
      <w:spacing w:after="0" w:line="240" w:lineRule="auto"/>
    </w:pPr>
    <w:rPr>
      <w:rFonts w:asciiTheme="minorHAnsi" w:hAnsiTheme="minorHAnsi" w:eastAsiaTheme="minorEastAsia" w:cstheme="minorBidi"/>
      <w:sz w:val="21"/>
      <w:szCs w:val="21"/>
      <w:lang w:val="en-US" w:eastAsia="zh-CN" w:bidi="ar-SA"/>
    </w:rPr>
  </w:style>
  <w:style w:type="paragraph" w:styleId="39">
    <w:name w:val="Quote"/>
    <w:basedOn w:val="1"/>
    <w:next w:val="1"/>
    <w:link w:val="40"/>
    <w:qFormat/>
    <w:uiPriority w:val="29"/>
    <w:pPr>
      <w:spacing w:before="240" w:after="240" w:line="252" w:lineRule="auto"/>
      <w:ind w:left="864" w:right="864"/>
      <w:jc w:val="center"/>
    </w:pPr>
    <w:rPr>
      <w:i/>
      <w:iCs/>
    </w:rPr>
  </w:style>
  <w:style w:type="character" w:customStyle="1" w:styleId="40">
    <w:name w:val="引用 字符"/>
    <w:basedOn w:val="19"/>
    <w:link w:val="39"/>
    <w:qFormat/>
    <w:uiPriority w:val="29"/>
    <w:rPr>
      <w:i/>
      <w:iCs/>
    </w:rPr>
  </w:style>
  <w:style w:type="paragraph" w:styleId="41">
    <w:name w:val="Intense Quote"/>
    <w:basedOn w:val="1"/>
    <w:next w:val="1"/>
    <w:link w:val="42"/>
    <w:qFormat/>
    <w:uiPriority w:val="30"/>
    <w:pPr>
      <w:spacing w:before="100" w:beforeAutospacing="1" w:after="240"/>
      <w:ind w:left="864" w:right="864"/>
      <w:jc w:val="center"/>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42">
    <w:name w:val="明显引用 字符"/>
    <w:basedOn w:val="19"/>
    <w:link w:val="41"/>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43">
    <w:name w:val="Subtle Emphasis"/>
    <w:basedOn w:val="19"/>
    <w:qFormat/>
    <w:uiPriority w:val="19"/>
    <w:rPr>
      <w:i/>
      <w:iCs/>
      <w:color w:val="595959" w:themeColor="text1" w:themeTint="A6"/>
      <w14:textFill>
        <w14:solidFill>
          <w14:schemeClr w14:val="tx1">
            <w14:lumMod w14:val="65000"/>
            <w14:lumOff w14:val="35000"/>
          </w14:schemeClr>
        </w14:solidFill>
      </w14:textFill>
    </w:rPr>
  </w:style>
  <w:style w:type="character" w:customStyle="1" w:styleId="44">
    <w:name w:val="Intense Emphasis"/>
    <w:basedOn w:val="19"/>
    <w:qFormat/>
    <w:uiPriority w:val="21"/>
    <w:rPr>
      <w:b/>
      <w:bCs/>
      <w:i/>
      <w:iCs/>
    </w:rPr>
  </w:style>
  <w:style w:type="character" w:customStyle="1" w:styleId="45">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6">
    <w:name w:val="Intense Reference"/>
    <w:basedOn w:val="19"/>
    <w:qFormat/>
    <w:uiPriority w:val="32"/>
    <w:rPr>
      <w:b/>
      <w:bCs/>
      <w:smallCaps/>
      <w:u w:val="single"/>
    </w:rPr>
  </w:style>
  <w:style w:type="character" w:customStyle="1" w:styleId="47">
    <w:name w:val="Book Title"/>
    <w:basedOn w:val="19"/>
    <w:qFormat/>
    <w:uiPriority w:val="33"/>
    <w:rPr>
      <w:b/>
      <w:bCs/>
      <w:smallCaps/>
    </w:rPr>
  </w:style>
  <w:style w:type="paragraph" w:customStyle="1" w:styleId="48">
    <w:name w:val="TOC Heading"/>
    <w:basedOn w:val="2"/>
    <w:next w:val="1"/>
    <w:unhideWhenUsed/>
    <w:qFormat/>
    <w:uiPriority w:val="39"/>
    <w:pPr>
      <w:outlineLvl w:val="9"/>
    </w:pPr>
  </w:style>
  <w:style w:type="character" w:customStyle="1" w:styleId="49">
    <w:name w:val="无间隔 字符"/>
    <w:basedOn w:val="19"/>
    <w:link w:val="38"/>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64F77E01B749BFA1833F9926F5BB7B"/>
        <w:style w:val=""/>
        <w:category>
          <w:name w:val="常规"/>
          <w:gallery w:val="placeholder"/>
        </w:category>
        <w:types>
          <w:type w:val="bbPlcHdr"/>
        </w:types>
        <w:behaviors>
          <w:behavior w:val="content"/>
        </w:behaviors>
        <w:description w:val=""/>
        <w:guid w:val="{616998EA-8BB4-4A7B-99E8-0E7CC96208DF}"/>
      </w:docPartPr>
      <w:docPartBody>
        <w:p>
          <w:pPr>
            <w:pStyle w:val="7"/>
          </w:pPr>
          <w:r>
            <w:rPr>
              <w:rFonts w:asciiTheme="majorHAnsi" w:hAnsiTheme="majorHAnsi" w:eastAsiaTheme="majorEastAsia" w:cstheme="majorBidi"/>
              <w:caps/>
              <w:color w:val="4472C4" w:themeColor="accent1"/>
              <w:sz w:val="80"/>
              <w:szCs w:val="80"/>
              <w:lang w:val="zh-CN"/>
              <w14:textFill>
                <w14:solidFill>
                  <w14:schemeClr w14:val="accent1"/>
                </w14:solidFill>
              </w14:textFill>
            </w:rPr>
            <w:t>[文档标题]</w:t>
          </w:r>
        </w:p>
      </w:docPartBody>
    </w:docPart>
    <w:docPart>
      <w:docPartPr>
        <w:name w:val="740FD70633964C7A93EEA3B04220FBAB"/>
        <w:style w:val=""/>
        <w:category>
          <w:name w:val="常规"/>
          <w:gallery w:val="placeholder"/>
        </w:category>
        <w:types>
          <w:type w:val="bbPlcHdr"/>
        </w:types>
        <w:behaviors>
          <w:behavior w:val="content"/>
        </w:behaviors>
        <w:description w:val=""/>
        <w:guid w:val="{AB703468-0FD5-4C32-A145-3D5AF0A9A121}"/>
      </w:docPartPr>
      <w:docPartBody>
        <w:p>
          <w:pPr>
            <w:pStyle w:val="8"/>
          </w:pPr>
          <w:r>
            <w:rPr>
              <w:color w:val="4472C4"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FE"/>
    <w:rsid w:val="00A338FE"/>
    <w:rsid w:val="00E05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58ABB4FA800A4514A89A6462043F48F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E1D744D7B4F4131948576C5442E25B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3636D655FED4AABBC80A002E4C022B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F464F77E01B749BFA1833F9926F5BB7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740FD70633964C7A93EEA3B04220FBA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2020-09-01T00:00:00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BBAB6A-AA3B-48EF-9319-DE9974D39F7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惊奇电子</Company>
  <Pages>6</Pages>
  <Words>266</Words>
  <Characters>1518</Characters>
  <Lines>12</Lines>
  <Paragraphs>3</Paragraphs>
  <ScaleCrop>false</ScaleCrop>
  <LinksUpToDate>false</LinksUpToDate>
  <CharactersWithSpaces>1781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2020-09-28T13:07:00Z</dcterms:created>
  <dc:creator>風爺</dc:creator>
  <cp:lastModifiedBy>天坑1388043866</cp:lastModifiedBy>
  <dcterms:modified xsi:type="dcterms:W3CDTF">2020-10-09T02:29:05Z</dcterms:modified>
  <dc:subject>V1.0</dc:subject>
  <dc:title>BARE SYSTEM</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