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BCC42" w14:textId="67409A3D" w:rsidR="00C00456" w:rsidRDefault="00C00456" w:rsidP="00C00456">
      <w:pPr>
        <w:jc w:val="center"/>
        <w:rPr>
          <w:rFonts w:ascii="Segoe UI Light" w:hAnsi="Segoe UI Light" w:cs="Segoe UI Light"/>
          <w:sz w:val="40"/>
        </w:rPr>
      </w:pPr>
      <w:r>
        <w:rPr>
          <w:noProof/>
        </w:rPr>
        <w:drawing>
          <wp:inline distT="0" distB="0" distL="0" distR="0" wp14:anchorId="3DAFB719" wp14:editId="7F9CF822">
            <wp:extent cx="59436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4155" w14:textId="3DFD5AA4" w:rsidR="00B312E2" w:rsidRDefault="00B312E2">
      <w:pPr>
        <w:rPr>
          <w:rFonts w:ascii="Segoe UI Light" w:hAnsi="Segoe UI Light" w:cs="Segoe UI Light"/>
          <w:sz w:val="40"/>
        </w:rPr>
      </w:pPr>
    </w:p>
    <w:p w14:paraId="59F0142A" w14:textId="5225F5F3" w:rsidR="00B62A15" w:rsidRDefault="00B62A15" w:rsidP="00F02B01">
      <w:pPr>
        <w:pStyle w:val="Heading1"/>
        <w:rPr>
          <w:lang w:val="en-CA"/>
        </w:rPr>
      </w:pPr>
      <w:r>
        <w:rPr>
          <w:lang w:val="en-CA"/>
        </w:rPr>
        <w:t>How do I prepare for the hackathon?</w:t>
      </w:r>
    </w:p>
    <w:p w14:paraId="133F194E" w14:textId="6DB6876A" w:rsidR="00B62A15" w:rsidRPr="003F0248" w:rsidRDefault="009A6BD6" w:rsidP="003F0248">
      <w:pPr>
        <w:rPr>
          <w:lang w:val="en-CA"/>
        </w:rPr>
      </w:pPr>
      <w:r>
        <w:rPr>
          <w:lang w:val="en-CA"/>
        </w:rPr>
        <w:t xml:space="preserve">It’s all about </w:t>
      </w:r>
      <w:r w:rsidR="002453B6">
        <w:rPr>
          <w:lang w:val="en-CA"/>
        </w:rPr>
        <w:t xml:space="preserve">project </w:t>
      </w:r>
      <w:r>
        <w:rPr>
          <w:lang w:val="en-CA"/>
        </w:rPr>
        <w:t xml:space="preserve">ideas and </w:t>
      </w:r>
      <w:r w:rsidR="002453B6">
        <w:rPr>
          <w:lang w:val="en-CA"/>
        </w:rPr>
        <w:t xml:space="preserve">hackathon </w:t>
      </w:r>
      <w:r>
        <w:rPr>
          <w:lang w:val="en-CA"/>
        </w:rPr>
        <w:t xml:space="preserve">resources! </w:t>
      </w:r>
      <w:r w:rsidR="002453B6">
        <w:rPr>
          <w:lang w:val="en-CA"/>
        </w:rPr>
        <w:t>Below are some suggestions to get you started with both.</w:t>
      </w:r>
    </w:p>
    <w:p w14:paraId="71261DFB" w14:textId="34E10E11" w:rsidR="00F02B01" w:rsidRPr="003F0248" w:rsidRDefault="002453B6" w:rsidP="0A1BCAE5">
      <w:pPr>
        <w:pStyle w:val="Heading2"/>
      </w:pPr>
      <w:r>
        <w:t>Ideas</w:t>
      </w:r>
    </w:p>
    <w:p w14:paraId="6A617251" w14:textId="112054E6" w:rsidR="002565E6" w:rsidRDefault="002565E6" w:rsidP="002565E6">
      <w:r>
        <w:t>Disrupt AI is</w:t>
      </w:r>
      <w:r w:rsidR="00F51B34">
        <w:t xml:space="preserve"> all about </w:t>
      </w:r>
      <w:r w:rsidR="00851581">
        <w:t>find</w:t>
      </w:r>
      <w:r w:rsidR="00725070">
        <w:t>i</w:t>
      </w:r>
      <w:r w:rsidR="00851581">
        <w:t>ng ways to use innovation to disrupt YOUR industry</w:t>
      </w:r>
      <w:r w:rsidR="009A72DE">
        <w:t xml:space="preserve">. </w:t>
      </w:r>
      <w:r w:rsidR="009A0B13">
        <w:t>Different teams will find inspiration from different challenges they face at work.</w:t>
      </w:r>
      <w:r w:rsidR="00C41C50">
        <w:t xml:space="preserve"> Here’s a few ideas to get you started:</w:t>
      </w:r>
      <w:r>
        <w:t xml:space="preserve"> </w:t>
      </w:r>
    </w:p>
    <w:p w14:paraId="376B7E91" w14:textId="77777777" w:rsidR="002565E6" w:rsidRPr="006006E9" w:rsidRDefault="002565E6" w:rsidP="003F0248">
      <w:pPr>
        <w:pStyle w:val="Heading3"/>
      </w:pPr>
      <w:r w:rsidRPr="006006E9">
        <w:t>Financial Services</w:t>
      </w:r>
      <w:r w:rsidRPr="006006E9">
        <w:softHyphen/>
      </w:r>
      <w:r w:rsidRPr="006006E9">
        <w:softHyphen/>
      </w:r>
      <w:r w:rsidRPr="006006E9">
        <w:softHyphen/>
      </w:r>
      <w:r w:rsidRPr="006006E9">
        <w:softHyphen/>
      </w:r>
    </w:p>
    <w:p w14:paraId="31E36528" w14:textId="0CDC0E2E" w:rsidR="002565E6" w:rsidRDefault="00A77F8F" w:rsidP="003F0248">
      <w:pPr>
        <w:pStyle w:val="ListParagraph"/>
        <w:numPr>
          <w:ilvl w:val="0"/>
          <w:numId w:val="4"/>
        </w:numPr>
      </w:pPr>
      <w:r>
        <w:t>Can you use machine learning to better u</w:t>
      </w:r>
      <w:r w:rsidR="002565E6" w:rsidRPr="007C5603">
        <w:t>nderstand your customer</w:t>
      </w:r>
      <w:r>
        <w:t xml:space="preserve">? </w:t>
      </w:r>
      <w:r w:rsidR="007F161E">
        <w:t>Detect and analyze b</w:t>
      </w:r>
      <w:r w:rsidR="002565E6">
        <w:t>uying patterns</w:t>
      </w:r>
      <w:r w:rsidR="007F161E">
        <w:t>, f</w:t>
      </w:r>
      <w:r w:rsidR="002565E6">
        <w:t xml:space="preserve">inancial behaviors, </w:t>
      </w:r>
      <w:r w:rsidR="007F161E">
        <w:t>c</w:t>
      </w:r>
      <w:r w:rsidR="002565E6">
        <w:t xml:space="preserve">ustomer satisfaction, </w:t>
      </w:r>
      <w:r w:rsidR="007F161E">
        <w:t>f</w:t>
      </w:r>
      <w:r w:rsidR="002565E6">
        <w:t>raud detection in transactions</w:t>
      </w:r>
      <w:r w:rsidR="00DD7690">
        <w:t>,</w:t>
      </w:r>
      <w:r w:rsidR="002565E6">
        <w:t xml:space="preserve"> and risk profiles</w:t>
      </w:r>
      <w:r w:rsidR="00A60A28">
        <w:t>.</w:t>
      </w:r>
    </w:p>
    <w:p w14:paraId="22B4CEFE" w14:textId="12F74004" w:rsidR="002565E6" w:rsidRDefault="007F161E" w:rsidP="003F0248">
      <w:pPr>
        <w:pStyle w:val="ListParagraph"/>
        <w:numPr>
          <w:ilvl w:val="0"/>
          <w:numId w:val="4"/>
        </w:numPr>
      </w:pPr>
      <w:r>
        <w:t xml:space="preserve">Can you </w:t>
      </w:r>
      <w:r w:rsidR="00F66496">
        <w:t xml:space="preserve">use bots, sentiment analysis, </w:t>
      </w:r>
      <w:r w:rsidR="00521508">
        <w:t xml:space="preserve">or natural language processing to improve call center operations? </w:t>
      </w:r>
    </w:p>
    <w:p w14:paraId="0D759D0D" w14:textId="325F9FF6" w:rsidR="002565E6" w:rsidRPr="006006E9" w:rsidRDefault="002565E6" w:rsidP="003F0248">
      <w:pPr>
        <w:pStyle w:val="Heading3"/>
      </w:pPr>
      <w:r w:rsidRPr="006006E9">
        <w:t>Retail</w:t>
      </w:r>
    </w:p>
    <w:p w14:paraId="57174AF7" w14:textId="5844252A" w:rsidR="000B69CC" w:rsidRDefault="00521508" w:rsidP="0A1BCAE5">
      <w:pPr>
        <w:pStyle w:val="ListParagraph"/>
        <w:numPr>
          <w:ilvl w:val="0"/>
          <w:numId w:val="5"/>
        </w:numPr>
      </w:pPr>
      <w:r>
        <w:t xml:space="preserve">Can you use </w:t>
      </w:r>
      <w:r w:rsidR="00EB68B0">
        <w:t xml:space="preserve">machine </w:t>
      </w:r>
      <w:r w:rsidR="00141B0C">
        <w:t xml:space="preserve">learning to </w:t>
      </w:r>
      <w:r>
        <w:t xml:space="preserve">better understand your customer? Detect and analyze </w:t>
      </w:r>
      <w:r w:rsidR="00141B0C">
        <w:t xml:space="preserve">buying patterns, </w:t>
      </w:r>
      <w:r w:rsidR="000B69CC">
        <w:t>or segment customers for loyalty programs and promotions</w:t>
      </w:r>
    </w:p>
    <w:p w14:paraId="7F567B1E" w14:textId="7ADC1217" w:rsidR="00EE7DB4" w:rsidRDefault="00521508" w:rsidP="0A1BCAE5">
      <w:pPr>
        <w:pStyle w:val="ListParagraph"/>
        <w:numPr>
          <w:ilvl w:val="0"/>
          <w:numId w:val="5"/>
        </w:numPr>
      </w:pPr>
      <w:r>
        <w:t xml:space="preserve">Can you leverage </w:t>
      </w:r>
      <w:r w:rsidR="00483F9C">
        <w:t>bots, natural language processing, and intelligent search to c</w:t>
      </w:r>
      <w:r w:rsidR="003F42ED">
        <w:t>reate an omni-channel experience</w:t>
      </w:r>
      <w:r w:rsidR="00483F9C">
        <w:t xml:space="preserve"> to better e</w:t>
      </w:r>
      <w:r w:rsidR="00EE7DB4">
        <w:t>ngage your customers online and offline</w:t>
      </w:r>
      <w:r w:rsidR="00483F9C">
        <w:t>?</w:t>
      </w:r>
    </w:p>
    <w:p w14:paraId="507E3587" w14:textId="5DBF3853" w:rsidR="002565E6" w:rsidRDefault="00483F9C" w:rsidP="003F0248">
      <w:pPr>
        <w:pStyle w:val="ListParagraph"/>
        <w:numPr>
          <w:ilvl w:val="0"/>
          <w:numId w:val="5"/>
        </w:numPr>
      </w:pPr>
      <w:r>
        <w:t xml:space="preserve">Can you leverage </w:t>
      </w:r>
      <w:r w:rsidR="005E6865">
        <w:t>the Internet of Things and data insights t</w:t>
      </w:r>
      <w:r w:rsidR="00463883">
        <w:t>o make day to day operations more effective</w:t>
      </w:r>
      <w:r>
        <w:t>?</w:t>
      </w:r>
    </w:p>
    <w:p w14:paraId="4AD8382F" w14:textId="7A54D215" w:rsidR="002565E6" w:rsidRPr="003F0248" w:rsidRDefault="002565E6" w:rsidP="003F0248">
      <w:pPr>
        <w:pStyle w:val="Heading3"/>
      </w:pPr>
      <w:r w:rsidRPr="003F0248">
        <w:t>Healthcare</w:t>
      </w:r>
    </w:p>
    <w:p w14:paraId="14B393C8" w14:textId="514599A5" w:rsidR="002565E6" w:rsidRDefault="00483F9C" w:rsidP="003F0248">
      <w:pPr>
        <w:pStyle w:val="ListParagraph"/>
        <w:numPr>
          <w:ilvl w:val="0"/>
          <w:numId w:val="5"/>
        </w:numPr>
      </w:pPr>
      <w:r>
        <w:t>Can you u</w:t>
      </w:r>
      <w:r w:rsidR="009351E8">
        <w:t>se machine learning</w:t>
      </w:r>
      <w:r w:rsidR="00187EFB">
        <w:t xml:space="preserve"> and online services</w:t>
      </w:r>
      <w:r w:rsidR="009351E8">
        <w:t xml:space="preserve"> to </w:t>
      </w:r>
      <w:r>
        <w:t xml:space="preserve">improve the effectiveness of clinical care? </w:t>
      </w:r>
      <w:r w:rsidR="00C770FE">
        <w:t>Use</w:t>
      </w:r>
      <w:r w:rsidR="00653B59">
        <w:t xml:space="preserve"> predictive learning to </w:t>
      </w:r>
      <w:r w:rsidR="007A19D2">
        <w:t xml:space="preserve">provide </w:t>
      </w:r>
      <w:r w:rsidR="002565E6">
        <w:t xml:space="preserve">care guidance, effective treatment planning, population health management, analysis of medical imaging, </w:t>
      </w:r>
      <w:r w:rsidR="00187EFB">
        <w:t xml:space="preserve">and </w:t>
      </w:r>
      <w:r w:rsidR="002565E6">
        <w:t>pre/</w:t>
      </w:r>
      <w:proofErr w:type="spellStart"/>
      <w:r w:rsidR="002565E6">
        <w:t>post surgery</w:t>
      </w:r>
      <w:proofErr w:type="spellEnd"/>
      <w:r w:rsidR="002565E6">
        <w:t xml:space="preserve"> support</w:t>
      </w:r>
    </w:p>
    <w:p w14:paraId="48392BDC" w14:textId="14F7B000" w:rsidR="002565E6" w:rsidRDefault="00A6340A" w:rsidP="003F0248">
      <w:pPr>
        <w:pStyle w:val="ListParagraph"/>
        <w:numPr>
          <w:ilvl w:val="0"/>
          <w:numId w:val="5"/>
        </w:numPr>
      </w:pPr>
      <w:r>
        <w:t xml:space="preserve">Can you </w:t>
      </w:r>
      <w:r w:rsidR="00187EFB">
        <w:t xml:space="preserve">Leverage AI and machine learning to </w:t>
      </w:r>
      <w:r>
        <w:t xml:space="preserve">improve operations? </w:t>
      </w:r>
      <w:r w:rsidR="00C770FE">
        <w:t>Use</w:t>
      </w:r>
      <w:r>
        <w:t xml:space="preserve"> predictive learning to improve s</w:t>
      </w:r>
      <w:r w:rsidR="002565E6">
        <w:t xml:space="preserve">taffing, </w:t>
      </w:r>
      <w:r>
        <w:t>a</w:t>
      </w:r>
      <w:r w:rsidR="002565E6">
        <w:t xml:space="preserve">dmission management, </w:t>
      </w:r>
      <w:r>
        <w:t>w</w:t>
      </w:r>
      <w:r w:rsidR="002565E6">
        <w:t xml:space="preserve">ait times, </w:t>
      </w:r>
      <w:r w:rsidR="00793A2B">
        <w:t xml:space="preserve">and </w:t>
      </w:r>
      <w:r>
        <w:t>b</w:t>
      </w:r>
      <w:r w:rsidR="002565E6">
        <w:t>ed allocation</w:t>
      </w:r>
    </w:p>
    <w:p w14:paraId="54546658" w14:textId="7D27B169" w:rsidR="002565E6" w:rsidRPr="00B312E2" w:rsidRDefault="002565E6" w:rsidP="003F0248">
      <w:pPr>
        <w:pStyle w:val="Heading3"/>
      </w:pPr>
      <w:r w:rsidRPr="00B312E2">
        <w:t>Manufacturing</w:t>
      </w:r>
    </w:p>
    <w:p w14:paraId="44E72C7D" w14:textId="30A7B77B" w:rsidR="002565E6" w:rsidRPr="00712331" w:rsidRDefault="00A6340A" w:rsidP="003F0248">
      <w:pPr>
        <w:pStyle w:val="ListParagraph"/>
        <w:numPr>
          <w:ilvl w:val="0"/>
          <w:numId w:val="6"/>
        </w:numPr>
      </w:pPr>
      <w:r>
        <w:t xml:space="preserve">Can you automate tasks to </w:t>
      </w:r>
      <w:r w:rsidR="002565E6" w:rsidRPr="00FA6F69">
        <w:t>allow</w:t>
      </w:r>
      <w:r w:rsidR="00D974A9">
        <w:t xml:space="preserve"> your workforce to</w:t>
      </w:r>
      <w:r w:rsidR="002565E6" w:rsidRPr="00FA6F69">
        <w:t xml:space="preserve"> focus on higher-value activities</w:t>
      </w:r>
      <w:r w:rsidR="00D974A9">
        <w:t xml:space="preserve">? </w:t>
      </w:r>
      <w:r w:rsidR="002565E6" w:rsidRPr="00FA6F69">
        <w:t xml:space="preserve"> </w:t>
      </w:r>
    </w:p>
    <w:p w14:paraId="475505D9" w14:textId="6ECEDAA0" w:rsidR="002565E6" w:rsidRPr="003F0248" w:rsidRDefault="009438ED" w:rsidP="003F0248">
      <w:pPr>
        <w:pStyle w:val="ListParagraph"/>
        <w:numPr>
          <w:ilvl w:val="0"/>
          <w:numId w:val="6"/>
        </w:numPr>
      </w:pPr>
      <w:r>
        <w:t xml:space="preserve">Can you build smarter systems? </w:t>
      </w:r>
      <w:r w:rsidR="0013650F">
        <w:t xml:space="preserve">Leverage </w:t>
      </w:r>
      <w:r w:rsidR="002565E6" w:rsidRPr="00FA6F69">
        <w:t>IoT</w:t>
      </w:r>
      <w:r w:rsidR="0013650F">
        <w:t>, i</w:t>
      </w:r>
      <w:r w:rsidR="002565E6" w:rsidRPr="00FA6F69">
        <w:t>mproved sensors and the rollout of 5G connectivity</w:t>
      </w:r>
      <w:r w:rsidR="00E33C63">
        <w:t xml:space="preserve"> to collect data, gain insights </w:t>
      </w:r>
      <w:r w:rsidR="00484C0F">
        <w:t>to increase re</w:t>
      </w:r>
      <w:r w:rsidR="002565E6" w:rsidRPr="00FA6F69">
        <w:t>sponsiveness and improve efficiency.</w:t>
      </w:r>
    </w:p>
    <w:p w14:paraId="06842B71" w14:textId="4EA9B862" w:rsidR="003B201D" w:rsidRDefault="002453B6" w:rsidP="00B312E2">
      <w:pPr>
        <w:pStyle w:val="Heading2"/>
      </w:pPr>
      <w:r>
        <w:lastRenderedPageBreak/>
        <w:t>Resources</w:t>
      </w:r>
    </w:p>
    <w:p w14:paraId="299FF0CE" w14:textId="09CFDB75" w:rsidR="001C6A32" w:rsidRDefault="001C6A32" w:rsidP="002453B6">
      <w:pPr>
        <w:pStyle w:val="NormalWeb"/>
        <w:rPr>
          <w:color w:val="000000"/>
          <w:lang w:val="en-CA"/>
        </w:rPr>
      </w:pPr>
      <w:r>
        <w:rPr>
          <w:color w:val="000000"/>
          <w:lang w:val="en-CA"/>
        </w:rPr>
        <w:t>We’ll provide you with lots of great resources at the hackathon to help:</w:t>
      </w:r>
    </w:p>
    <w:p w14:paraId="7D320953" w14:textId="509BB0E0" w:rsidR="001C6A32" w:rsidRDefault="001C6A32" w:rsidP="001C6A32">
      <w:pPr>
        <w:pStyle w:val="NormalWeb"/>
        <w:numPr>
          <w:ilvl w:val="0"/>
          <w:numId w:val="7"/>
        </w:numPr>
        <w:rPr>
          <w:color w:val="000000"/>
          <w:lang w:val="en-CA"/>
        </w:rPr>
      </w:pPr>
      <w:r>
        <w:rPr>
          <w:color w:val="000000"/>
          <w:lang w:val="en-CA"/>
        </w:rPr>
        <w:t>Workshops</w:t>
      </w:r>
    </w:p>
    <w:p w14:paraId="7FDD6075" w14:textId="7EC23F9B" w:rsidR="004174FF" w:rsidRDefault="00F50E1C" w:rsidP="004174FF">
      <w:pPr>
        <w:pStyle w:val="NormalWeb"/>
        <w:numPr>
          <w:ilvl w:val="1"/>
          <w:numId w:val="7"/>
        </w:numPr>
        <w:rPr>
          <w:color w:val="000000"/>
          <w:lang w:val="en-CA"/>
        </w:rPr>
      </w:pPr>
      <w:r>
        <w:rPr>
          <w:color w:val="000000"/>
          <w:lang w:val="en-CA"/>
        </w:rPr>
        <w:t>“</w:t>
      </w:r>
      <w:r w:rsidRPr="00F50E1C">
        <w:rPr>
          <w:color w:val="000000"/>
          <w:lang w:val="en-CA"/>
        </w:rPr>
        <w:t>How to confidently build and deploy Machine Learning models in Azure </w:t>
      </w:r>
      <w:proofErr w:type="gramStart"/>
      <w:r>
        <w:rPr>
          <w:color w:val="000000"/>
          <w:lang w:val="en-CA"/>
        </w:rPr>
        <w:t>“ –</w:t>
      </w:r>
      <w:proofErr w:type="gramEnd"/>
      <w:r>
        <w:rPr>
          <w:color w:val="000000"/>
          <w:lang w:val="en-CA"/>
        </w:rPr>
        <w:t xml:space="preserve"> Hossein </w:t>
      </w:r>
      <w:r w:rsidR="00C31196">
        <w:rPr>
          <w:color w:val="000000"/>
          <w:lang w:val="en-CA"/>
        </w:rPr>
        <w:t>Sarshar</w:t>
      </w:r>
    </w:p>
    <w:p w14:paraId="7D0F2440" w14:textId="21A8921E" w:rsidR="00C31196" w:rsidRDefault="00C31196" w:rsidP="004174FF">
      <w:pPr>
        <w:pStyle w:val="NormalWeb"/>
        <w:numPr>
          <w:ilvl w:val="1"/>
          <w:numId w:val="7"/>
        </w:numPr>
        <w:rPr>
          <w:color w:val="000000"/>
          <w:lang w:val="en-CA"/>
        </w:rPr>
      </w:pPr>
      <w:r>
        <w:rPr>
          <w:color w:val="000000"/>
          <w:lang w:val="en-CA"/>
        </w:rPr>
        <w:t>“</w:t>
      </w:r>
      <w:r w:rsidR="00407B80">
        <w:rPr>
          <w:color w:val="000000"/>
          <w:lang w:val="en-CA"/>
        </w:rPr>
        <w:t xml:space="preserve">Future of Computing – using AI in real </w:t>
      </w:r>
      <w:proofErr w:type="gramStart"/>
      <w:r w:rsidR="00407B80">
        <w:rPr>
          <w:color w:val="000000"/>
          <w:lang w:val="en-CA"/>
        </w:rPr>
        <w:t xml:space="preserve">world” </w:t>
      </w:r>
      <w:r w:rsidR="008217A3">
        <w:rPr>
          <w:color w:val="000000"/>
          <w:lang w:val="en-CA"/>
        </w:rPr>
        <w:t xml:space="preserve"> -</w:t>
      </w:r>
      <w:proofErr w:type="gramEnd"/>
      <w:r w:rsidR="008217A3">
        <w:rPr>
          <w:color w:val="000000"/>
          <w:lang w:val="en-CA"/>
        </w:rPr>
        <w:t xml:space="preserve"> Vinnie Saini</w:t>
      </w:r>
    </w:p>
    <w:p w14:paraId="3A478F32" w14:textId="57A53C19" w:rsidR="00407B80" w:rsidRDefault="00407B80" w:rsidP="004174FF">
      <w:pPr>
        <w:pStyle w:val="NormalWeb"/>
        <w:numPr>
          <w:ilvl w:val="1"/>
          <w:numId w:val="7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“DevOps </w:t>
      </w:r>
      <w:r w:rsidR="005A1863">
        <w:rPr>
          <w:color w:val="000000"/>
          <w:lang w:val="en-CA"/>
        </w:rPr>
        <w:t xml:space="preserve">for Data Science” </w:t>
      </w:r>
      <w:r w:rsidR="009A3C0B">
        <w:rPr>
          <w:color w:val="000000"/>
          <w:lang w:val="en-CA"/>
        </w:rPr>
        <w:t>–</w:t>
      </w:r>
      <w:r w:rsidR="005A1863">
        <w:rPr>
          <w:color w:val="000000"/>
          <w:lang w:val="en-CA"/>
        </w:rPr>
        <w:t xml:space="preserve"> </w:t>
      </w:r>
      <w:r w:rsidR="009A3C0B">
        <w:rPr>
          <w:color w:val="000000"/>
          <w:lang w:val="en-CA"/>
        </w:rPr>
        <w:t>Padmalatha Raghunathan</w:t>
      </w:r>
    </w:p>
    <w:p w14:paraId="4856E4AF" w14:textId="16B87542" w:rsidR="005A1863" w:rsidRDefault="005A1863" w:rsidP="004174FF">
      <w:pPr>
        <w:pStyle w:val="NormalWeb"/>
        <w:numPr>
          <w:ilvl w:val="1"/>
          <w:numId w:val="7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“Leveraging the power of open data sets” - </w:t>
      </w:r>
      <w:proofErr w:type="spellStart"/>
      <w:r>
        <w:rPr>
          <w:color w:val="000000"/>
          <w:lang w:val="en-CA"/>
        </w:rPr>
        <w:t>Thinkdatawire</w:t>
      </w:r>
      <w:bookmarkStart w:id="0" w:name="_GoBack"/>
      <w:bookmarkEnd w:id="0"/>
      <w:proofErr w:type="spellEnd"/>
    </w:p>
    <w:p w14:paraId="230C3171" w14:textId="6EBF3029" w:rsidR="001C6A32" w:rsidRDefault="001C6A32" w:rsidP="001C6A32">
      <w:pPr>
        <w:pStyle w:val="NormalWeb"/>
        <w:numPr>
          <w:ilvl w:val="0"/>
          <w:numId w:val="7"/>
        </w:numPr>
        <w:rPr>
          <w:color w:val="000000"/>
          <w:lang w:val="en-CA"/>
        </w:rPr>
      </w:pPr>
      <w:r>
        <w:rPr>
          <w:color w:val="000000"/>
          <w:lang w:val="en-CA"/>
        </w:rPr>
        <w:t>Mentors</w:t>
      </w:r>
    </w:p>
    <w:p w14:paraId="37A788BC" w14:textId="0622C55D" w:rsidR="001C6A32" w:rsidRDefault="54AE2EF8" w:rsidP="001C6A32">
      <w:pPr>
        <w:pStyle w:val="NormalWeb"/>
        <w:numPr>
          <w:ilvl w:val="0"/>
          <w:numId w:val="7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Publicly available </w:t>
      </w:r>
      <w:r w:rsidR="0A1BCAE5">
        <w:rPr>
          <w:color w:val="000000"/>
          <w:lang w:val="en-CA"/>
        </w:rPr>
        <w:t xml:space="preserve">Open </w:t>
      </w:r>
      <w:proofErr w:type="spellStart"/>
      <w:r w:rsidR="0A1BCAE5">
        <w:rPr>
          <w:color w:val="000000"/>
          <w:lang w:val="en-CA"/>
        </w:rPr>
        <w:t>Dataets</w:t>
      </w:r>
      <w:proofErr w:type="spellEnd"/>
    </w:p>
    <w:p w14:paraId="4A3B6ED6" w14:textId="61FB07E2" w:rsidR="001C6A32" w:rsidRDefault="00F14B74" w:rsidP="001C6A32">
      <w:pPr>
        <w:pStyle w:val="NormalWeb"/>
        <w:numPr>
          <w:ilvl w:val="0"/>
          <w:numId w:val="7"/>
        </w:numPr>
        <w:rPr>
          <w:color w:val="000000"/>
          <w:lang w:val="en-CA"/>
        </w:rPr>
      </w:pPr>
      <w:r>
        <w:rPr>
          <w:color w:val="000000"/>
          <w:lang w:val="en-CA"/>
        </w:rPr>
        <w:t>Access to Azure</w:t>
      </w:r>
    </w:p>
    <w:p w14:paraId="0893E1D4" w14:textId="0A5D2BF6" w:rsidR="004474C9" w:rsidRPr="003F0248" w:rsidRDefault="004474C9" w:rsidP="003F0248">
      <w:pPr>
        <w:pStyle w:val="NormalWeb"/>
        <w:numPr>
          <w:ilvl w:val="0"/>
          <w:numId w:val="7"/>
        </w:numPr>
        <w:rPr>
          <w:color w:val="000000" w:themeColor="text1"/>
          <w:lang w:val="en-CA"/>
        </w:rPr>
      </w:pPr>
      <w:r>
        <w:rPr>
          <w:color w:val="000000"/>
          <w:lang w:val="en-CA"/>
        </w:rPr>
        <w:t>Food and caffeine to keep you going!</w:t>
      </w:r>
    </w:p>
    <w:p w14:paraId="41574766" w14:textId="168D586D" w:rsidR="00C00456" w:rsidRPr="003F0248" w:rsidRDefault="007969B9" w:rsidP="003F0248">
      <w:pPr>
        <w:pStyle w:val="NormalWeb"/>
        <w:rPr>
          <w:color w:val="000000" w:themeColor="text1"/>
          <w:lang w:val="en-CA"/>
        </w:rPr>
      </w:pPr>
      <w:r>
        <w:rPr>
          <w:color w:val="000000"/>
          <w:lang w:val="en-CA"/>
        </w:rPr>
        <w:t xml:space="preserve">If you already have an idea, here are some great Azure resources to </w:t>
      </w:r>
      <w:r w:rsidR="004474C9">
        <w:rPr>
          <w:color w:val="000000"/>
          <w:lang w:val="en-CA"/>
        </w:rPr>
        <w:t>help you get a head start</w:t>
      </w:r>
      <w:r w:rsidR="00954008">
        <w:rPr>
          <w:color w:val="000000"/>
          <w:lang w:val="en-CA"/>
        </w:rPr>
        <w:t>:</w:t>
      </w:r>
    </w:p>
    <w:p w14:paraId="19559FAF" w14:textId="1B82EE88" w:rsidR="00C00456" w:rsidRDefault="008217A3" w:rsidP="003F0248">
      <w:pPr>
        <w:pStyle w:val="NormalWeb"/>
        <w:numPr>
          <w:ilvl w:val="0"/>
          <w:numId w:val="8"/>
        </w:numPr>
        <w:rPr>
          <w:color w:val="000000"/>
          <w:lang w:val="en-CA"/>
        </w:rPr>
      </w:pPr>
      <w:hyperlink r:id="rId7" w:history="1">
        <w:r w:rsidR="00C00456" w:rsidRPr="00C00456">
          <w:rPr>
            <w:rStyle w:val="Hyperlink"/>
            <w:lang w:val="en-CA"/>
          </w:rPr>
          <w:t>Get Started Guide for Azure Developers</w:t>
        </w:r>
      </w:hyperlink>
    </w:p>
    <w:p w14:paraId="09059CDE" w14:textId="0D1B056C" w:rsidR="00C00456" w:rsidRDefault="008217A3" w:rsidP="003F0248">
      <w:pPr>
        <w:pStyle w:val="NormalWeb"/>
        <w:numPr>
          <w:ilvl w:val="0"/>
          <w:numId w:val="8"/>
        </w:numPr>
        <w:rPr>
          <w:color w:val="000000"/>
          <w:lang w:val="en-CA"/>
        </w:rPr>
      </w:pPr>
      <w:hyperlink r:id="rId8" w:history="1">
        <w:r w:rsidR="00C00456" w:rsidRPr="00C00456">
          <w:rPr>
            <w:rStyle w:val="Hyperlink"/>
            <w:lang w:val="en-CA"/>
          </w:rPr>
          <w:t>Azure Application Architecture Guide</w:t>
        </w:r>
      </w:hyperlink>
    </w:p>
    <w:p w14:paraId="60ABC6D1" w14:textId="6866BFE5" w:rsidR="00C00456" w:rsidRDefault="008217A3" w:rsidP="003F0248">
      <w:pPr>
        <w:pStyle w:val="NormalWeb"/>
        <w:numPr>
          <w:ilvl w:val="0"/>
          <w:numId w:val="8"/>
        </w:numPr>
        <w:rPr>
          <w:color w:val="000000"/>
          <w:lang w:val="en-CA"/>
        </w:rPr>
      </w:pPr>
      <w:hyperlink r:id="rId9" w:history="1">
        <w:r w:rsidR="00C00456" w:rsidRPr="00C00456">
          <w:rPr>
            <w:rStyle w:val="Hyperlink"/>
            <w:lang w:val="en-CA"/>
          </w:rPr>
          <w:t>Azure Documentation</w:t>
        </w:r>
      </w:hyperlink>
    </w:p>
    <w:p w14:paraId="48DCAA0E" w14:textId="44369CB9" w:rsidR="00C00456" w:rsidRDefault="00C00456" w:rsidP="003F0248">
      <w:pPr>
        <w:pStyle w:val="NormalWeb"/>
        <w:numPr>
          <w:ilvl w:val="0"/>
          <w:numId w:val="8"/>
        </w:numPr>
        <w:rPr>
          <w:color w:val="000000"/>
          <w:lang w:val="en-CA"/>
        </w:rPr>
      </w:pPr>
      <w:r>
        <w:rPr>
          <w:color w:val="000000"/>
          <w:lang w:val="en-CA"/>
        </w:rPr>
        <w:t>Azure App Models:</w:t>
      </w:r>
    </w:p>
    <w:p w14:paraId="7E273AC6" w14:textId="5C012E18" w:rsidR="00C00456" w:rsidRDefault="008217A3" w:rsidP="003F0248">
      <w:pPr>
        <w:pStyle w:val="NormalWeb"/>
        <w:numPr>
          <w:ilvl w:val="1"/>
          <w:numId w:val="8"/>
        </w:numPr>
        <w:rPr>
          <w:color w:val="000000"/>
          <w:lang w:val="en-CA"/>
        </w:rPr>
      </w:pPr>
      <w:hyperlink r:id="rId10" w:history="1">
        <w:r w:rsidR="00C00456" w:rsidRPr="00C00456">
          <w:rPr>
            <w:rStyle w:val="Hyperlink"/>
            <w:lang w:val="en-CA"/>
          </w:rPr>
          <w:t>App Service</w:t>
        </w:r>
      </w:hyperlink>
    </w:p>
    <w:p w14:paraId="3452409C" w14:textId="75D0CC3C" w:rsidR="00C00456" w:rsidRDefault="008217A3" w:rsidP="003F0248">
      <w:pPr>
        <w:pStyle w:val="NormalWeb"/>
        <w:numPr>
          <w:ilvl w:val="1"/>
          <w:numId w:val="8"/>
        </w:numPr>
        <w:rPr>
          <w:color w:val="000000"/>
          <w:lang w:val="en-CA"/>
        </w:rPr>
      </w:pPr>
      <w:hyperlink r:id="rId11" w:history="1">
        <w:r w:rsidR="00C00456" w:rsidRPr="00C00456">
          <w:rPr>
            <w:rStyle w:val="Hyperlink"/>
            <w:lang w:val="en-CA"/>
          </w:rPr>
          <w:t>Serverless</w:t>
        </w:r>
      </w:hyperlink>
    </w:p>
    <w:p w14:paraId="663821B7" w14:textId="750DE472" w:rsidR="00C00456" w:rsidRDefault="008217A3" w:rsidP="003F0248">
      <w:pPr>
        <w:pStyle w:val="NormalWeb"/>
        <w:numPr>
          <w:ilvl w:val="1"/>
          <w:numId w:val="8"/>
        </w:numPr>
        <w:rPr>
          <w:color w:val="000000"/>
          <w:lang w:val="en-CA"/>
        </w:rPr>
      </w:pPr>
      <w:hyperlink r:id="rId12" w:history="1">
        <w:r w:rsidR="00C00456" w:rsidRPr="00C00456">
          <w:rPr>
            <w:rStyle w:val="Hyperlink"/>
            <w:lang w:val="en-CA"/>
          </w:rPr>
          <w:t>Containers</w:t>
        </w:r>
      </w:hyperlink>
    </w:p>
    <w:p w14:paraId="3101EE7D" w14:textId="2047D516" w:rsidR="00C00456" w:rsidRDefault="008217A3" w:rsidP="003F0248">
      <w:pPr>
        <w:pStyle w:val="NormalWeb"/>
        <w:numPr>
          <w:ilvl w:val="1"/>
          <w:numId w:val="8"/>
        </w:numPr>
        <w:rPr>
          <w:color w:val="000000"/>
          <w:lang w:val="en-CA"/>
        </w:rPr>
      </w:pPr>
      <w:hyperlink r:id="rId13" w:history="1">
        <w:r w:rsidR="00C00456" w:rsidRPr="00C00456">
          <w:rPr>
            <w:rStyle w:val="Hyperlink"/>
            <w:lang w:val="en-CA"/>
          </w:rPr>
          <w:t>Microservices &amp; Kubernetes</w:t>
        </w:r>
      </w:hyperlink>
    </w:p>
    <w:p w14:paraId="7EC680C2" w14:textId="4E571809" w:rsidR="00C00456" w:rsidRDefault="00C00456" w:rsidP="003F0248">
      <w:pPr>
        <w:pStyle w:val="NormalWeb"/>
        <w:numPr>
          <w:ilvl w:val="0"/>
          <w:numId w:val="8"/>
        </w:numPr>
        <w:rPr>
          <w:color w:val="000000"/>
          <w:lang w:val="en-CA"/>
        </w:rPr>
      </w:pPr>
      <w:r>
        <w:rPr>
          <w:color w:val="000000"/>
          <w:lang w:val="en-CA"/>
        </w:rPr>
        <w:t>Artificial Intelligence and Cognitive Services</w:t>
      </w:r>
    </w:p>
    <w:p w14:paraId="7E41E8B5" w14:textId="2736BF9B" w:rsidR="00C00456" w:rsidRDefault="008217A3" w:rsidP="003F0248">
      <w:pPr>
        <w:pStyle w:val="NormalWeb"/>
        <w:numPr>
          <w:ilvl w:val="1"/>
          <w:numId w:val="8"/>
        </w:numPr>
        <w:rPr>
          <w:color w:val="000000"/>
          <w:lang w:val="en-CA"/>
        </w:rPr>
      </w:pPr>
      <w:hyperlink r:id="rId14" w:history="1">
        <w:r w:rsidR="00C00456" w:rsidRPr="00C00456">
          <w:rPr>
            <w:rStyle w:val="Hyperlink"/>
            <w:lang w:val="en-CA"/>
          </w:rPr>
          <w:t>Machine Learning</w:t>
        </w:r>
      </w:hyperlink>
    </w:p>
    <w:p w14:paraId="7A6169CF" w14:textId="3BAD1502" w:rsidR="00C00456" w:rsidRDefault="008217A3" w:rsidP="003F0248">
      <w:pPr>
        <w:pStyle w:val="NormalWeb"/>
        <w:numPr>
          <w:ilvl w:val="1"/>
          <w:numId w:val="8"/>
        </w:numPr>
        <w:rPr>
          <w:color w:val="000000"/>
          <w:lang w:val="en-CA"/>
        </w:rPr>
      </w:pPr>
      <w:hyperlink r:id="rId15" w:history="1">
        <w:r w:rsidR="00C00456" w:rsidRPr="00C00456">
          <w:rPr>
            <w:rStyle w:val="Hyperlink"/>
            <w:lang w:val="en-CA"/>
          </w:rPr>
          <w:t>Cognitive Services</w:t>
        </w:r>
      </w:hyperlink>
    </w:p>
    <w:p w14:paraId="7A0BB821" w14:textId="1CB9650C" w:rsidR="00D73A76" w:rsidRPr="00D73A76" w:rsidRDefault="00D73A76" w:rsidP="003F0248">
      <w:pPr>
        <w:pStyle w:val="NormalWeb"/>
        <w:numPr>
          <w:ilvl w:val="2"/>
          <w:numId w:val="8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Vision APIs: </w:t>
      </w:r>
      <w:hyperlink r:id="rId16" w:tooltip="Computer Vision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Computer Vision</w:t>
        </w:r>
      </w:hyperlink>
      <w:r>
        <w:t xml:space="preserve">, </w:t>
      </w:r>
      <w:hyperlink r:id="rId17" w:tooltip="Custom Vision Service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Custom Vision Service</w:t>
        </w:r>
      </w:hyperlink>
      <w:r>
        <w:t xml:space="preserve">, </w:t>
      </w:r>
      <w:hyperlink r:id="rId18" w:tooltip="Content Moderator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Content Moderator</w:t>
        </w:r>
      </w:hyperlink>
      <w:r>
        <w:t xml:space="preserve">, </w:t>
      </w:r>
      <w:hyperlink r:id="rId19" w:tooltip="Face API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Face API</w:t>
        </w:r>
      </w:hyperlink>
      <w:r>
        <w:t xml:space="preserve">, </w:t>
      </w:r>
      <w:hyperlink r:id="rId20" w:tooltip="Video Indexer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Video Indexer</w:t>
        </w:r>
      </w:hyperlink>
    </w:p>
    <w:p w14:paraId="0F664EA9" w14:textId="6292243B" w:rsidR="00D73A76" w:rsidRPr="00D73A76" w:rsidRDefault="00D73A76" w:rsidP="003F0248">
      <w:pPr>
        <w:pStyle w:val="NormalWeb"/>
        <w:numPr>
          <w:ilvl w:val="2"/>
          <w:numId w:val="8"/>
        </w:numPr>
        <w:rPr>
          <w:color w:val="000000"/>
          <w:lang w:val="en-CA"/>
        </w:rPr>
      </w:pPr>
      <w:r>
        <w:t xml:space="preserve">Speech APIs: </w:t>
      </w:r>
      <w:hyperlink r:id="rId21" w:tooltip="Speech Service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Speech Service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, </w:t>
      </w:r>
      <w:hyperlink r:id="rId22" w:tooltip="Bing Speech API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Bing Speech API</w:t>
        </w:r>
      </w:hyperlink>
      <w:r>
        <w:t xml:space="preserve">, </w:t>
      </w:r>
      <w:hyperlink r:id="rId23" w:tooltip="Translator Speech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Translator Speech</w:t>
        </w:r>
      </w:hyperlink>
      <w:r>
        <w:t xml:space="preserve">, </w:t>
      </w:r>
      <w:hyperlink r:id="rId24" w:tooltip="Speaker Recognition API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Speaker Recognition API</w:t>
        </w:r>
      </w:hyperlink>
    </w:p>
    <w:p w14:paraId="1B84CC3E" w14:textId="6F865B47" w:rsidR="00D73A76" w:rsidRPr="00D73A76" w:rsidRDefault="00D73A76" w:rsidP="003F0248">
      <w:pPr>
        <w:pStyle w:val="NormalWeb"/>
        <w:numPr>
          <w:ilvl w:val="2"/>
          <w:numId w:val="8"/>
        </w:numPr>
        <w:rPr>
          <w:color w:val="000000"/>
          <w:lang w:val="en-CA"/>
        </w:rPr>
      </w:pPr>
      <w:r w:rsidRPr="00D73A76">
        <w:rPr>
          <w:color w:val="000000"/>
          <w:lang w:val="en-CA"/>
        </w:rPr>
        <w:t>Language APIs</w:t>
      </w:r>
      <w:r>
        <w:rPr>
          <w:color w:val="000000"/>
          <w:lang w:val="en-CA"/>
        </w:rPr>
        <w:t xml:space="preserve">: </w:t>
      </w:r>
      <w:hyperlink r:id="rId25" w:tooltip="Bing Spell Check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Bing Spell Check</w:t>
        </w:r>
      </w:hyperlink>
      <w:r>
        <w:t xml:space="preserve">, </w:t>
      </w:r>
      <w:hyperlink r:id="rId26" w:tooltip="Language Understanding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Language Understanding LUIS</w:t>
        </w:r>
      </w:hyperlink>
      <w:r>
        <w:t xml:space="preserve">, </w:t>
      </w:r>
      <w:hyperlink r:id="rId27" w:tooltip="Text Analytics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Text Analytics</w:t>
        </w:r>
      </w:hyperlink>
      <w:r>
        <w:t xml:space="preserve">, </w:t>
      </w:r>
      <w:hyperlink r:id="rId28" w:tooltip="Translator Text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Translator Text</w:t>
        </w:r>
      </w:hyperlink>
    </w:p>
    <w:p w14:paraId="1068A7AF" w14:textId="06001894" w:rsidR="00D73A76" w:rsidRPr="00D73A76" w:rsidRDefault="00D73A76" w:rsidP="003F0248">
      <w:pPr>
        <w:pStyle w:val="NormalWeb"/>
        <w:numPr>
          <w:ilvl w:val="2"/>
          <w:numId w:val="8"/>
        </w:numPr>
        <w:rPr>
          <w:color w:val="000000"/>
          <w:lang w:val="en-CA"/>
        </w:rPr>
      </w:pPr>
      <w:r>
        <w:t xml:space="preserve">Knowledge APIs: </w:t>
      </w:r>
      <w:hyperlink r:id="rId29" w:tooltip="QnA Maker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QnA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 Maker</w:t>
        </w:r>
      </w:hyperlink>
    </w:p>
    <w:p w14:paraId="5B4CA13B" w14:textId="25D242F4" w:rsidR="00D73A76" w:rsidRDefault="008217A3" w:rsidP="003F0248">
      <w:pPr>
        <w:pStyle w:val="NormalWeb"/>
        <w:numPr>
          <w:ilvl w:val="1"/>
          <w:numId w:val="8"/>
        </w:numPr>
        <w:rPr>
          <w:color w:val="000000"/>
          <w:lang w:val="en-CA"/>
        </w:rPr>
      </w:pPr>
      <w:hyperlink r:id="rId30" w:history="1">
        <w:r w:rsidR="00D73A76" w:rsidRPr="00D73A76">
          <w:rPr>
            <w:rStyle w:val="Hyperlink"/>
            <w:lang w:val="en-CA"/>
          </w:rPr>
          <w:t>Bot Services</w:t>
        </w:r>
      </w:hyperlink>
    </w:p>
    <w:p w14:paraId="411AA847" w14:textId="6EE7E4DD" w:rsidR="00C00456" w:rsidRDefault="008217A3" w:rsidP="003F0248">
      <w:pPr>
        <w:pStyle w:val="NormalWeb"/>
        <w:numPr>
          <w:ilvl w:val="1"/>
          <w:numId w:val="8"/>
        </w:numPr>
        <w:rPr>
          <w:color w:val="000000"/>
          <w:lang w:val="en-CA"/>
        </w:rPr>
      </w:pPr>
      <w:hyperlink r:id="rId31" w:history="1">
        <w:r w:rsidR="00C00456" w:rsidRPr="00C00456">
          <w:rPr>
            <w:rStyle w:val="Hyperlink"/>
            <w:lang w:val="en-CA"/>
          </w:rPr>
          <w:t>Notebooks</w:t>
        </w:r>
      </w:hyperlink>
    </w:p>
    <w:p w14:paraId="02EE0808" w14:textId="32A4263C" w:rsidR="00C00456" w:rsidRDefault="008217A3" w:rsidP="003F0248">
      <w:pPr>
        <w:pStyle w:val="NormalWeb"/>
        <w:numPr>
          <w:ilvl w:val="1"/>
          <w:numId w:val="8"/>
        </w:numPr>
        <w:rPr>
          <w:color w:val="000000"/>
          <w:lang w:val="en-CA"/>
        </w:rPr>
      </w:pPr>
      <w:hyperlink r:id="rId32" w:history="1">
        <w:r w:rsidR="00C00456" w:rsidRPr="00D73A76">
          <w:rPr>
            <w:rStyle w:val="Hyperlink"/>
            <w:lang w:val="en-CA"/>
          </w:rPr>
          <w:t>Databricks (Spark based Analytics Platform)</w:t>
        </w:r>
      </w:hyperlink>
    </w:p>
    <w:p w14:paraId="5E5B89B0" w14:textId="69D18077" w:rsidR="00D73A76" w:rsidRPr="003F0248" w:rsidRDefault="008217A3" w:rsidP="003F0248">
      <w:pPr>
        <w:pStyle w:val="NormalWeb"/>
        <w:numPr>
          <w:ilvl w:val="1"/>
          <w:numId w:val="8"/>
        </w:numPr>
        <w:rPr>
          <w:color w:val="000000" w:themeColor="text1"/>
          <w:lang w:val="en-CA"/>
        </w:rPr>
      </w:pPr>
      <w:hyperlink r:id="rId33" w:history="1">
        <w:r w:rsidR="00D73A76" w:rsidRPr="00D73A76">
          <w:rPr>
            <w:rStyle w:val="Hyperlink"/>
            <w:lang w:val="en-CA"/>
          </w:rPr>
          <w:t>Data</w:t>
        </w:r>
        <w:r w:rsidR="004731B3">
          <w:rPr>
            <w:rStyle w:val="Hyperlink"/>
            <w:lang w:val="en-CA"/>
          </w:rPr>
          <w:t xml:space="preserve"> </w:t>
        </w:r>
        <w:r w:rsidR="00D73A76" w:rsidRPr="00D73A76">
          <w:rPr>
            <w:rStyle w:val="Hyperlink"/>
            <w:lang w:val="en-CA"/>
          </w:rPr>
          <w:t>Science Virtual Machines</w:t>
        </w:r>
      </w:hyperlink>
    </w:p>
    <w:p w14:paraId="164DBBCA" w14:textId="253A567C" w:rsidR="002565E6" w:rsidRPr="00DB2A2F" w:rsidRDefault="008217A3" w:rsidP="003F0248">
      <w:pPr>
        <w:pStyle w:val="NormalWeb"/>
        <w:keepNext/>
        <w:keepLines/>
        <w:numPr>
          <w:ilvl w:val="1"/>
          <w:numId w:val="8"/>
        </w:numPr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hyperlink r:id="rId34" w:history="1">
        <w:r w:rsidR="00D73A76" w:rsidRPr="002565E6">
          <w:rPr>
            <w:rStyle w:val="Hyperlink"/>
            <w:lang w:val="en-CA"/>
          </w:rPr>
          <w:t>Deep</w:t>
        </w:r>
        <w:r w:rsidR="004731B3">
          <w:rPr>
            <w:rStyle w:val="Hyperlink"/>
            <w:lang w:val="en-CA"/>
          </w:rPr>
          <w:t xml:space="preserve"> </w:t>
        </w:r>
        <w:r w:rsidR="00D73A76" w:rsidRPr="002565E6">
          <w:rPr>
            <w:rStyle w:val="Hyperlink"/>
            <w:lang w:val="en-CA"/>
          </w:rPr>
          <w:t>Learning Virtual Machines</w:t>
        </w:r>
      </w:hyperlink>
    </w:p>
    <w:sectPr w:rsidR="002565E6" w:rsidRPr="00DB2A2F" w:rsidSect="003F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1D63"/>
    <w:multiLevelType w:val="hybridMultilevel"/>
    <w:tmpl w:val="3EDE52CE"/>
    <w:lvl w:ilvl="0" w:tplc="5A5E5D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33F5F"/>
    <w:multiLevelType w:val="hybridMultilevel"/>
    <w:tmpl w:val="C012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C2B81"/>
    <w:multiLevelType w:val="hybridMultilevel"/>
    <w:tmpl w:val="6D0C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C5E"/>
    <w:multiLevelType w:val="hybridMultilevel"/>
    <w:tmpl w:val="9E84A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5329B"/>
    <w:multiLevelType w:val="hybridMultilevel"/>
    <w:tmpl w:val="2FA43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42513"/>
    <w:multiLevelType w:val="hybridMultilevel"/>
    <w:tmpl w:val="ED8A55A8"/>
    <w:lvl w:ilvl="0" w:tplc="2EA60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C2E10"/>
    <w:multiLevelType w:val="hybridMultilevel"/>
    <w:tmpl w:val="E16C7DBA"/>
    <w:lvl w:ilvl="0" w:tplc="76EE2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F30905"/>
    <w:multiLevelType w:val="hybridMultilevel"/>
    <w:tmpl w:val="8F265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56"/>
    <w:rsid w:val="00021C5F"/>
    <w:rsid w:val="000754EC"/>
    <w:rsid w:val="00076FA5"/>
    <w:rsid w:val="000B69CC"/>
    <w:rsid w:val="000F6311"/>
    <w:rsid w:val="00125DE0"/>
    <w:rsid w:val="0013650F"/>
    <w:rsid w:val="00141B0C"/>
    <w:rsid w:val="00171310"/>
    <w:rsid w:val="00187EFB"/>
    <w:rsid w:val="001A6984"/>
    <w:rsid w:val="001B76D5"/>
    <w:rsid w:val="001C6A32"/>
    <w:rsid w:val="002453B6"/>
    <w:rsid w:val="002565E6"/>
    <w:rsid w:val="00344DB3"/>
    <w:rsid w:val="003B201D"/>
    <w:rsid w:val="003D063C"/>
    <w:rsid w:val="003E4F96"/>
    <w:rsid w:val="003F0248"/>
    <w:rsid w:val="003F42ED"/>
    <w:rsid w:val="00407B80"/>
    <w:rsid w:val="004174FF"/>
    <w:rsid w:val="004474C9"/>
    <w:rsid w:val="00463883"/>
    <w:rsid w:val="004731B3"/>
    <w:rsid w:val="00483F9C"/>
    <w:rsid w:val="00484C0F"/>
    <w:rsid w:val="004E7B72"/>
    <w:rsid w:val="00521508"/>
    <w:rsid w:val="005A1863"/>
    <w:rsid w:val="005E6865"/>
    <w:rsid w:val="005F2E9D"/>
    <w:rsid w:val="0062693C"/>
    <w:rsid w:val="00653B59"/>
    <w:rsid w:val="00686156"/>
    <w:rsid w:val="006B26DB"/>
    <w:rsid w:val="00725070"/>
    <w:rsid w:val="007458C0"/>
    <w:rsid w:val="00793A2B"/>
    <w:rsid w:val="007969B9"/>
    <w:rsid w:val="007A19D2"/>
    <w:rsid w:val="007F161E"/>
    <w:rsid w:val="008217A3"/>
    <w:rsid w:val="00851581"/>
    <w:rsid w:val="009351E8"/>
    <w:rsid w:val="009438ED"/>
    <w:rsid w:val="00954008"/>
    <w:rsid w:val="009A0B13"/>
    <w:rsid w:val="009A3C0B"/>
    <w:rsid w:val="009A6BD6"/>
    <w:rsid w:val="009A72DE"/>
    <w:rsid w:val="00A3075B"/>
    <w:rsid w:val="00A60A28"/>
    <w:rsid w:val="00A6340A"/>
    <w:rsid w:val="00A77F8F"/>
    <w:rsid w:val="00AD01E5"/>
    <w:rsid w:val="00B312E2"/>
    <w:rsid w:val="00B40450"/>
    <w:rsid w:val="00B62A15"/>
    <w:rsid w:val="00B8277F"/>
    <w:rsid w:val="00BD55F0"/>
    <w:rsid w:val="00C00456"/>
    <w:rsid w:val="00C31196"/>
    <w:rsid w:val="00C41C50"/>
    <w:rsid w:val="00C531FF"/>
    <w:rsid w:val="00C770FE"/>
    <w:rsid w:val="00C81D70"/>
    <w:rsid w:val="00C875C4"/>
    <w:rsid w:val="00D37BA9"/>
    <w:rsid w:val="00D73A76"/>
    <w:rsid w:val="00D974A9"/>
    <w:rsid w:val="00DB2A2F"/>
    <w:rsid w:val="00DC09CC"/>
    <w:rsid w:val="00DD7690"/>
    <w:rsid w:val="00DF2ABB"/>
    <w:rsid w:val="00E33C63"/>
    <w:rsid w:val="00EB68B0"/>
    <w:rsid w:val="00EE7DB4"/>
    <w:rsid w:val="00F02B01"/>
    <w:rsid w:val="00F14B74"/>
    <w:rsid w:val="00F37253"/>
    <w:rsid w:val="00F50E1C"/>
    <w:rsid w:val="00F51B34"/>
    <w:rsid w:val="00F66496"/>
    <w:rsid w:val="00F84107"/>
    <w:rsid w:val="00FB0993"/>
    <w:rsid w:val="0A1BCAE5"/>
    <w:rsid w:val="54AE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3ACA"/>
  <w15:chartTrackingRefBased/>
  <w15:docId w15:val="{10F71556-5943-45A1-96D9-C2BB2F76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C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456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C00456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C004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1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12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1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1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12E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E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31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12E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312E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41C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2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azure/aks/" TargetMode="External"/><Relationship Id="rId18" Type="http://schemas.openxmlformats.org/officeDocument/2006/relationships/hyperlink" Target="https://docs.microsoft.com/azure/cognitive-services/content-moderator/overview" TargetMode="External"/><Relationship Id="rId26" Type="http://schemas.openxmlformats.org/officeDocument/2006/relationships/hyperlink" Target="https://docs.microsoft.com/azure/cognitive-services/lui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azure/cognitive-services/speech-service/" TargetMode="External"/><Relationship Id="rId34" Type="http://schemas.openxmlformats.org/officeDocument/2006/relationships/hyperlink" Target="https://docs.microsoft.com/en-us/azure/machine-learning/data-science-virtual-machine/deep-learning-dsvm-overview" TargetMode="External"/><Relationship Id="rId7" Type="http://schemas.openxmlformats.org/officeDocument/2006/relationships/hyperlink" Target="https://docs.microsoft.com/en-us/azure/guides/developer/azure-developer-guide" TargetMode="External"/><Relationship Id="rId12" Type="http://schemas.openxmlformats.org/officeDocument/2006/relationships/hyperlink" Target="https://docs.microsoft.com/en-us/azure/containers/" TargetMode="External"/><Relationship Id="rId17" Type="http://schemas.openxmlformats.org/officeDocument/2006/relationships/hyperlink" Target="https://docs.microsoft.com/azure/cognitive-services/Custom-Vision-Service/home" TargetMode="External"/><Relationship Id="rId25" Type="http://schemas.openxmlformats.org/officeDocument/2006/relationships/hyperlink" Target="https://docs.microsoft.com/azure/cognitive-services/bing-spell-check/" TargetMode="External"/><Relationship Id="rId33" Type="http://schemas.openxmlformats.org/officeDocument/2006/relationships/hyperlink" Target="https://docs.microsoft.com/en-us/azure/machine-learning/data-science-virtual-machine/over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azure/cognitive-services/computer-vision/" TargetMode="External"/><Relationship Id="rId20" Type="http://schemas.openxmlformats.org/officeDocument/2006/relationships/hyperlink" Target="https://docs.microsoft.com/azure/cognitive-services/video-indexer/video-indexer-overview" TargetMode="External"/><Relationship Id="rId29" Type="http://schemas.openxmlformats.org/officeDocument/2006/relationships/hyperlink" Target="https://docs.microsoft.com/azure/cognitive-services/qnamaker/inde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azure/azure-functions/" TargetMode="External"/><Relationship Id="rId24" Type="http://schemas.openxmlformats.org/officeDocument/2006/relationships/hyperlink" Target="https://docs.microsoft.com/azure/cognitive-services/speaker-recognition/home" TargetMode="External"/><Relationship Id="rId32" Type="http://schemas.openxmlformats.org/officeDocument/2006/relationships/hyperlink" Target="https://docs.microsoft.com/en-us/azure/azure-databricks/what-is-azure-databrick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zure/cognitive-services/" TargetMode="External"/><Relationship Id="rId23" Type="http://schemas.openxmlformats.org/officeDocument/2006/relationships/hyperlink" Target="https://docs.microsoft.com/azure/cognitive-services/translator-speech/" TargetMode="External"/><Relationship Id="rId28" Type="http://schemas.openxmlformats.org/officeDocument/2006/relationships/hyperlink" Target="https://docs.microsoft.com/azure/cognitive-services/translator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microsoft.com/en-us/azure/app-service/" TargetMode="External"/><Relationship Id="rId19" Type="http://schemas.openxmlformats.org/officeDocument/2006/relationships/hyperlink" Target="https://docs.microsoft.com/azure/cognitive-services/face/" TargetMode="External"/><Relationship Id="rId31" Type="http://schemas.openxmlformats.org/officeDocument/2006/relationships/hyperlink" Target="https://docs.microsoft.com/en-us/azure/notebook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" TargetMode="External"/><Relationship Id="rId14" Type="http://schemas.openxmlformats.org/officeDocument/2006/relationships/hyperlink" Target="https://docs.microsoft.com/en-us/azure/machine-learning/" TargetMode="External"/><Relationship Id="rId22" Type="http://schemas.openxmlformats.org/officeDocument/2006/relationships/hyperlink" Target="https://docs.microsoft.com/azure/cognitive-services/speech/home" TargetMode="External"/><Relationship Id="rId27" Type="http://schemas.openxmlformats.org/officeDocument/2006/relationships/hyperlink" Target="https://docs.microsoft.com/azure/cognitive-services/text-analytics/" TargetMode="External"/><Relationship Id="rId30" Type="http://schemas.openxmlformats.org/officeDocument/2006/relationships/hyperlink" Target="https://docs.microsoft.com/en-us/azure/bot-service/?view=azure-bot-service-4.0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ocs.microsoft.com/en-us/azure/architecture/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01433-84C4-4C1C-AB10-82D013C64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Datta</dc:creator>
  <cp:keywords/>
  <dc:description/>
  <cp:lastModifiedBy>Adarsha Datta</cp:lastModifiedBy>
  <cp:revision>86</cp:revision>
  <cp:lastPrinted>2019-03-26T13:28:00Z</cp:lastPrinted>
  <dcterms:created xsi:type="dcterms:W3CDTF">2019-03-14T10:31:00Z</dcterms:created>
  <dcterms:modified xsi:type="dcterms:W3CDTF">2019-03-26T13:38:00Z</dcterms:modified>
</cp:coreProperties>
</file>