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EF4A" w14:textId="77777777" w:rsidR="00123922" w:rsidRDefault="00123922" w:rsidP="00123922">
      <w:pPr>
        <w:spacing w:before="480" w:after="480"/>
        <w:jc w:val="center"/>
      </w:pPr>
      <w:r>
        <w:rPr>
          <w:rFonts w:ascii="Times New Roman" w:eastAsia="宋体" w:hAnsi="Times New Roman" w:cs="Times New Roman"/>
          <w:b/>
          <w:sz w:val="52"/>
        </w:rPr>
        <w:t>专利申请技术交底书</w:t>
      </w:r>
    </w:p>
    <w:p w14:paraId="388FB124" w14:textId="77777777" w:rsidR="00123922" w:rsidRDefault="00123922" w:rsidP="00123922">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123922" w14:paraId="3205393F" w14:textId="77777777" w:rsidTr="003170CB">
        <w:trPr>
          <w:trHeight w:val="499"/>
        </w:trPr>
        <w:tc>
          <w:tcPr>
            <w:tcW w:w="8650" w:type="dxa"/>
            <w:gridSpan w:val="4"/>
            <w:vAlign w:val="center"/>
          </w:tcPr>
          <w:p w14:paraId="7B8B81F3" w14:textId="0DB030A9" w:rsidR="00123922" w:rsidRDefault="00123922" w:rsidP="003170CB">
            <w:pPr>
              <w:jc w:val="left"/>
            </w:pPr>
            <w:r>
              <w:rPr>
                <w:rFonts w:ascii="Times New Roman" w:eastAsia="宋体" w:hAnsi="Times New Roman" w:cs="Times New Roman"/>
                <w:sz w:val="22"/>
              </w:rPr>
              <w:t>发明名称：</w:t>
            </w:r>
            <w:r>
              <w:t xml:space="preserve"> </w:t>
            </w:r>
            <w:r w:rsidR="009A5094">
              <w:rPr>
                <w:rFonts w:hint="eastAsia"/>
              </w:rPr>
              <w:t>基于PIL库的坏点检测工具</w:t>
            </w:r>
          </w:p>
        </w:tc>
      </w:tr>
      <w:tr w:rsidR="00123922" w14:paraId="2812A506" w14:textId="77777777" w:rsidTr="003170CB">
        <w:trPr>
          <w:trHeight w:val="499"/>
        </w:trPr>
        <w:tc>
          <w:tcPr>
            <w:tcW w:w="1560" w:type="dxa"/>
            <w:vAlign w:val="center"/>
          </w:tcPr>
          <w:p w14:paraId="0D71E401" w14:textId="77777777" w:rsidR="00123922" w:rsidRDefault="00123922" w:rsidP="003170CB">
            <w:pPr>
              <w:jc w:val="left"/>
            </w:pPr>
            <w:r>
              <w:rPr>
                <w:rFonts w:ascii="Times New Roman" w:eastAsia="宋体" w:hAnsi="Times New Roman" w:cs="Times New Roman"/>
                <w:sz w:val="22"/>
              </w:rPr>
              <w:t>发明人</w:t>
            </w:r>
          </w:p>
        </w:tc>
        <w:tc>
          <w:tcPr>
            <w:tcW w:w="1701" w:type="dxa"/>
            <w:vAlign w:val="center"/>
          </w:tcPr>
          <w:p w14:paraId="6544C417" w14:textId="711AAF43" w:rsidR="00123922" w:rsidRDefault="003C6DC0" w:rsidP="003170CB">
            <w:pPr>
              <w:jc w:val="left"/>
            </w:pPr>
            <w:r>
              <w:rPr>
                <w:rFonts w:hint="eastAsia"/>
              </w:rPr>
              <w:t>陈广涛、黄晓燕</w:t>
            </w:r>
          </w:p>
        </w:tc>
        <w:tc>
          <w:tcPr>
            <w:tcW w:w="1417" w:type="dxa"/>
            <w:vAlign w:val="center"/>
          </w:tcPr>
          <w:p w14:paraId="1A239C5F" w14:textId="77777777" w:rsidR="00123922" w:rsidRDefault="00123922" w:rsidP="003170CB">
            <w:pPr>
              <w:jc w:val="left"/>
            </w:pPr>
            <w:r>
              <w:rPr>
                <w:rFonts w:ascii="Times New Roman" w:eastAsia="宋体" w:hAnsi="Times New Roman" w:cs="Times New Roman"/>
                <w:sz w:val="22"/>
              </w:rPr>
              <w:t>技术联系人</w:t>
            </w:r>
          </w:p>
        </w:tc>
        <w:tc>
          <w:tcPr>
            <w:tcW w:w="3972" w:type="dxa"/>
            <w:vAlign w:val="center"/>
          </w:tcPr>
          <w:p w14:paraId="63329F35" w14:textId="28110658" w:rsidR="00123922" w:rsidRDefault="00C46674" w:rsidP="003170CB">
            <w:pPr>
              <w:jc w:val="left"/>
            </w:pPr>
            <w:r>
              <w:rPr>
                <w:rFonts w:hint="eastAsia"/>
              </w:rPr>
              <w:t>陈广涛</w:t>
            </w:r>
          </w:p>
        </w:tc>
      </w:tr>
      <w:tr w:rsidR="00123922" w14:paraId="3BB5847C" w14:textId="77777777" w:rsidTr="003170CB">
        <w:trPr>
          <w:trHeight w:val="499"/>
        </w:trPr>
        <w:tc>
          <w:tcPr>
            <w:tcW w:w="1560" w:type="dxa"/>
            <w:vAlign w:val="center"/>
          </w:tcPr>
          <w:p w14:paraId="6E5198D0" w14:textId="77777777" w:rsidR="00123922" w:rsidRDefault="00123922" w:rsidP="003170CB">
            <w:pPr>
              <w:jc w:val="left"/>
            </w:pPr>
            <w:r>
              <w:rPr>
                <w:rFonts w:ascii="Times New Roman" w:eastAsia="宋体" w:hAnsi="Times New Roman" w:cs="Times New Roman"/>
                <w:sz w:val="22"/>
              </w:rPr>
              <w:t>所在部门</w:t>
            </w:r>
          </w:p>
        </w:tc>
        <w:tc>
          <w:tcPr>
            <w:tcW w:w="1701" w:type="dxa"/>
            <w:vAlign w:val="center"/>
          </w:tcPr>
          <w:p w14:paraId="4B606843" w14:textId="3EDE7069" w:rsidR="00123922" w:rsidRDefault="00DA44DA" w:rsidP="003170CB">
            <w:pPr>
              <w:jc w:val="left"/>
            </w:pPr>
            <w:r>
              <w:rPr>
                <w:rFonts w:hint="eastAsia"/>
              </w:rPr>
              <w:t>软件测试部门</w:t>
            </w:r>
          </w:p>
        </w:tc>
        <w:tc>
          <w:tcPr>
            <w:tcW w:w="1417" w:type="dxa"/>
            <w:vAlign w:val="center"/>
          </w:tcPr>
          <w:p w14:paraId="4C8CA031" w14:textId="77777777" w:rsidR="00123922" w:rsidRDefault="00123922" w:rsidP="003170CB">
            <w:pPr>
              <w:jc w:val="left"/>
            </w:pPr>
            <w:r>
              <w:rPr>
                <w:rFonts w:ascii="Times New Roman" w:eastAsia="宋体" w:hAnsi="Times New Roman" w:cs="Times New Roman" w:hint="eastAsia"/>
                <w:sz w:val="22"/>
              </w:rPr>
              <w:t>第一发明人身份证号</w:t>
            </w:r>
          </w:p>
        </w:tc>
        <w:tc>
          <w:tcPr>
            <w:tcW w:w="3972" w:type="dxa"/>
            <w:vAlign w:val="center"/>
          </w:tcPr>
          <w:p w14:paraId="49EA4713" w14:textId="574AF710" w:rsidR="00123922" w:rsidRDefault="00A62561" w:rsidP="003170CB">
            <w:pPr>
              <w:jc w:val="left"/>
            </w:pPr>
            <w:r>
              <w:rPr>
                <w:rFonts w:hint="eastAsia"/>
              </w:rPr>
              <w:t>3</w:t>
            </w:r>
            <w:r>
              <w:t>60702199810020614</w:t>
            </w:r>
          </w:p>
        </w:tc>
      </w:tr>
      <w:tr w:rsidR="00123922" w14:paraId="15D07719" w14:textId="77777777" w:rsidTr="003170CB">
        <w:trPr>
          <w:trHeight w:val="499"/>
        </w:trPr>
        <w:tc>
          <w:tcPr>
            <w:tcW w:w="1560" w:type="dxa"/>
            <w:vAlign w:val="center"/>
          </w:tcPr>
          <w:p w14:paraId="3DA8680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00ACC738" w14:textId="5D5C7CAD" w:rsidR="00123922" w:rsidRDefault="00424499"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2D项目</w:t>
            </w:r>
          </w:p>
        </w:tc>
        <w:tc>
          <w:tcPr>
            <w:tcW w:w="1417" w:type="dxa"/>
            <w:vAlign w:val="center"/>
          </w:tcPr>
          <w:p w14:paraId="7F63528E"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20632007" w14:textId="77777777" w:rsidR="00123922" w:rsidRDefault="00123922" w:rsidP="003170CB">
            <w:pPr>
              <w:jc w:val="left"/>
              <w:rPr>
                <w:color w:val="0070C0"/>
              </w:rPr>
            </w:pPr>
          </w:p>
        </w:tc>
      </w:tr>
      <w:tr w:rsidR="00123922" w14:paraId="66328239" w14:textId="77777777" w:rsidTr="003170CB">
        <w:trPr>
          <w:trHeight w:val="499"/>
        </w:trPr>
        <w:tc>
          <w:tcPr>
            <w:tcW w:w="1560" w:type="dxa"/>
            <w:vAlign w:val="center"/>
          </w:tcPr>
          <w:p w14:paraId="7975C9A7" w14:textId="77777777" w:rsidR="00123922" w:rsidRDefault="00123922"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6C60820" w14:textId="77777777" w:rsidR="00123922" w:rsidRDefault="00123922" w:rsidP="003170CB">
            <w:pPr>
              <w:jc w:val="left"/>
              <w:rPr>
                <w:color w:val="0070C0"/>
              </w:rPr>
            </w:pPr>
          </w:p>
        </w:tc>
      </w:tr>
    </w:tbl>
    <w:p w14:paraId="3ABAB34D" w14:textId="77777777" w:rsidR="00123922" w:rsidRDefault="00123922" w:rsidP="00123922">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4126"/>
        <w:gridCol w:w="4524"/>
      </w:tblGrid>
      <w:tr w:rsidR="00123922" w14:paraId="16A67C81" w14:textId="77777777" w:rsidTr="003170CB">
        <w:trPr>
          <w:trHeight w:val="500"/>
        </w:trPr>
        <w:tc>
          <w:tcPr>
            <w:tcW w:w="4126" w:type="dxa"/>
          </w:tcPr>
          <w:p w14:paraId="277D6EB6" w14:textId="77777777" w:rsidR="00123922" w:rsidRDefault="00123922" w:rsidP="003170CB">
            <w:pPr>
              <w:jc w:val="center"/>
            </w:pPr>
            <w:r>
              <w:rPr>
                <w:rFonts w:ascii="Times New Roman" w:eastAsia="宋体" w:hAnsi="Times New Roman" w:cs="Times New Roman"/>
                <w:sz w:val="22"/>
              </w:rPr>
              <w:t>发明名称</w:t>
            </w:r>
          </w:p>
        </w:tc>
        <w:tc>
          <w:tcPr>
            <w:tcW w:w="4524" w:type="dxa"/>
          </w:tcPr>
          <w:p w14:paraId="120CF883" w14:textId="77777777" w:rsidR="00123922" w:rsidRDefault="00123922" w:rsidP="003170CB">
            <w:pPr>
              <w:jc w:val="left"/>
            </w:pPr>
          </w:p>
        </w:tc>
      </w:tr>
      <w:tr w:rsidR="00123922" w14:paraId="250E2EB4" w14:textId="77777777" w:rsidTr="003170CB">
        <w:trPr>
          <w:trHeight w:val="500"/>
        </w:trPr>
        <w:tc>
          <w:tcPr>
            <w:tcW w:w="4126" w:type="dxa"/>
          </w:tcPr>
          <w:p w14:paraId="0C031C36" w14:textId="77777777" w:rsidR="00123922" w:rsidRDefault="00123922" w:rsidP="003170CB">
            <w:pPr>
              <w:jc w:val="center"/>
            </w:pPr>
            <w:r>
              <w:rPr>
                <w:rFonts w:ascii="Times New Roman" w:eastAsia="宋体" w:hAnsi="Times New Roman" w:cs="Times New Roman"/>
                <w:sz w:val="22"/>
              </w:rPr>
              <w:t>所属技术领域</w:t>
            </w:r>
          </w:p>
        </w:tc>
        <w:tc>
          <w:tcPr>
            <w:tcW w:w="4524" w:type="dxa"/>
          </w:tcPr>
          <w:p w14:paraId="6E5DF1B2" w14:textId="77777777" w:rsidR="00123922" w:rsidRDefault="00123922" w:rsidP="003170CB">
            <w:pPr>
              <w:jc w:val="left"/>
              <w:rPr>
                <w:color w:val="0070C0"/>
              </w:rPr>
            </w:pPr>
          </w:p>
        </w:tc>
      </w:tr>
      <w:tr w:rsidR="00123922" w14:paraId="3AA74D35" w14:textId="77777777" w:rsidTr="003170CB">
        <w:trPr>
          <w:trHeight w:val="500"/>
        </w:trPr>
        <w:tc>
          <w:tcPr>
            <w:tcW w:w="4126" w:type="dxa"/>
          </w:tcPr>
          <w:p w14:paraId="2C227EBE" w14:textId="77777777" w:rsidR="00123922" w:rsidRDefault="00123922" w:rsidP="003170CB">
            <w:pPr>
              <w:jc w:val="center"/>
            </w:pPr>
            <w:r>
              <w:rPr>
                <w:rFonts w:ascii="Times New Roman" w:eastAsia="宋体" w:hAnsi="Times New Roman" w:cs="Times New Roman"/>
                <w:sz w:val="22"/>
              </w:rPr>
              <w:t>背景技术</w:t>
            </w:r>
          </w:p>
          <w:p w14:paraId="42650036" w14:textId="77777777" w:rsidR="00123922" w:rsidRDefault="00123922"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37C5F282" w14:textId="77777777" w:rsidR="00123922" w:rsidRDefault="00123922" w:rsidP="003170CB">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3FF5255E" w14:textId="77777777" w:rsidR="00123922" w:rsidRDefault="00123922" w:rsidP="003170CB">
            <w:pPr>
              <w:jc w:val="left"/>
            </w:pPr>
          </w:p>
        </w:tc>
      </w:tr>
      <w:tr w:rsidR="00123922" w14:paraId="7EC0C058" w14:textId="77777777" w:rsidTr="003170CB">
        <w:trPr>
          <w:trHeight w:val="500"/>
        </w:trPr>
        <w:tc>
          <w:tcPr>
            <w:tcW w:w="4126" w:type="dxa"/>
          </w:tcPr>
          <w:p w14:paraId="3F49BDB9" w14:textId="77777777" w:rsidR="00123922" w:rsidRDefault="00123922"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B004963" w14:textId="77777777" w:rsidR="00123922" w:rsidRDefault="00123922" w:rsidP="003170CB">
            <w:pPr>
              <w:jc w:val="center"/>
            </w:pPr>
            <w:r>
              <w:rPr>
                <w:rFonts w:ascii="Times New Roman" w:eastAsia="宋体" w:hAnsi="Times New Roman" w:cs="Times New Roman"/>
                <w:sz w:val="22"/>
              </w:rPr>
              <w:t>此项专利申请的技术方案详述</w:t>
            </w:r>
          </w:p>
          <w:p w14:paraId="250C1303" w14:textId="77777777" w:rsidR="00123922" w:rsidRDefault="00123922" w:rsidP="003170CB">
            <w:pPr>
              <w:jc w:val="center"/>
            </w:pPr>
            <w:r>
              <w:rPr>
                <w:rFonts w:ascii="Times New Roman" w:eastAsia="宋体" w:hAnsi="Times New Roman" w:cs="Times New Roman"/>
                <w:sz w:val="22"/>
              </w:rPr>
              <w:t>并结合流程图、结构图等进行说明</w:t>
            </w:r>
          </w:p>
          <w:p w14:paraId="5B422ED5" w14:textId="77777777" w:rsidR="00123922" w:rsidRDefault="00123922"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50B8BEE" w14:textId="77777777" w:rsidR="00123922" w:rsidRDefault="00123922" w:rsidP="003170CB">
            <w:pPr>
              <w:jc w:val="left"/>
            </w:pPr>
            <w:r>
              <w:rPr>
                <w:rFonts w:ascii="Times New Roman" w:eastAsia="宋体" w:hAnsi="Times New Roman" w:cs="Times New Roman"/>
                <w:sz w:val="22"/>
              </w:rPr>
              <w:t>编写分以下三部分：具体实施方式、附图说明及附图；</w:t>
            </w:r>
          </w:p>
          <w:p w14:paraId="7703E82C" w14:textId="77777777" w:rsidR="00123922" w:rsidRDefault="00123922" w:rsidP="003170CB">
            <w:pPr>
              <w:jc w:val="left"/>
            </w:pPr>
            <w:r>
              <w:rPr>
                <w:rFonts w:ascii="Times New Roman" w:eastAsia="宋体" w:hAnsi="Times New Roman" w:cs="Times New Roman"/>
                <w:sz w:val="22"/>
              </w:rPr>
              <w:t>具体实施方式</w:t>
            </w:r>
          </w:p>
          <w:p w14:paraId="6BEEE175" w14:textId="77777777" w:rsidR="00123922" w:rsidRDefault="00123922" w:rsidP="003170CB">
            <w:pPr>
              <w:jc w:val="left"/>
            </w:pPr>
            <w:r>
              <w:rPr>
                <w:rFonts w:ascii="Times New Roman" w:eastAsia="宋体" w:hAnsi="Times New Roman" w:cs="Times New Roman"/>
                <w:sz w:val="22"/>
              </w:rPr>
              <w:t>这部分是全文最重点的部分，将发明内容的第一部分再细化，通过这部分的说明，</w:t>
            </w:r>
            <w:r>
              <w:rPr>
                <w:rFonts w:ascii="Times New Roman" w:eastAsia="宋体" w:hAnsi="Times New Roman" w:cs="Times New Roman"/>
                <w:sz w:val="22"/>
              </w:rPr>
              <w:lastRenderedPageBreak/>
              <w:t>使得别人可以按照你的描述过程实现出你的这个系统。</w:t>
            </w:r>
          </w:p>
          <w:p w14:paraId="464C40E9"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结合原理图、结构图等附图进行说明，每个图都应有对应的详细文字描述，以他人不看附图即可明白技术方案为准；</w:t>
            </w:r>
          </w:p>
          <w:p w14:paraId="76630AC6"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50A14FDB" w14:textId="77777777" w:rsidR="00123922" w:rsidRDefault="00123922" w:rsidP="003170CB">
            <w:pPr>
              <w:jc w:val="left"/>
            </w:pPr>
            <w:r>
              <w:rPr>
                <w:rFonts w:ascii="Times New Roman" w:eastAsia="宋体" w:hAnsi="Times New Roman" w:cs="Times New Roman"/>
                <w:sz w:val="22"/>
              </w:rPr>
              <w:t>附图说明：</w:t>
            </w:r>
          </w:p>
          <w:p w14:paraId="57815D33"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18E142CC"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14CC5AB6" w14:textId="77777777" w:rsidR="00123922" w:rsidRPr="00CA092D" w:rsidRDefault="00123922" w:rsidP="003170CB">
            <w:pPr>
              <w:jc w:val="left"/>
              <w:rPr>
                <w:rFonts w:ascii="Times New Roman" w:eastAsia="宋体" w:hAnsi="Times New Roman" w:cs="Times New Roman"/>
                <w:sz w:val="22"/>
              </w:rPr>
            </w:pPr>
          </w:p>
        </w:tc>
      </w:tr>
      <w:tr w:rsidR="00123922" w14:paraId="39FA00E5" w14:textId="77777777" w:rsidTr="003170CB">
        <w:trPr>
          <w:trHeight w:val="500"/>
        </w:trPr>
        <w:tc>
          <w:tcPr>
            <w:tcW w:w="4126" w:type="dxa"/>
          </w:tcPr>
          <w:p w14:paraId="439FF411" w14:textId="77777777" w:rsidR="00123922" w:rsidRDefault="00123922" w:rsidP="003170CB">
            <w:pPr>
              <w:jc w:val="center"/>
            </w:pPr>
            <w:r>
              <w:rPr>
                <w:rFonts w:ascii="Times New Roman" w:eastAsia="宋体" w:hAnsi="Times New Roman" w:cs="Times New Roman"/>
                <w:sz w:val="22"/>
              </w:rPr>
              <w:t>此项专利要</w:t>
            </w:r>
            <w:r>
              <w:rPr>
                <w:rFonts w:ascii="Times New Roman" w:eastAsia="宋体" w:hAnsi="Times New Roman" w:cs="Times New Roman"/>
                <w:b/>
                <w:bCs/>
                <w:sz w:val="22"/>
              </w:rPr>
              <w:t>解决的技术问题</w:t>
            </w:r>
          </w:p>
          <w:p w14:paraId="6A631301" w14:textId="77777777" w:rsidR="00123922" w:rsidRDefault="00123922" w:rsidP="003170CB">
            <w:pPr>
              <w:jc w:val="left"/>
            </w:pPr>
            <w:r>
              <w:rPr>
                <w:rFonts w:ascii="Times New Roman" w:eastAsia="宋体" w:hAnsi="Times New Roman"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75DCFD9A" w14:textId="77777777" w:rsidR="00123922" w:rsidRDefault="00123922" w:rsidP="003170CB">
            <w:pPr>
              <w:jc w:val="left"/>
              <w:rPr>
                <w:rFonts w:ascii="Times New Roman" w:eastAsia="宋体" w:hAnsi="Times New Roman" w:cs="Times New Roman"/>
                <w:sz w:val="22"/>
              </w:rPr>
            </w:pPr>
          </w:p>
        </w:tc>
      </w:tr>
      <w:tr w:rsidR="00123922" w14:paraId="0DB531D6" w14:textId="77777777" w:rsidTr="003170CB">
        <w:trPr>
          <w:trHeight w:val="500"/>
        </w:trPr>
        <w:tc>
          <w:tcPr>
            <w:tcW w:w="4126" w:type="dxa"/>
          </w:tcPr>
          <w:p w14:paraId="47012616" w14:textId="77777777" w:rsidR="00123922" w:rsidRDefault="00123922" w:rsidP="003170CB">
            <w:pPr>
              <w:jc w:val="center"/>
            </w:pPr>
            <w:r>
              <w:rPr>
                <w:rFonts w:ascii="Times New Roman" w:eastAsia="宋体" w:hAnsi="Times New Roman" w:cs="Times New Roman"/>
                <w:sz w:val="22"/>
              </w:rPr>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121EEC1E"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4754F15F"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，以提醒代理人注意，便于撰写权利要求书；</w:t>
            </w:r>
          </w:p>
          <w:p w14:paraId="20BCA560" w14:textId="77777777" w:rsidR="00123922" w:rsidRDefault="00123922" w:rsidP="003170CB">
            <w:pPr>
              <w:jc w:val="left"/>
            </w:pPr>
          </w:p>
        </w:tc>
        <w:tc>
          <w:tcPr>
            <w:tcW w:w="4524" w:type="dxa"/>
          </w:tcPr>
          <w:p w14:paraId="002121E1" w14:textId="77777777" w:rsidR="00123922" w:rsidRDefault="00123922" w:rsidP="003170CB">
            <w:pPr>
              <w:jc w:val="left"/>
            </w:pPr>
          </w:p>
          <w:p w14:paraId="121D6B97" w14:textId="77777777" w:rsidR="00123922" w:rsidRDefault="00123922" w:rsidP="003170CB">
            <w:pPr>
              <w:jc w:val="left"/>
            </w:pPr>
          </w:p>
        </w:tc>
      </w:tr>
      <w:tr w:rsidR="00123922" w14:paraId="247C1A06" w14:textId="77777777" w:rsidTr="003170CB">
        <w:trPr>
          <w:trHeight w:val="500"/>
        </w:trPr>
        <w:tc>
          <w:tcPr>
            <w:tcW w:w="4126" w:type="dxa"/>
          </w:tcPr>
          <w:p w14:paraId="7B45A680" w14:textId="77777777" w:rsidR="00123922" w:rsidRDefault="00123922"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3A118500"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4D2830D5"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19E6416F" w14:textId="77777777" w:rsidR="00123922" w:rsidRDefault="00123922" w:rsidP="003170CB">
            <w:pPr>
              <w:jc w:val="left"/>
            </w:pPr>
          </w:p>
        </w:tc>
        <w:tc>
          <w:tcPr>
            <w:tcW w:w="4524" w:type="dxa"/>
          </w:tcPr>
          <w:p w14:paraId="316901F0" w14:textId="77777777" w:rsidR="00123922" w:rsidRDefault="00123922" w:rsidP="003170CB">
            <w:pPr>
              <w:jc w:val="left"/>
              <w:rPr>
                <w:rFonts w:ascii="Times New Roman" w:eastAsia="宋体" w:hAnsi="Times New Roman" w:cs="Times New Roman"/>
                <w:sz w:val="22"/>
              </w:rPr>
            </w:pPr>
          </w:p>
        </w:tc>
      </w:tr>
      <w:tr w:rsidR="00123922" w14:paraId="4057CDB0" w14:textId="77777777" w:rsidTr="003170CB">
        <w:trPr>
          <w:trHeight w:val="500"/>
        </w:trPr>
        <w:tc>
          <w:tcPr>
            <w:tcW w:w="4126" w:type="dxa"/>
          </w:tcPr>
          <w:p w14:paraId="47FF16BF" w14:textId="77777777" w:rsidR="00123922" w:rsidRDefault="00123922" w:rsidP="003170CB">
            <w:pPr>
              <w:jc w:val="center"/>
            </w:pPr>
            <w:r>
              <w:rPr>
                <w:rFonts w:ascii="Times New Roman" w:eastAsia="宋体" w:hAnsi="Times New Roman" w:cs="Times New Roman"/>
                <w:sz w:val="22"/>
              </w:rPr>
              <w:t>是否还有别的替代方案同样能完成发明目的？</w:t>
            </w:r>
          </w:p>
          <w:p w14:paraId="20186A91" w14:textId="77777777" w:rsidR="00123922" w:rsidRDefault="00123922"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w:t>
            </w:r>
            <w:r>
              <w:rPr>
                <w:rFonts w:ascii="Times New Roman" w:eastAsia="宋体" w:hAnsi="Times New Roman" w:cs="Times New Roman"/>
                <w:sz w:val="22"/>
              </w:rPr>
              <w:lastRenderedPageBreak/>
              <w:t>术去实现同样的发明目的；</w:t>
            </w:r>
          </w:p>
          <w:p w14:paraId="63BCF399" w14:textId="77777777" w:rsidR="00123922" w:rsidRDefault="00123922"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62DA13E4" w14:textId="77777777" w:rsidR="00123922" w:rsidRDefault="00123922" w:rsidP="003170CB">
            <w:pPr>
              <w:jc w:val="left"/>
            </w:pPr>
          </w:p>
        </w:tc>
        <w:tc>
          <w:tcPr>
            <w:tcW w:w="4524" w:type="dxa"/>
          </w:tcPr>
          <w:p w14:paraId="6339ED77" w14:textId="77777777" w:rsidR="00123922" w:rsidRDefault="00123922" w:rsidP="003170CB">
            <w:pPr>
              <w:jc w:val="left"/>
            </w:pPr>
          </w:p>
        </w:tc>
      </w:tr>
    </w:tbl>
    <w:p w14:paraId="037AC284" w14:textId="77777777" w:rsidR="00123922" w:rsidRDefault="00123922" w:rsidP="00123922">
      <w:pPr>
        <w:jc w:val="left"/>
        <w:rPr>
          <w:rFonts w:eastAsia="楷体_GB2312"/>
          <w:i/>
          <w:iCs/>
          <w:color w:val="0070C0"/>
          <w:sz w:val="24"/>
        </w:rPr>
      </w:pPr>
      <w:bookmarkStart w:id="0" w:name="_背景技术"/>
      <w:bookmarkEnd w:id="0"/>
    </w:p>
    <w:p w14:paraId="1784F2CF" w14:textId="77777777" w:rsidR="00123922" w:rsidRPr="00B12AA1" w:rsidRDefault="00123922" w:rsidP="00123922"/>
    <w:p w14:paraId="01D3F8A1" w14:textId="5358FC4D" w:rsidR="00C67630" w:rsidRPr="00123922" w:rsidRDefault="00C67630" w:rsidP="00123922"/>
    <w:sectPr w:rsidR="00C67630" w:rsidRPr="00123922">
      <w:headerReference w:type="even" r:id="rId7"/>
      <w:headerReference w:type="firs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F1CF" w14:textId="77777777" w:rsidR="007030D0" w:rsidRDefault="007030D0">
      <w:r>
        <w:separator/>
      </w:r>
    </w:p>
  </w:endnote>
  <w:endnote w:type="continuationSeparator" w:id="0">
    <w:p w14:paraId="2855E060" w14:textId="77777777" w:rsidR="007030D0" w:rsidRDefault="0070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C0861" w14:textId="77777777" w:rsidR="007030D0" w:rsidRDefault="007030D0">
      <w:r>
        <w:separator/>
      </w:r>
    </w:p>
  </w:footnote>
  <w:footnote w:type="continuationSeparator" w:id="0">
    <w:p w14:paraId="21A3FC48" w14:textId="77777777" w:rsidR="007030D0" w:rsidRDefault="00703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187B" w14:textId="77777777" w:rsidR="00C67630" w:rsidRDefault="007030D0">
    <w:r>
      <w:pict w14:anchorId="19504F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CC60" w14:textId="77777777" w:rsidR="00C67630" w:rsidRDefault="007030D0">
    <w:r>
      <w:pict w14:anchorId="3910C2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E78B1"/>
    <w:rsid w:val="00123922"/>
    <w:rsid w:val="00130BCC"/>
    <w:rsid w:val="001B76CC"/>
    <w:rsid w:val="001F2026"/>
    <w:rsid w:val="002410C7"/>
    <w:rsid w:val="002540EC"/>
    <w:rsid w:val="00255DEC"/>
    <w:rsid w:val="00261FA2"/>
    <w:rsid w:val="002643AC"/>
    <w:rsid w:val="00264F63"/>
    <w:rsid w:val="002A538B"/>
    <w:rsid w:val="002A6C79"/>
    <w:rsid w:val="002E1AFB"/>
    <w:rsid w:val="002F5C2F"/>
    <w:rsid w:val="002F7439"/>
    <w:rsid w:val="002F77C2"/>
    <w:rsid w:val="00366B3B"/>
    <w:rsid w:val="0037526E"/>
    <w:rsid w:val="00391655"/>
    <w:rsid w:val="003C6DC0"/>
    <w:rsid w:val="003E308F"/>
    <w:rsid w:val="0041583F"/>
    <w:rsid w:val="00424499"/>
    <w:rsid w:val="00451D14"/>
    <w:rsid w:val="004C0442"/>
    <w:rsid w:val="004D184D"/>
    <w:rsid w:val="004E65ED"/>
    <w:rsid w:val="0051196A"/>
    <w:rsid w:val="005269AE"/>
    <w:rsid w:val="00567D34"/>
    <w:rsid w:val="005866CD"/>
    <w:rsid w:val="005B7570"/>
    <w:rsid w:val="005F0755"/>
    <w:rsid w:val="0061016B"/>
    <w:rsid w:val="00626968"/>
    <w:rsid w:val="006357F6"/>
    <w:rsid w:val="0065598A"/>
    <w:rsid w:val="006D64ED"/>
    <w:rsid w:val="006F7116"/>
    <w:rsid w:val="007030D0"/>
    <w:rsid w:val="007033B5"/>
    <w:rsid w:val="0070764A"/>
    <w:rsid w:val="007C4CFA"/>
    <w:rsid w:val="00871C15"/>
    <w:rsid w:val="00876EBB"/>
    <w:rsid w:val="008950CB"/>
    <w:rsid w:val="008D7664"/>
    <w:rsid w:val="0093496B"/>
    <w:rsid w:val="00953FE7"/>
    <w:rsid w:val="009644B1"/>
    <w:rsid w:val="00983C2B"/>
    <w:rsid w:val="009849E1"/>
    <w:rsid w:val="0098716E"/>
    <w:rsid w:val="009A059E"/>
    <w:rsid w:val="009A5094"/>
    <w:rsid w:val="009B4C0F"/>
    <w:rsid w:val="009E70B9"/>
    <w:rsid w:val="00A01453"/>
    <w:rsid w:val="00A432CE"/>
    <w:rsid w:val="00A62561"/>
    <w:rsid w:val="00A91963"/>
    <w:rsid w:val="00AF2780"/>
    <w:rsid w:val="00B46474"/>
    <w:rsid w:val="00B80174"/>
    <w:rsid w:val="00B95F86"/>
    <w:rsid w:val="00BA5974"/>
    <w:rsid w:val="00BC1F95"/>
    <w:rsid w:val="00BC4BEF"/>
    <w:rsid w:val="00C1425F"/>
    <w:rsid w:val="00C21DF7"/>
    <w:rsid w:val="00C46674"/>
    <w:rsid w:val="00C67630"/>
    <w:rsid w:val="00CE266D"/>
    <w:rsid w:val="00D02167"/>
    <w:rsid w:val="00D36751"/>
    <w:rsid w:val="00D46884"/>
    <w:rsid w:val="00D71515"/>
    <w:rsid w:val="00DA44DA"/>
    <w:rsid w:val="00DB62AC"/>
    <w:rsid w:val="00DE1C42"/>
    <w:rsid w:val="00DF3974"/>
    <w:rsid w:val="00DF7303"/>
    <w:rsid w:val="00DF7413"/>
    <w:rsid w:val="00E04A7C"/>
    <w:rsid w:val="00E73DFF"/>
    <w:rsid w:val="00EA401B"/>
    <w:rsid w:val="00EA6B20"/>
    <w:rsid w:val="00F11565"/>
    <w:rsid w:val="00F15483"/>
    <w:rsid w:val="00F37573"/>
    <w:rsid w:val="00F44815"/>
    <w:rsid w:val="00F50800"/>
    <w:rsid w:val="00F53806"/>
    <w:rsid w:val="00F57E64"/>
    <w:rsid w:val="00F948EF"/>
    <w:rsid w:val="00F9547E"/>
    <w:rsid w:val="00FC2EBE"/>
    <w:rsid w:val="00FE6C9C"/>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06629B6A"/>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922"/>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83</cp:revision>
  <dcterms:created xsi:type="dcterms:W3CDTF">2021-03-03T10:13:00Z</dcterms:created>
  <dcterms:modified xsi:type="dcterms:W3CDTF">2022-03-30T03:10:00Z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