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10" w:rightChars="4"/>
        <w:jc w:val="center"/>
        <w:rPr>
          <w:rFonts w:hAnsi="宋体"/>
          <w:b/>
          <w:bCs/>
          <w:sz w:val="84"/>
          <w:szCs w:val="84"/>
        </w:rPr>
      </w:pPr>
      <w:r>
        <w:rPr>
          <w:rFonts w:hint="eastAsia" w:hAnsi="宋体"/>
          <w:b/>
          <w:bCs/>
          <w:sz w:val="84"/>
          <w:szCs w:val="84"/>
          <w:lang w:val="en-US" w:eastAsia="zh-CN"/>
        </w:rPr>
        <w:t>环境监控平台</w:t>
      </w:r>
      <w:r>
        <w:rPr>
          <w:rFonts w:hint="eastAsia" w:hAnsi="宋体"/>
          <w:b/>
          <w:bCs/>
          <w:sz w:val="84"/>
          <w:szCs w:val="84"/>
        </w:rPr>
        <w:t>方案设计</w:t>
      </w:r>
    </w:p>
    <w:p>
      <w:pPr>
        <w:rPr>
          <w:rFonts w:hint="eastAsia" w:eastAsia="宋体"/>
          <w:lang w:eastAsia="zh-CN"/>
        </w:rPr>
      </w:pPr>
      <w:r>
        <w:rPr>
          <w:rFonts w:hint="eastAsia" w:hAnsi="宋体"/>
          <w:b/>
          <w:bCs/>
          <w:sz w:val="84"/>
          <w:szCs w:val="84"/>
          <w:lang w:val="en-US" w:eastAsia="zh-CN"/>
        </w:rPr>
        <w:t xml:space="preserve"> </w:t>
      </w:r>
    </w:p>
    <w:p/>
    <w:p/>
    <w:p/>
    <w:p/>
    <w:p/>
    <w:p/>
    <w:p/>
    <w:p/>
    <w:p/>
    <w:p/>
    <w:p/>
    <w:p/>
    <w:p/>
    <w:p/>
    <w:p/>
    <w:p>
      <w:pPr>
        <w:ind w:left="2100" w:leftChars="0" w:firstLine="420" w:firstLineChars="0"/>
      </w:pPr>
    </w:p>
    <w:p>
      <w:pPr>
        <w:jc w:val="center"/>
        <w:rPr>
          <w:rFonts w:ascii="黑体" w:eastAsia="黑体"/>
          <w:b/>
          <w:bCs/>
          <w:sz w:val="30"/>
          <w:szCs w:val="30"/>
        </w:rPr>
      </w:pPr>
      <w:bookmarkStart w:id="0" w:name="_Hlk481672991"/>
      <w:r>
        <w:rPr>
          <w:rFonts w:hint="eastAsia" w:hAnsi="宋体"/>
          <w:b/>
          <w:sz w:val="32"/>
          <w:szCs w:val="32"/>
          <w:lang w:val="en-US" w:eastAsia="zh-CN"/>
        </w:rPr>
        <w:t xml:space="preserve">2017 </w:t>
      </w:r>
      <w:r>
        <w:rPr>
          <w:rFonts w:hint="eastAsia" w:hAnsi="宋体"/>
          <w:b/>
          <w:sz w:val="32"/>
          <w:szCs w:val="32"/>
        </w:rPr>
        <w:t>年</w:t>
      </w:r>
      <w:r>
        <w:rPr>
          <w:rFonts w:hint="eastAsia" w:hAnsi="宋体"/>
          <w:b/>
          <w:sz w:val="32"/>
          <w:szCs w:val="32"/>
          <w:lang w:val="en-US" w:eastAsia="zh-CN"/>
        </w:rPr>
        <w:t>5</w:t>
      </w:r>
      <w:r>
        <w:rPr>
          <w:rFonts w:hint="eastAsia" w:hAnsi="宋体"/>
          <w:b/>
          <w:sz w:val="32"/>
          <w:szCs w:val="32"/>
        </w:rPr>
        <w:t>月</w:t>
      </w:r>
      <w:r>
        <w:rPr>
          <w:rFonts w:hint="eastAsia" w:hAnsi="宋体"/>
          <w:b/>
          <w:sz w:val="32"/>
          <w:szCs w:val="32"/>
          <w:lang w:val="en-US" w:eastAsia="zh-CN"/>
        </w:rPr>
        <w:t>15</w:t>
      </w:r>
      <w:r>
        <w:rPr>
          <w:rFonts w:hint="eastAsia" w:hAnsi="宋体"/>
          <w:b/>
          <w:sz w:val="32"/>
          <w:szCs w:val="32"/>
        </w:rPr>
        <w:t>日</w:t>
      </w:r>
      <w:bookmarkEnd w:id="0"/>
    </w:p>
    <w:p/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widowControl/>
        <w:spacing w:line="240" w:lineRule="auto"/>
        <w:jc w:val="left"/>
      </w:pPr>
    </w:p>
    <w:p>
      <w:pPr>
        <w:pStyle w:val="2"/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PC端平台功能需求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1.首页</w:t>
      </w:r>
    </w:p>
    <w:p>
      <w:pPr>
        <w:pStyle w:val="6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登陆</w:t>
      </w:r>
    </w:p>
    <w:p>
      <w:r>
        <w:drawing>
          <wp:inline distT="0" distB="0" distL="114300" distR="114300">
            <wp:extent cx="5274310" cy="2310765"/>
            <wp:effectExtent l="0" t="0" r="2540" b="13335"/>
            <wp:docPr id="1" name="图片 1" descr="21365202987576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136520298757630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忘记密码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2.普通帐号/子账户包含功能</w:t>
      </w:r>
    </w:p>
    <w:p>
      <w:pPr>
        <w:pStyle w:val="4"/>
        <w:ind w:firstLine="420" w:firstLineChars="0"/>
        <w:rPr>
          <w:rFonts w:hint="eastAsia" w:hAnsi="宋体" w:cs="宋体"/>
          <w:sz w:val="28"/>
          <w:szCs w:val="28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1登陆系统后首页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右上角用户名短信条数显示、修改密码、退出登陆。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侧边栏展示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在线监控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实时数据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曲线图表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数据信息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历史数据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预警记录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设备管理</w:t>
      </w:r>
      <w:r>
        <w:rPr>
          <w:rFonts w:hint="eastAsia"/>
          <w:b/>
          <w:bCs/>
          <w:lang w:val="en-US" w:eastAsia="zh-CN"/>
        </w:rPr>
        <w:t>（子账户不显示该功能）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设备添加/分享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我分享的设备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分享给我的设备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用户管理</w:t>
      </w:r>
      <w:r>
        <w:rPr>
          <w:rFonts w:hint="eastAsia"/>
          <w:b/>
          <w:bCs/>
          <w:lang w:val="en-US" w:eastAsia="zh-CN"/>
        </w:rPr>
        <w:t>（子账户不显示该功能）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用户分配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增值服务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区域管理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2</w:t>
      </w:r>
      <w:r>
        <w:rPr>
          <w:rFonts w:hint="eastAsia"/>
          <w:lang w:val="en-US" w:eastAsia="zh-CN"/>
        </w:rPr>
        <w:t>侧边栏功能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在线监控</w:t>
      </w:r>
    </w:p>
    <w:p>
      <w:pPr>
        <w:pStyle w:val="7"/>
        <w:ind w:left="840" w:leftChars="0" w:firstLine="420" w:firstLineChars="0"/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  <w:t>实时数据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数值显示、仪表显示、地理位置三个页面。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 区域-设备名联合查询、我的设备与分享给我的设备的切换、</w:t>
      </w:r>
      <w:r>
        <w:rPr>
          <w:rFonts w:hint="eastAsia"/>
          <w:lang w:val="en-US" w:eastAsia="zh-CN"/>
        </w:rPr>
        <w:t>分享给我的帐号选择。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13940"/>
            <wp:effectExtent l="0" t="0" r="5080" b="10160"/>
            <wp:docPr id="5" name="图片 5" descr="71907766011549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190776601154919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点击区域选择：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05685"/>
            <wp:effectExtent l="0" t="0" r="5080" b="18415"/>
            <wp:docPr id="8" name="图片 8" descr="83903111092793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390311109279315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点击分享给我的帐号：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306320"/>
            <wp:effectExtent l="0" t="0" r="8890" b="17780"/>
            <wp:docPr id="28" name="图片 28" descr="89773319225786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977331922578615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点击仪表显示：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03780"/>
            <wp:effectExtent l="0" t="0" r="5080" b="1270"/>
            <wp:docPr id="10" name="图片 10" descr="780485657742848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804856577428483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点击地理位置显示坐标点。  搜索后画出轨迹。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294890"/>
            <wp:effectExtent l="0" t="0" r="13335" b="10160"/>
            <wp:docPr id="11" name="图片 11" descr="63050495097887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305049509788707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  <w:t>曲线图表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展示当天曲线，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页面内包含：（同实时数据）。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245" cy="2305050"/>
            <wp:effectExtent l="0" t="0" r="14605" b="0"/>
            <wp:docPr id="14" name="图片 14" descr="720175804417845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201758044178454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数据信息</w:t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区域-设备名联合查询、时间范围选择、我的设备与分享给我的设备的切换、</w:t>
      </w:r>
      <w:r>
        <w:rPr>
          <w:rFonts w:hint="eastAsia"/>
          <w:lang w:val="en-US" w:eastAsia="zh-CN"/>
        </w:rPr>
        <w:t>分享给我的帐号选择、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查看曲线图、导出</w:t>
      </w:r>
      <w:r>
        <w:rPr>
          <w:rFonts w:hint="eastAsia"/>
          <w:lang w:val="en-US" w:eastAsia="zh-CN"/>
        </w:rPr>
        <w:t>excel功能。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数据显示：表格 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308225"/>
            <wp:effectExtent l="0" t="0" r="5715" b="15875"/>
            <wp:docPr id="12" name="图片 12" descr="7989285248652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98928524865224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292350"/>
            <wp:effectExtent l="0" t="0" r="2540" b="12700"/>
            <wp:docPr id="6" name="图片 6" descr="53965377597850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396537759785001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预警记录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区域-设备名联合查询、时间范围选择、我的设备与分享给我的设备的切换、</w:t>
      </w:r>
      <w:r>
        <w:rPr>
          <w:rFonts w:hint="eastAsia"/>
          <w:lang w:val="en-US" w:eastAsia="zh-CN"/>
        </w:rPr>
        <w:t>分享给我的帐号选择。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数据显示：表格（含短信邮件统计）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298065"/>
            <wp:effectExtent l="0" t="0" r="10795" b="6985"/>
            <wp:docPr id="13" name="图片 13" descr="20593884446206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59388444620621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设备管理</w:t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设备添加/分享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区域-设备名联合查询，添加、删除、编辑、分享设备功能、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数据显示：表格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99970"/>
            <wp:effectExtent l="0" t="0" r="5715" b="5080"/>
            <wp:docPr id="17" name="图片 17" descr="51968405328561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196840532856147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334260"/>
            <wp:effectExtent l="0" t="0" r="10160" b="8890"/>
            <wp:docPr id="16" name="图片 16" descr="13438886591891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43888659189149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27910"/>
            <wp:effectExtent l="0" t="0" r="5080" b="15240"/>
            <wp:docPr id="20" name="图片 20" descr="69374424525202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9374424525202448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短信通知 邮件通知 ： 最多6个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770120"/>
            <wp:effectExtent l="0" t="0" r="5715" b="11430"/>
            <wp:docPr id="21" name="图片 21" descr="356812366616637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5681236661663767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点击分享：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0560" cy="1123950"/>
            <wp:effectExtent l="0" t="0" r="8890" b="0"/>
            <wp:docPr id="22" name="图片 22" descr="63524944304910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352494430491096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我分享的设备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页面内包含：我分享过的帐号，我分享的设备。含搜索功能、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删除、编辑功能。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2295525"/>
            <wp:effectExtent l="0" t="0" r="3175" b="9525"/>
            <wp:docPr id="24" name="图片 24" descr="919409052505978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194090525059789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选择点击查看：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292985"/>
            <wp:effectExtent l="0" t="0" r="12065" b="12065"/>
            <wp:docPr id="25" name="图片 25" descr="46941760100645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6941760100645928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分享给我的设备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页面内包含：分享给我的帐号，分享给我的设备。含搜索、删除功能。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317750"/>
            <wp:effectExtent l="0" t="0" r="5715" b="6350"/>
            <wp:docPr id="26" name="图片 26" descr="21235200523908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123520052390899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 弹框：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372610" cy="4962525"/>
            <wp:effectExtent l="0" t="0" r="8890" b="9525"/>
            <wp:docPr id="27" name="图片 27" descr="2425047662461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42504766246180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</w:t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用户分配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页面内包含：增删改查 分配设备权限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288540"/>
            <wp:effectExtent l="0" t="0" r="9525" b="16510"/>
            <wp:docPr id="29" name="图片 29" descr="47073383554251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707338355425135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点击添加-》弹框：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06010" cy="3162935"/>
            <wp:effectExtent l="0" t="0" r="8890" b="18415"/>
            <wp:docPr id="30" name="图片 30" descr="84713282048146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471328204814653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点击分配设备：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20845" cy="4695190"/>
            <wp:effectExtent l="0" t="0" r="8255" b="10160"/>
            <wp:docPr id="33" name="图片 33" descr="469909842119129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699098421191299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增值服务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页面内包含：短信，延长数据记录时间充值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短信充值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308225"/>
            <wp:effectExtent l="0" t="0" r="12065" b="15875"/>
            <wp:docPr id="37" name="图片 37" descr="44969364199990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496936419999053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数据保留时间充值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312670"/>
            <wp:effectExtent l="0" t="0" r="3175" b="11430"/>
            <wp:docPr id="36" name="图片 36" descr="89619642356393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961964235639304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区域管理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页面内包含：对区域的增删改功能</w:t>
      </w:r>
      <w:bookmarkStart w:id="1" w:name="_GoBack"/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06320"/>
            <wp:effectExtent l="0" t="0" r="5080" b="17780"/>
            <wp:docPr id="34" name="图片 34" descr="56794925640152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679492564015229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页面内包含：注册时的信息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298065"/>
            <wp:effectExtent l="0" t="0" r="12700" b="6985"/>
            <wp:docPr id="35" name="图片 35" descr="49928918468284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992891846828466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3.超级管理员帐号包含功能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1 登陆系统后首页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右上角用户名修改密码、退出登陆。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侧边栏展示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数据中心 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实时监控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历史数据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预警记录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客户管理 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2 侧边栏功能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数据中心</w:t>
      </w:r>
    </w:p>
    <w:p>
      <w:pPr>
        <w:pStyle w:val="7"/>
        <w:ind w:left="840" w:leftChars="0" w:firstLine="420" w:firstLineChars="0"/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  <w:t>实时数据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选择用户表格，其他同普通帐号</w:t>
      </w:r>
    </w:p>
    <w:p>
      <w:pPr>
        <w:pStyle w:val="7"/>
        <w:ind w:left="840" w:leftChars="0" w:firstLine="420" w:firstLineChars="0"/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  <w:t>历史数据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选择用户表格，其他同普通帐号</w:t>
      </w:r>
    </w:p>
    <w:p>
      <w:pPr>
        <w:pStyle w:val="7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预警记录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 选择用户表格，其他同普通帐号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客户管理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页面内包含：</w:t>
      </w:r>
      <w:r>
        <w:rPr>
          <w:rFonts w:hint="eastAsia"/>
          <w:lang w:val="en-US" w:eastAsia="zh-CN"/>
        </w:rPr>
        <w:t>查询所有用户 点击查看信息，用户锁定，代理充值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APP功能需求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1.首页</w:t>
      </w:r>
    </w:p>
    <w:p>
      <w:pPr>
        <w:pStyle w:val="6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登陆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忘记密码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2.普通帐号/子账户包含功能</w:t>
      </w:r>
    </w:p>
    <w:p>
      <w:pPr>
        <w:pStyle w:val="4"/>
        <w:ind w:firstLine="420" w:firstLineChars="0"/>
        <w:rPr>
          <w:rFonts w:hint="eastAsia" w:hAnsi="宋体" w:cs="宋体"/>
          <w:sz w:val="28"/>
          <w:szCs w:val="28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1登陆APP后首页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添加设备（子帐户不显示该功能）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设备配网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底部标题栏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设备信息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预警提醒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区域管理字</w:t>
      </w:r>
      <w:r>
        <w:rPr>
          <w:rFonts w:hint="eastAsia"/>
          <w:b/>
          <w:bCs/>
          <w:lang w:val="en-US" w:eastAsia="zh-CN"/>
        </w:rPr>
        <w:t>(子帐号不显示该功能）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更多...</w:t>
      </w:r>
    </w:p>
    <w:p>
      <w:pPr>
        <w:pStyle w:val="4"/>
        <w:ind w:firstLine="420" w:firstLineChars="0"/>
        <w:rPr>
          <w:rFonts w:hint="eastAsia" w:hAnsi="宋体" w:cs="宋体"/>
          <w:sz w:val="28"/>
          <w:szCs w:val="28"/>
          <w:lang w:val="en-US" w:eastAsia="zh-CN"/>
        </w:rPr>
      </w:pPr>
      <w:r>
        <w:rPr>
          <w:rFonts w:hint="eastAsia" w:hAnsi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</w:t>
      </w:r>
      <w:r>
        <w:rPr>
          <w:rFonts w:hint="eastAsia" w:hAnsi="宋体" w:cs="宋体"/>
          <w:sz w:val="28"/>
          <w:szCs w:val="28"/>
          <w:lang w:val="en-US" w:eastAsia="zh-CN"/>
        </w:rPr>
        <w:t>1底部标题栏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设备信息</w:t>
      </w:r>
    </w:p>
    <w:p>
      <w:pPr>
        <w:ind w:left="84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24"/>
          <w:lang w:val="en-US" w:eastAsia="zh-CN"/>
        </w:rPr>
        <w:t>页面头部包含：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我的设备与分享给我的设备的切换。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页面内包含：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区域-设备名联合查询，设备列表展示、</w:t>
      </w:r>
      <w:r>
        <w:rPr>
          <w:rFonts w:hint="eastAsia"/>
          <w:lang w:val="en-US" w:eastAsia="zh-CN"/>
        </w:rPr>
        <w:t>分享给我的帐号列表选择。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选择设备进入设备信息页面：详情、数据、图表、预警、设置、轨迹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预警提醒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页面内包含：最近20条预警信息的显示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区域管理</w:t>
      </w:r>
    </w:p>
    <w:p>
      <w:pPr>
        <w:pStyle w:val="6"/>
        <w:numPr>
          <w:ilvl w:val="0"/>
          <w:numId w:val="0"/>
        </w:numPr>
        <w:spacing w:line="240" w:lineRule="auto"/>
        <w:ind w:left="720" w:leftChars="0" w:firstLine="417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页面内包含：对区域的增删改查</w:t>
      </w:r>
    </w:p>
    <w:p>
      <w:pPr>
        <w:pStyle w:val="6"/>
        <w:numPr>
          <w:ilvl w:val="0"/>
          <w:numId w:val="2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更多..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增值服务（短信，延长数据记录时间充值）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检测更新（IOS无此功能）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关于（APP描述）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甲方需提供的支持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1.微信商户平台帐号、密码。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2.APP上线需要的平台帐号、密码。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3.阿里云服务器或其他平台服务器。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4.手机短信平台的帐号密码以及对接资料。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5.邮箱的帐号、密码。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6.开发时需要的温湿度监控设备。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7.必须时借用安卓手机测试APP兼容性。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8.其他跟该系统开发相关的资料提供。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4586C8"/>
    <w:multiLevelType w:val="singleLevel"/>
    <w:tmpl w:val="FB4586C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C3D7C00"/>
    <w:multiLevelType w:val="multilevel"/>
    <w:tmpl w:val="1C3D7C00"/>
    <w:lvl w:ilvl="0" w:tentative="0">
      <w:start w:val="1"/>
      <w:numFmt w:val="bullet"/>
      <w:lvlText w:val="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824FA"/>
    <w:rsid w:val="01743F74"/>
    <w:rsid w:val="02A33E9F"/>
    <w:rsid w:val="04CD1EBB"/>
    <w:rsid w:val="06EF1205"/>
    <w:rsid w:val="07191F05"/>
    <w:rsid w:val="077552A1"/>
    <w:rsid w:val="07CE31F9"/>
    <w:rsid w:val="080D562B"/>
    <w:rsid w:val="09646AED"/>
    <w:rsid w:val="0AAA6ADC"/>
    <w:rsid w:val="0B5F476E"/>
    <w:rsid w:val="0C085A43"/>
    <w:rsid w:val="0C8C2EE9"/>
    <w:rsid w:val="0CB559F7"/>
    <w:rsid w:val="0CC000BC"/>
    <w:rsid w:val="0D5C7B65"/>
    <w:rsid w:val="0DAB4E0E"/>
    <w:rsid w:val="12864691"/>
    <w:rsid w:val="13850DA9"/>
    <w:rsid w:val="1436644C"/>
    <w:rsid w:val="1585039B"/>
    <w:rsid w:val="17E01648"/>
    <w:rsid w:val="19E3113E"/>
    <w:rsid w:val="1DB90429"/>
    <w:rsid w:val="1DC9178B"/>
    <w:rsid w:val="1E22465C"/>
    <w:rsid w:val="205737ED"/>
    <w:rsid w:val="221E4170"/>
    <w:rsid w:val="22AA5B8A"/>
    <w:rsid w:val="22B0108A"/>
    <w:rsid w:val="22F228A3"/>
    <w:rsid w:val="230D6754"/>
    <w:rsid w:val="253757D6"/>
    <w:rsid w:val="27837B5F"/>
    <w:rsid w:val="279920AA"/>
    <w:rsid w:val="28547AE2"/>
    <w:rsid w:val="289A62AF"/>
    <w:rsid w:val="28F3689A"/>
    <w:rsid w:val="294E0EC9"/>
    <w:rsid w:val="2BB2128F"/>
    <w:rsid w:val="2F632158"/>
    <w:rsid w:val="2FB536DA"/>
    <w:rsid w:val="302D07CB"/>
    <w:rsid w:val="32D907D1"/>
    <w:rsid w:val="33C56951"/>
    <w:rsid w:val="39B144D3"/>
    <w:rsid w:val="39B57D8A"/>
    <w:rsid w:val="3DCA16F5"/>
    <w:rsid w:val="429B5D61"/>
    <w:rsid w:val="47171EB2"/>
    <w:rsid w:val="47195EA6"/>
    <w:rsid w:val="481F5E46"/>
    <w:rsid w:val="4989452A"/>
    <w:rsid w:val="4B452325"/>
    <w:rsid w:val="4BF76B69"/>
    <w:rsid w:val="4DF40709"/>
    <w:rsid w:val="51194685"/>
    <w:rsid w:val="5168639D"/>
    <w:rsid w:val="51EF2965"/>
    <w:rsid w:val="524E78D3"/>
    <w:rsid w:val="52AF5573"/>
    <w:rsid w:val="53DD014B"/>
    <w:rsid w:val="542C2BC9"/>
    <w:rsid w:val="573D2A87"/>
    <w:rsid w:val="57D444D3"/>
    <w:rsid w:val="58CC081C"/>
    <w:rsid w:val="58E40789"/>
    <w:rsid w:val="5C043A9D"/>
    <w:rsid w:val="5C424DA6"/>
    <w:rsid w:val="5C781D4F"/>
    <w:rsid w:val="606041B1"/>
    <w:rsid w:val="616B305E"/>
    <w:rsid w:val="6315087D"/>
    <w:rsid w:val="6503686F"/>
    <w:rsid w:val="665C0AAB"/>
    <w:rsid w:val="675E44F8"/>
    <w:rsid w:val="68FD766A"/>
    <w:rsid w:val="69320826"/>
    <w:rsid w:val="6A2F5AFE"/>
    <w:rsid w:val="6E813E74"/>
    <w:rsid w:val="7096047B"/>
    <w:rsid w:val="709D74EA"/>
    <w:rsid w:val="72E526C2"/>
    <w:rsid w:val="738C25A7"/>
    <w:rsid w:val="74DF18B9"/>
    <w:rsid w:val="7B0973F1"/>
    <w:rsid w:val="7D6B1368"/>
    <w:rsid w:val="7EB41A93"/>
    <w:rsid w:val="7F9954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both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EastAsia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5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  <w:sz w:val="28"/>
    </w:rPr>
  </w:style>
  <w:style w:type="paragraph" w:styleId="6">
    <w:name w:val="heading 5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宋体"/>
      <w:b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正文 居中"/>
    <w:basedOn w:val="1"/>
    <w:qFormat/>
    <w:uiPriority w:val="0"/>
    <w:pPr>
      <w:jc w:val="center"/>
    </w:pPr>
    <w:rPr>
      <w:szCs w:val="20"/>
      <w:lang w:val="zh-CN" w:eastAsia="zh-CN"/>
    </w:rPr>
  </w:style>
  <w:style w:type="paragraph" w:customStyle="1" w:styleId="11">
    <w:name w:val="表头文字样式"/>
    <w:basedOn w:val="1"/>
    <w:qFormat/>
    <w:uiPriority w:val="0"/>
    <w:pPr>
      <w:jc w:val="center"/>
    </w:pPr>
    <w:rPr>
      <w:b/>
      <w:sz w:val="21"/>
      <w:szCs w:val="24"/>
      <w:lang w:val="zh-CN" w:eastAsia="zh-CN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5 Char"/>
    <w:link w:val="6"/>
    <w:qFormat/>
    <w:uiPriority w:val="0"/>
    <w:rPr>
      <w:b/>
      <w:sz w:val="28"/>
    </w:rPr>
  </w:style>
  <w:style w:type="character" w:customStyle="1" w:styleId="14">
    <w:name w:val="标题 3 Char"/>
    <w:link w:val="4"/>
    <w:qFormat/>
    <w:uiPriority w:val="0"/>
    <w:rPr>
      <w:b/>
      <w:sz w:val="32"/>
    </w:rPr>
  </w:style>
  <w:style w:type="character" w:customStyle="1" w:styleId="15">
    <w:name w:val="标题 4 Char"/>
    <w:link w:val="5"/>
    <w:qFormat/>
    <w:uiPriority w:val="0"/>
    <w:rPr>
      <w:rFonts w:ascii="Arial" w:hAnsi="Arial" w:eastAsia="宋体"/>
      <w:b/>
      <w:sz w:val="28"/>
    </w:rPr>
  </w:style>
  <w:style w:type="character" w:customStyle="1" w:styleId="16">
    <w:name w:val="标题 1 Char"/>
    <w:link w:val="2"/>
    <w:qFormat/>
    <w:uiPriority w:val="0"/>
    <w:rPr>
      <w:rFonts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怡骢</dc:creator>
  <cp:lastModifiedBy>怡骢</cp:lastModifiedBy>
  <dcterms:modified xsi:type="dcterms:W3CDTF">2018-05-19T16:36:31Z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