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b w:val="1"/>
          <w:color w:val="ed7d31"/>
          <w:sz w:val="36"/>
          <w:szCs w:val="36"/>
          <w:u w:val="single"/>
          <w:rtl w:val="0"/>
        </w:rPr>
        <w:tab/>
      </w:r>
    </w:p>
    <w:p w:rsidR="00000000" w:rsidDel="00000000" w:rsidP="00000000" w:rsidRDefault="00000000" w:rsidRPr="00000000" w14:paraId="00000002">
      <w:pPr>
        <w:rPr>
          <w:b w:val="1"/>
          <w:color w:val="4472c4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u w:val="single"/>
          <w:rtl w:val="0"/>
        </w:rPr>
        <w:t xml:space="preserve">ASSIGNMENTS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 Name-harshit jain</w:t>
      </w:r>
    </w:p>
    <w:p w:rsidR="00000000" w:rsidDel="00000000" w:rsidP="00000000" w:rsidRDefault="00000000" w:rsidRPr="00000000" w14:paraId="00000003">
      <w:pPr>
        <w:rPr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                                                                                                                      Staff-id:</w:t>
      </w:r>
      <w:r w:rsidDel="00000000" w:rsidR="00000000" w:rsidRPr="00000000">
        <w:rPr>
          <w:b w:val="1"/>
          <w:color w:val="4472c4"/>
          <w:sz w:val="36"/>
          <w:szCs w:val="36"/>
          <w:u w:val="single"/>
          <w:rtl w:val="0"/>
        </w:rPr>
        <w:t xml:space="preserve">    93247                   </w:t>
      </w:r>
    </w:p>
    <w:tbl>
      <w:tblPr>
        <w:tblStyle w:val="Table1"/>
        <w:tblW w:w="129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SrNO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Assignment MySQL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Query Left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Completion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Status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Select with where clause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Join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Function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Aggregate Function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Group by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DML Operation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DDL with Constraints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Sub query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Sr 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Core Java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Query Left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Completion Date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Status 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Online Examination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Employee Records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Employee details using OOPs concept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Manager and Programmer using Inheritance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Student Records with Array Object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Mini Bank Application Project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Sorting string array using toCompare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Mini Project(Product)-sprint 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