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0"/>
        <w:gridCol w:w="1703"/>
        <w:gridCol w:w="992"/>
        <w:gridCol w:w="990"/>
        <w:gridCol w:w="3117"/>
        <w:gridCol w:w="4111"/>
      </w:tblGrid>
      <w:tr w:rsidR="00BD29C4" w:rsidRPr="002526BB" w14:paraId="2E10B694" w14:textId="77777777" w:rsidTr="00476C19">
        <w:trPr>
          <w:trHeight w:val="841"/>
        </w:trPr>
        <w:tc>
          <w:tcPr>
            <w:tcW w:w="469" w:type="pct"/>
          </w:tcPr>
          <w:p w14:paraId="3467830C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07" w:type="pct"/>
          </w:tcPr>
          <w:p w14:paraId="021B37A8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12" w:type="pct"/>
          </w:tcPr>
          <w:p w14:paraId="6932E8C4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11" w:type="pct"/>
          </w:tcPr>
          <w:p w14:paraId="6118A502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94" w:type="pct"/>
          </w:tcPr>
          <w:p w14:paraId="097F2D99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7" w:type="pct"/>
          </w:tcPr>
          <w:p w14:paraId="6F050153" w14:textId="77777777" w:rsidR="001221BC" w:rsidRPr="002526BB" w:rsidRDefault="001221BC" w:rsidP="00230FB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D29C4" w14:paraId="6CF3D29A" w14:textId="77777777" w:rsidTr="00476C19">
        <w:trPr>
          <w:trHeight w:val="1193"/>
        </w:trPr>
        <w:tc>
          <w:tcPr>
            <w:tcW w:w="469" w:type="pct"/>
          </w:tcPr>
          <w:p w14:paraId="5239151F" w14:textId="2B87ECF1" w:rsidR="001221BC" w:rsidRDefault="001221BC" w:rsidP="00230FBC">
            <w:r>
              <w:rPr>
                <w:rFonts w:hint="eastAsia"/>
              </w:rPr>
              <w:t>李彦博</w:t>
            </w:r>
          </w:p>
        </w:tc>
        <w:tc>
          <w:tcPr>
            <w:tcW w:w="707" w:type="pct"/>
          </w:tcPr>
          <w:p w14:paraId="72EC196E" w14:textId="77777777" w:rsidR="001221BC" w:rsidRDefault="001221BC" w:rsidP="00230FBC">
            <w:r>
              <w:rPr>
                <w:rFonts w:hint="eastAsia"/>
              </w:rPr>
              <w:t>项目经理</w:t>
            </w:r>
          </w:p>
        </w:tc>
        <w:tc>
          <w:tcPr>
            <w:tcW w:w="412" w:type="pct"/>
          </w:tcPr>
          <w:p w14:paraId="669882A0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03D82319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15C729EF" w14:textId="404F19D0" w:rsidR="001221BC" w:rsidRPr="00DF3834" w:rsidRDefault="00AC7C5C" w:rsidP="00230FBC">
            <w:r w:rsidRPr="00AC7C5C">
              <w:rPr>
                <w:rFonts w:hint="eastAsia"/>
              </w:rPr>
              <w:t>有领导力，有号召力，有较为专业的项目管理能力，能够熟练地运用编程软件，有较为丰富的项目管理经验。</w:t>
            </w:r>
          </w:p>
        </w:tc>
        <w:tc>
          <w:tcPr>
            <w:tcW w:w="1707" w:type="pct"/>
          </w:tcPr>
          <w:p w14:paraId="14A083FA" w14:textId="77777777" w:rsidR="001221BC" w:rsidRDefault="001221BC" w:rsidP="00230FBC"/>
        </w:tc>
      </w:tr>
      <w:tr w:rsidR="00BD29C4" w14:paraId="58268886" w14:textId="77777777" w:rsidTr="00476C19">
        <w:tc>
          <w:tcPr>
            <w:tcW w:w="469" w:type="pct"/>
          </w:tcPr>
          <w:p w14:paraId="60E35468" w14:textId="1809D868" w:rsidR="001221BC" w:rsidRDefault="001221BC" w:rsidP="00230FBC">
            <w:r>
              <w:rPr>
                <w:rFonts w:hint="eastAsia"/>
              </w:rPr>
              <w:t>刘兆兴</w:t>
            </w:r>
          </w:p>
        </w:tc>
        <w:tc>
          <w:tcPr>
            <w:tcW w:w="707" w:type="pct"/>
          </w:tcPr>
          <w:p w14:paraId="0C29FA5E" w14:textId="77777777" w:rsidR="001221BC" w:rsidRDefault="001221BC" w:rsidP="00230FBC">
            <w:r>
              <w:rPr>
                <w:rFonts w:hint="eastAsia"/>
              </w:rPr>
              <w:t>产品经理</w:t>
            </w:r>
          </w:p>
        </w:tc>
        <w:tc>
          <w:tcPr>
            <w:tcW w:w="412" w:type="pct"/>
          </w:tcPr>
          <w:p w14:paraId="4176A0CB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7F0371DF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423467F4" w14:textId="6C8AEE5F" w:rsidR="001221BC" w:rsidRDefault="00FD1CCA" w:rsidP="00230FBC">
            <w:r w:rsidRPr="00FD1CCA">
              <w:rPr>
                <w:rFonts w:hint="eastAsia"/>
              </w:rPr>
              <w:t>善于发现所处生活中的问题并通过问题发现解决方法，对用户特征和产品质量要求高，了解互联网运作方式。</w:t>
            </w:r>
            <w:r w:rsidR="001221BC" w:rsidRPr="00D774C8">
              <w:rPr>
                <w:rFonts w:hint="eastAsia"/>
              </w:rPr>
              <w:t>。</w:t>
            </w:r>
            <w:r w:rsidR="001221BC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07" w:type="pct"/>
          </w:tcPr>
          <w:p w14:paraId="6F84E3DD" w14:textId="471C0E1E" w:rsidR="001221BC" w:rsidRPr="00AB7C75" w:rsidRDefault="001221BC" w:rsidP="00230FBC">
            <w:r>
              <w:rPr>
                <w:rFonts w:hint="eastAsia"/>
              </w:rPr>
              <w:t>产品方面</w:t>
            </w:r>
            <w:r w:rsidR="00EB710D">
              <w:rPr>
                <w:rFonts w:hint="eastAsia"/>
              </w:rPr>
              <w:t>主要</w:t>
            </w:r>
            <w:r>
              <w:rPr>
                <w:rFonts w:hint="eastAsia"/>
              </w:rPr>
              <w:t>以</w:t>
            </w:r>
            <w:r w:rsidR="007A0D58">
              <w:rPr>
                <w:rFonts w:hint="eastAsia"/>
              </w:rPr>
              <w:t>刘兆兴</w:t>
            </w:r>
            <w:r>
              <w:rPr>
                <w:rFonts w:hint="eastAsia"/>
              </w:rPr>
              <w:t>的意见为主，重要事情多与他沟通协商</w:t>
            </w:r>
            <w:r w:rsidR="00EB710D">
              <w:rPr>
                <w:rFonts w:hint="eastAsia"/>
              </w:rPr>
              <w:t>，主要还是听从他的安排</w:t>
            </w:r>
            <w:r w:rsidR="00891A48">
              <w:rPr>
                <w:rFonts w:hint="eastAsia"/>
              </w:rPr>
              <w:t>。</w:t>
            </w:r>
          </w:p>
        </w:tc>
      </w:tr>
      <w:tr w:rsidR="00BD29C4" w14:paraId="0099F87B" w14:textId="77777777" w:rsidTr="00476C19">
        <w:trPr>
          <w:trHeight w:val="1544"/>
        </w:trPr>
        <w:tc>
          <w:tcPr>
            <w:tcW w:w="469" w:type="pct"/>
          </w:tcPr>
          <w:p w14:paraId="5950649B" w14:textId="77960268" w:rsidR="001221BC" w:rsidRDefault="001221BC" w:rsidP="00230FBC">
            <w:r>
              <w:rPr>
                <w:rFonts w:hint="eastAsia"/>
              </w:rPr>
              <w:t>郭子豪</w:t>
            </w:r>
          </w:p>
        </w:tc>
        <w:tc>
          <w:tcPr>
            <w:tcW w:w="707" w:type="pct"/>
          </w:tcPr>
          <w:p w14:paraId="7C3065AC" w14:textId="77777777" w:rsidR="001221BC" w:rsidRDefault="001221BC" w:rsidP="00230FBC">
            <w:r>
              <w:rPr>
                <w:rFonts w:hint="eastAsia"/>
              </w:rPr>
              <w:t>技术专家</w:t>
            </w:r>
          </w:p>
        </w:tc>
        <w:tc>
          <w:tcPr>
            <w:tcW w:w="412" w:type="pct"/>
          </w:tcPr>
          <w:p w14:paraId="67B96FBE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5000BA64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46FB7D86" w14:textId="67A4A7AF" w:rsidR="001221BC" w:rsidRPr="00C56FF0" w:rsidRDefault="00C56FF0" w:rsidP="00230FBC">
            <w:r w:rsidRPr="00C56FF0">
              <w:rPr>
                <w:rFonts w:hint="eastAsia"/>
              </w:rPr>
              <w:t>可以熟练地运用</w:t>
            </w:r>
            <w:r w:rsidRPr="00C56FF0">
              <w:rPr>
                <w:rFonts w:hint="eastAsia"/>
              </w:rPr>
              <w:t>java</w:t>
            </w:r>
            <w:r w:rsidRPr="00C56FF0">
              <w:rPr>
                <w:rFonts w:hint="eastAsia"/>
              </w:rPr>
              <w:t>语言和</w:t>
            </w:r>
            <w:proofErr w:type="spellStart"/>
            <w:r w:rsidRPr="00C56FF0">
              <w:rPr>
                <w:rFonts w:hint="eastAsia"/>
              </w:rPr>
              <w:t>jsp</w:t>
            </w:r>
            <w:proofErr w:type="spellEnd"/>
            <w:r w:rsidRPr="00C56FF0">
              <w:rPr>
                <w:rFonts w:hint="eastAsia"/>
              </w:rPr>
              <w:t>语言，有较为丰富的开发和设计经验，可以熟练地链接客户端服务端和数据库之间的操作。</w:t>
            </w:r>
          </w:p>
        </w:tc>
        <w:tc>
          <w:tcPr>
            <w:tcW w:w="1707" w:type="pct"/>
          </w:tcPr>
          <w:p w14:paraId="390B4670" w14:textId="23CB8D23" w:rsidR="001221BC" w:rsidRPr="00805D80" w:rsidRDefault="001221BC" w:rsidP="00230FBC">
            <w:r>
              <w:rPr>
                <w:rFonts w:hint="eastAsia"/>
              </w:rPr>
              <w:t>技术以</w:t>
            </w:r>
            <w:r w:rsidR="00C56FF0">
              <w:rPr>
                <w:rFonts w:hint="eastAsia"/>
              </w:rPr>
              <w:t>郭子豪和刘天义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BD29C4" w14:paraId="49CA4449" w14:textId="77777777" w:rsidTr="00476C19">
        <w:trPr>
          <w:trHeight w:val="1563"/>
        </w:trPr>
        <w:tc>
          <w:tcPr>
            <w:tcW w:w="469" w:type="pct"/>
          </w:tcPr>
          <w:p w14:paraId="7FD81253" w14:textId="0C28B53F" w:rsidR="001221BC" w:rsidRDefault="00FB1009" w:rsidP="00230FBC">
            <w:r>
              <w:rPr>
                <w:rFonts w:hint="eastAsia"/>
              </w:rPr>
              <w:t>刘天义</w:t>
            </w:r>
          </w:p>
        </w:tc>
        <w:tc>
          <w:tcPr>
            <w:tcW w:w="707" w:type="pct"/>
          </w:tcPr>
          <w:p w14:paraId="1F43E933" w14:textId="77777777" w:rsidR="001221BC" w:rsidRDefault="001221BC" w:rsidP="00230FBC">
            <w:r>
              <w:rPr>
                <w:rFonts w:hint="eastAsia"/>
              </w:rPr>
              <w:t>技术专家</w:t>
            </w:r>
          </w:p>
        </w:tc>
        <w:tc>
          <w:tcPr>
            <w:tcW w:w="412" w:type="pct"/>
          </w:tcPr>
          <w:p w14:paraId="0B560480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7DF75419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14624CBA" w14:textId="64C0EF56" w:rsidR="001221BC" w:rsidRPr="00C56FF0" w:rsidRDefault="00C56FF0" w:rsidP="00230FBC">
            <w:r w:rsidRPr="00C56FF0">
              <w:rPr>
                <w:rFonts w:hint="eastAsia"/>
              </w:rPr>
              <w:t>可以熟练地运用</w:t>
            </w:r>
            <w:r w:rsidRPr="00C56FF0">
              <w:rPr>
                <w:rFonts w:hint="eastAsia"/>
              </w:rPr>
              <w:t>java</w:t>
            </w:r>
            <w:r w:rsidRPr="00C56FF0">
              <w:rPr>
                <w:rFonts w:hint="eastAsia"/>
              </w:rPr>
              <w:t>语言和</w:t>
            </w:r>
            <w:proofErr w:type="spellStart"/>
            <w:r w:rsidRPr="00C56FF0">
              <w:rPr>
                <w:rFonts w:hint="eastAsia"/>
              </w:rPr>
              <w:t>jsp</w:t>
            </w:r>
            <w:proofErr w:type="spellEnd"/>
            <w:r w:rsidRPr="00C56FF0">
              <w:rPr>
                <w:rFonts w:hint="eastAsia"/>
              </w:rPr>
              <w:t>语言，有较为丰富的开发和设计经验，可以熟练地链接客户端服务端和数据库之间的操作。</w:t>
            </w:r>
          </w:p>
        </w:tc>
        <w:tc>
          <w:tcPr>
            <w:tcW w:w="1707" w:type="pct"/>
          </w:tcPr>
          <w:p w14:paraId="1A2648F9" w14:textId="231AF140" w:rsidR="001221BC" w:rsidRPr="00805D80" w:rsidRDefault="001221BC" w:rsidP="00230FBC">
            <w:r>
              <w:rPr>
                <w:rFonts w:hint="eastAsia"/>
              </w:rPr>
              <w:t>技术以</w:t>
            </w:r>
            <w:r w:rsidR="00C56FF0">
              <w:rPr>
                <w:rFonts w:hint="eastAsia"/>
              </w:rPr>
              <w:t>郭子豪和刘天义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BD29C4" w14:paraId="709CA867" w14:textId="77777777" w:rsidTr="00476C19">
        <w:tc>
          <w:tcPr>
            <w:tcW w:w="469" w:type="pct"/>
          </w:tcPr>
          <w:p w14:paraId="2DDE263B" w14:textId="0FC160D6" w:rsidR="001221BC" w:rsidRDefault="00FB1009" w:rsidP="00230FBC">
            <w:r>
              <w:rPr>
                <w:rFonts w:hint="eastAsia"/>
              </w:rPr>
              <w:t>张冉</w:t>
            </w:r>
          </w:p>
        </w:tc>
        <w:tc>
          <w:tcPr>
            <w:tcW w:w="707" w:type="pct"/>
          </w:tcPr>
          <w:p w14:paraId="3E6D6AF8" w14:textId="77777777" w:rsidR="001221BC" w:rsidRDefault="001221BC" w:rsidP="00230FBC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12" w:type="pct"/>
          </w:tcPr>
          <w:p w14:paraId="06AD80A7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492D4CA7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69E26F2B" w14:textId="16D8A1BA" w:rsidR="001221BC" w:rsidRPr="00805D80" w:rsidRDefault="00F57A5F" w:rsidP="00230FBC">
            <w:r w:rsidRPr="00F57A5F">
              <w:rPr>
                <w:rFonts w:hint="eastAsia"/>
              </w:rPr>
              <w:t>绝对的审美品位，能熟练地</w:t>
            </w:r>
            <w:proofErr w:type="gramStart"/>
            <w:r w:rsidRPr="00F57A5F">
              <w:rPr>
                <w:rFonts w:hint="eastAsia"/>
              </w:rPr>
              <w:t>运用墨刀</w:t>
            </w:r>
            <w:proofErr w:type="gramEnd"/>
            <w:r w:rsidRPr="00F57A5F">
              <w:rPr>
                <w:rFonts w:hint="eastAsia"/>
              </w:rPr>
              <w:t>PS</w:t>
            </w:r>
            <w:r w:rsidRPr="00F57A5F">
              <w:rPr>
                <w:rFonts w:hint="eastAsia"/>
              </w:rPr>
              <w:t>等软件进行界面效果设计，关注用户使用特征，设计出</w:t>
            </w:r>
            <w:r w:rsidRPr="00F57A5F">
              <w:rPr>
                <w:rFonts w:hint="eastAsia"/>
              </w:rPr>
              <w:lastRenderedPageBreak/>
              <w:t>方便用户审美，有亲和力，又不失艺术感的客户端界面。</w:t>
            </w:r>
          </w:p>
        </w:tc>
        <w:tc>
          <w:tcPr>
            <w:tcW w:w="1707" w:type="pct"/>
          </w:tcPr>
          <w:p w14:paraId="2ECFAFEB" w14:textId="2F6830DB" w:rsidR="001221BC" w:rsidRPr="00805D80" w:rsidRDefault="001221BC" w:rsidP="00230FBC">
            <w:r>
              <w:rPr>
                <w:rFonts w:hint="eastAsia"/>
              </w:rPr>
              <w:lastRenderedPageBreak/>
              <w:t>UE/UI</w:t>
            </w:r>
            <w:r>
              <w:rPr>
                <w:rFonts w:hint="eastAsia"/>
              </w:rPr>
              <w:t>以</w:t>
            </w:r>
            <w:r w:rsidR="00F17EF2">
              <w:rPr>
                <w:rFonts w:hint="eastAsia"/>
              </w:rPr>
              <w:t>李萌和张冉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D29C4" w14:paraId="738FE124" w14:textId="77777777" w:rsidTr="00476C19">
        <w:tc>
          <w:tcPr>
            <w:tcW w:w="469" w:type="pct"/>
          </w:tcPr>
          <w:p w14:paraId="63EED046" w14:textId="4A310A7C" w:rsidR="00FB1009" w:rsidRDefault="003C6106" w:rsidP="00230FBC">
            <w:r>
              <w:rPr>
                <w:rFonts w:hint="eastAsia"/>
              </w:rPr>
              <w:t>李萌</w:t>
            </w:r>
          </w:p>
        </w:tc>
        <w:tc>
          <w:tcPr>
            <w:tcW w:w="707" w:type="pct"/>
          </w:tcPr>
          <w:p w14:paraId="5BB8F714" w14:textId="77777777" w:rsidR="00FB1009" w:rsidRDefault="00FB1009" w:rsidP="00230FBC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12" w:type="pct"/>
          </w:tcPr>
          <w:p w14:paraId="61EB9873" w14:textId="77777777" w:rsidR="00FB1009" w:rsidRDefault="00FB1009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264459FB" w14:textId="77777777" w:rsidR="00FB1009" w:rsidRDefault="00FB1009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273CC2BC" w14:textId="6E112B7A" w:rsidR="00FB1009" w:rsidRPr="00805D80" w:rsidRDefault="00F57A5F" w:rsidP="00230FBC">
            <w:r w:rsidRPr="00F57A5F">
              <w:rPr>
                <w:rFonts w:hint="eastAsia"/>
              </w:rPr>
              <w:t>绝对的审美品位，能熟练地</w:t>
            </w:r>
            <w:proofErr w:type="gramStart"/>
            <w:r w:rsidRPr="00F57A5F">
              <w:rPr>
                <w:rFonts w:hint="eastAsia"/>
              </w:rPr>
              <w:t>运用墨刀</w:t>
            </w:r>
            <w:proofErr w:type="gramEnd"/>
            <w:r w:rsidRPr="00F57A5F">
              <w:rPr>
                <w:rFonts w:hint="eastAsia"/>
              </w:rPr>
              <w:t>PS</w:t>
            </w:r>
            <w:r w:rsidRPr="00F57A5F">
              <w:rPr>
                <w:rFonts w:hint="eastAsia"/>
              </w:rPr>
              <w:t>等软件进行界面效果设计，关注用户使用特征，设计出方便用户审美，有亲和力，又不失艺术感的客户端界面。</w:t>
            </w:r>
          </w:p>
        </w:tc>
        <w:tc>
          <w:tcPr>
            <w:tcW w:w="1707" w:type="pct"/>
          </w:tcPr>
          <w:p w14:paraId="610763E3" w14:textId="4F24537A" w:rsidR="00FB1009" w:rsidRPr="00805D80" w:rsidRDefault="00FB1009" w:rsidP="00230FBC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F17EF2">
              <w:rPr>
                <w:rFonts w:hint="eastAsia"/>
              </w:rPr>
              <w:t>李萌和张冉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D29C4" w14:paraId="2E2321A4" w14:textId="77777777" w:rsidTr="00476C19">
        <w:trPr>
          <w:trHeight w:val="905"/>
        </w:trPr>
        <w:tc>
          <w:tcPr>
            <w:tcW w:w="469" w:type="pct"/>
          </w:tcPr>
          <w:p w14:paraId="44F5760C" w14:textId="610C155E" w:rsidR="001221BC" w:rsidRDefault="00FB1009" w:rsidP="00230FBC">
            <w:r>
              <w:rPr>
                <w:rFonts w:hint="eastAsia"/>
              </w:rPr>
              <w:t>刘天义</w:t>
            </w:r>
          </w:p>
        </w:tc>
        <w:tc>
          <w:tcPr>
            <w:tcW w:w="707" w:type="pct"/>
          </w:tcPr>
          <w:p w14:paraId="17BE834D" w14:textId="77777777" w:rsidR="001221BC" w:rsidRDefault="001221BC" w:rsidP="00230FBC">
            <w:r>
              <w:rPr>
                <w:rFonts w:hint="eastAsia"/>
              </w:rPr>
              <w:t>测试专家</w:t>
            </w:r>
          </w:p>
        </w:tc>
        <w:tc>
          <w:tcPr>
            <w:tcW w:w="412" w:type="pct"/>
          </w:tcPr>
          <w:p w14:paraId="02BFEBC1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17C4093B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1294" w:type="pct"/>
          </w:tcPr>
          <w:p w14:paraId="56A2E62A" w14:textId="46EDB13F" w:rsidR="001221BC" w:rsidRPr="00336228" w:rsidRDefault="003A09F3" w:rsidP="00230FBC">
            <w:r w:rsidRPr="003A09F3">
              <w:rPr>
                <w:rFonts w:hint="eastAsia"/>
              </w:rPr>
              <w:t>踏实，细心，耐心是他的性格，拥有较为丰富的发现</w:t>
            </w:r>
            <w:r w:rsidRPr="003A09F3">
              <w:rPr>
                <w:rFonts w:hint="eastAsia"/>
              </w:rPr>
              <w:t>bug</w:t>
            </w:r>
            <w:r w:rsidRPr="003A09F3">
              <w:rPr>
                <w:rFonts w:hint="eastAsia"/>
              </w:rPr>
              <w:t>的手段及方式，善于和开发人员进行交流，有亲和力，可以更为融洽的于团队进行配合。</w:t>
            </w:r>
          </w:p>
        </w:tc>
        <w:tc>
          <w:tcPr>
            <w:tcW w:w="1707" w:type="pct"/>
          </w:tcPr>
          <w:p w14:paraId="4264BFE9" w14:textId="79F569FC" w:rsidR="001221BC" w:rsidRPr="00B1556C" w:rsidRDefault="001221BC" w:rsidP="00230FBC">
            <w:r>
              <w:rPr>
                <w:rFonts w:hint="eastAsia"/>
              </w:rPr>
              <w:t>质量以</w:t>
            </w:r>
            <w:r w:rsidR="003A09F3">
              <w:rPr>
                <w:rFonts w:hint="eastAsia"/>
              </w:rPr>
              <w:t>刘天义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D29C4" w14:paraId="373AFE94" w14:textId="77777777" w:rsidTr="00476C19">
        <w:trPr>
          <w:trHeight w:val="1101"/>
        </w:trPr>
        <w:tc>
          <w:tcPr>
            <w:tcW w:w="469" w:type="pct"/>
          </w:tcPr>
          <w:p w14:paraId="14CE5BCF" w14:textId="56294A78" w:rsidR="001221BC" w:rsidRDefault="006232A2" w:rsidP="00230FBC">
            <w:r>
              <w:rPr>
                <w:rFonts w:hint="eastAsia"/>
              </w:rPr>
              <w:t>李老板</w:t>
            </w:r>
          </w:p>
        </w:tc>
        <w:tc>
          <w:tcPr>
            <w:tcW w:w="707" w:type="pct"/>
          </w:tcPr>
          <w:p w14:paraId="4BA4D5C3" w14:textId="2015CCF5" w:rsidR="001221BC" w:rsidRDefault="006232A2" w:rsidP="00230FBC">
            <w:r>
              <w:rPr>
                <w:rFonts w:hint="eastAsia"/>
              </w:rPr>
              <w:t>医生</w:t>
            </w:r>
            <w:r w:rsidR="001221BC">
              <w:rPr>
                <w:rFonts w:hint="eastAsia"/>
              </w:rPr>
              <w:t>代表</w:t>
            </w:r>
          </w:p>
        </w:tc>
        <w:tc>
          <w:tcPr>
            <w:tcW w:w="412" w:type="pct"/>
          </w:tcPr>
          <w:p w14:paraId="0DA97136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3868D027" w14:textId="77777777" w:rsidR="001221BC" w:rsidRDefault="001221BC" w:rsidP="00230FBC">
            <w:r>
              <w:rPr>
                <w:rFonts w:hint="eastAsia"/>
              </w:rPr>
              <w:t>中</w:t>
            </w:r>
          </w:p>
        </w:tc>
        <w:tc>
          <w:tcPr>
            <w:tcW w:w="1294" w:type="pct"/>
          </w:tcPr>
          <w:p w14:paraId="2806301A" w14:textId="6F55FB54" w:rsidR="001221BC" w:rsidRPr="004F481B" w:rsidRDefault="006232A2" w:rsidP="00230FBC">
            <w:r>
              <w:rPr>
                <w:rFonts w:hint="eastAsia"/>
              </w:rPr>
              <w:t>知名医科大学毕业，在医院有着多年的医学和康复训练等专业知识和经历，阅历丰富，能提供较为专业的医学康复帮助。</w:t>
            </w:r>
          </w:p>
        </w:tc>
        <w:tc>
          <w:tcPr>
            <w:tcW w:w="1707" w:type="pct"/>
          </w:tcPr>
          <w:p w14:paraId="1070174F" w14:textId="30E6E06D" w:rsidR="001221BC" w:rsidRPr="00805D80" w:rsidRDefault="001221BC" w:rsidP="00230FBC">
            <w:r>
              <w:rPr>
                <w:rFonts w:hint="eastAsia"/>
              </w:rPr>
              <w:t>与其充分交流沟通，了解</w:t>
            </w:r>
            <w:r w:rsidR="00E137EC">
              <w:rPr>
                <w:rFonts w:hint="eastAsia"/>
              </w:rPr>
              <w:t>康复</w:t>
            </w:r>
            <w:r>
              <w:rPr>
                <w:rFonts w:hint="eastAsia"/>
              </w:rPr>
              <w:t>的共性和需求，在项目过程中多与其沟通和听取意见，发动其联系更</w:t>
            </w:r>
            <w:r w:rsidR="00E137EC">
              <w:rPr>
                <w:rFonts w:hint="eastAsia"/>
              </w:rPr>
              <w:t>多需要进行康复训练的</w:t>
            </w:r>
            <w:r w:rsidR="00903E7C">
              <w:rPr>
                <w:rFonts w:hint="eastAsia"/>
              </w:rPr>
              <w:t>病人</w:t>
            </w:r>
            <w:r w:rsidR="00785B43">
              <w:rPr>
                <w:rFonts w:hint="eastAsia"/>
              </w:rPr>
              <w:t>收集材料。</w:t>
            </w:r>
          </w:p>
        </w:tc>
      </w:tr>
      <w:tr w:rsidR="00BD29C4" w14:paraId="3FBFDA08" w14:textId="77777777" w:rsidTr="00476C19">
        <w:trPr>
          <w:trHeight w:val="1273"/>
        </w:trPr>
        <w:tc>
          <w:tcPr>
            <w:tcW w:w="469" w:type="pct"/>
          </w:tcPr>
          <w:p w14:paraId="6D45352D" w14:textId="2113B894" w:rsidR="001221BC" w:rsidRDefault="006232A2" w:rsidP="00230FBC">
            <w:r>
              <w:rPr>
                <w:rFonts w:hint="eastAsia"/>
              </w:rPr>
              <w:t>刘同学</w:t>
            </w:r>
          </w:p>
        </w:tc>
        <w:tc>
          <w:tcPr>
            <w:tcW w:w="707" w:type="pct"/>
          </w:tcPr>
          <w:p w14:paraId="1315EF25" w14:textId="0029F458" w:rsidR="001221BC" w:rsidRDefault="00CA6574" w:rsidP="00230FBC">
            <w:r>
              <w:rPr>
                <w:rFonts w:hint="eastAsia"/>
              </w:rPr>
              <w:t>需要康复训练的</w:t>
            </w:r>
            <w:r w:rsidR="00FE3A29">
              <w:rPr>
                <w:rFonts w:hint="eastAsia"/>
              </w:rPr>
              <w:t>病人</w:t>
            </w:r>
            <w:r w:rsidR="001221BC">
              <w:rPr>
                <w:rFonts w:hint="eastAsia"/>
              </w:rPr>
              <w:t>代表</w:t>
            </w:r>
          </w:p>
        </w:tc>
        <w:tc>
          <w:tcPr>
            <w:tcW w:w="412" w:type="pct"/>
          </w:tcPr>
          <w:p w14:paraId="4B841237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24BBB587" w14:textId="77777777" w:rsidR="001221BC" w:rsidRDefault="001221BC" w:rsidP="00230FBC">
            <w:r>
              <w:rPr>
                <w:rFonts w:hint="eastAsia"/>
              </w:rPr>
              <w:t>中</w:t>
            </w:r>
          </w:p>
        </w:tc>
        <w:tc>
          <w:tcPr>
            <w:tcW w:w="1294" w:type="pct"/>
          </w:tcPr>
          <w:p w14:paraId="502FC4F3" w14:textId="22FB252F" w:rsidR="001221BC" w:rsidRPr="004F481B" w:rsidRDefault="007370C8" w:rsidP="00230FBC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三体育</w:t>
            </w:r>
            <w:proofErr w:type="gramEnd"/>
            <w:r>
              <w:rPr>
                <w:rFonts w:hint="eastAsia"/>
              </w:rPr>
              <w:t>专业学生，经常打比赛，偶尔会出现伤病，每次恢复完后总要有康复训练，经验丰富</w:t>
            </w:r>
            <w:r w:rsidR="00182550">
              <w:rPr>
                <w:rFonts w:hint="eastAsia"/>
              </w:rPr>
              <w:t>。</w:t>
            </w:r>
          </w:p>
        </w:tc>
        <w:tc>
          <w:tcPr>
            <w:tcW w:w="1707" w:type="pct"/>
          </w:tcPr>
          <w:p w14:paraId="53A36E00" w14:textId="3376D6F2" w:rsidR="001221BC" w:rsidRPr="00805D80" w:rsidRDefault="001221BC" w:rsidP="00230FBC">
            <w:r>
              <w:rPr>
                <w:rFonts w:hint="eastAsia"/>
              </w:rPr>
              <w:t>与其充分交流沟通，了解</w:t>
            </w:r>
            <w:r w:rsidR="00395AF7">
              <w:rPr>
                <w:rFonts w:hint="eastAsia"/>
              </w:rPr>
              <w:t>病人需要康复的特点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3D2263">
              <w:rPr>
                <w:rFonts w:hint="eastAsia"/>
              </w:rPr>
              <w:t>需要康复训练的病人收集材料。</w:t>
            </w:r>
          </w:p>
        </w:tc>
      </w:tr>
      <w:tr w:rsidR="00BD29C4" w14:paraId="00A93055" w14:textId="77777777" w:rsidTr="00476C19">
        <w:trPr>
          <w:trHeight w:val="886"/>
        </w:trPr>
        <w:tc>
          <w:tcPr>
            <w:tcW w:w="469" w:type="pct"/>
          </w:tcPr>
          <w:p w14:paraId="3E1C2B30" w14:textId="7F141F16" w:rsidR="001221BC" w:rsidRDefault="00691296" w:rsidP="00230FBC">
            <w:r>
              <w:rPr>
                <w:rFonts w:hint="eastAsia"/>
              </w:rPr>
              <w:t>运动康复</w:t>
            </w:r>
          </w:p>
        </w:tc>
        <w:tc>
          <w:tcPr>
            <w:tcW w:w="707" w:type="pct"/>
          </w:tcPr>
          <w:p w14:paraId="59B1B8D0" w14:textId="77777777" w:rsidR="001221BC" w:rsidRDefault="001221BC" w:rsidP="00230FBC">
            <w:r>
              <w:rPr>
                <w:rFonts w:hint="eastAsia"/>
              </w:rPr>
              <w:t>竞争对手</w:t>
            </w:r>
          </w:p>
        </w:tc>
        <w:tc>
          <w:tcPr>
            <w:tcW w:w="412" w:type="pct"/>
          </w:tcPr>
          <w:p w14:paraId="120BDE61" w14:textId="77777777" w:rsidR="001221BC" w:rsidRDefault="001221BC" w:rsidP="00230FBC">
            <w:r>
              <w:rPr>
                <w:rFonts w:hint="eastAsia"/>
              </w:rPr>
              <w:t>高</w:t>
            </w:r>
          </w:p>
        </w:tc>
        <w:tc>
          <w:tcPr>
            <w:tcW w:w="411" w:type="pct"/>
          </w:tcPr>
          <w:p w14:paraId="6C5EE868" w14:textId="77777777" w:rsidR="001221BC" w:rsidRDefault="001221BC" w:rsidP="00230FBC">
            <w:r>
              <w:rPr>
                <w:rFonts w:hint="eastAsia"/>
              </w:rPr>
              <w:t>低</w:t>
            </w:r>
          </w:p>
        </w:tc>
        <w:tc>
          <w:tcPr>
            <w:tcW w:w="1294" w:type="pct"/>
          </w:tcPr>
          <w:p w14:paraId="1006CE54" w14:textId="2F2346CE" w:rsidR="001221BC" w:rsidRPr="00805D80" w:rsidRDefault="00C05E3D" w:rsidP="00230FBC">
            <w:pPr>
              <w:rPr>
                <w:rFonts w:hint="eastAsia"/>
              </w:rPr>
            </w:pPr>
            <w:r>
              <w:rPr>
                <w:rFonts w:hint="eastAsia"/>
              </w:rPr>
              <w:t>有较强的覆盖范围，较强的专业强度，被下载次数较多，使用者较多。</w:t>
            </w:r>
          </w:p>
        </w:tc>
        <w:tc>
          <w:tcPr>
            <w:tcW w:w="1707" w:type="pct"/>
          </w:tcPr>
          <w:p w14:paraId="70261965" w14:textId="60CBC76E" w:rsidR="001221BC" w:rsidRPr="00805D80" w:rsidRDefault="00241A54" w:rsidP="00230FBC">
            <w:r>
              <w:rPr>
                <w:rFonts w:hint="eastAsia"/>
              </w:rPr>
              <w:t>取其精华弃其糟粕；</w:t>
            </w:r>
            <w:r w:rsidR="001221BC">
              <w:rPr>
                <w:rFonts w:hint="eastAsia"/>
              </w:rPr>
              <w:t>研究其优缺点，取其所长，攻其所短</w:t>
            </w:r>
            <w:r w:rsidR="000C4969">
              <w:rPr>
                <w:rFonts w:hint="eastAsia"/>
              </w:rPr>
              <w:t>。</w:t>
            </w:r>
          </w:p>
        </w:tc>
      </w:tr>
    </w:tbl>
    <w:p w14:paraId="75AFCB12" w14:textId="77777777" w:rsidR="001221BC" w:rsidRPr="00D774C8" w:rsidRDefault="001221BC" w:rsidP="001221BC"/>
    <w:p w14:paraId="4D6EE9BC" w14:textId="77777777" w:rsidR="00EE79E3" w:rsidRPr="001221BC" w:rsidRDefault="00EE79E3"/>
    <w:sectPr w:rsidR="00EE79E3" w:rsidRPr="001221BC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54CCA" w14:textId="77777777" w:rsidR="0035383D" w:rsidRDefault="0035383D" w:rsidP="001221BC">
      <w:r>
        <w:separator/>
      </w:r>
    </w:p>
  </w:endnote>
  <w:endnote w:type="continuationSeparator" w:id="0">
    <w:p w14:paraId="0675ABC5" w14:textId="77777777" w:rsidR="0035383D" w:rsidRDefault="0035383D" w:rsidP="0012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71743" w14:textId="77777777" w:rsidR="0035383D" w:rsidRDefault="0035383D" w:rsidP="001221BC">
      <w:r>
        <w:separator/>
      </w:r>
    </w:p>
  </w:footnote>
  <w:footnote w:type="continuationSeparator" w:id="0">
    <w:p w14:paraId="0FB66BCF" w14:textId="77777777" w:rsidR="0035383D" w:rsidRDefault="0035383D" w:rsidP="0012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E"/>
    <w:rsid w:val="000915CE"/>
    <w:rsid w:val="000C0C29"/>
    <w:rsid w:val="000C4969"/>
    <w:rsid w:val="001221BC"/>
    <w:rsid w:val="00182550"/>
    <w:rsid w:val="001B04A5"/>
    <w:rsid w:val="00241A54"/>
    <w:rsid w:val="00336228"/>
    <w:rsid w:val="0035383D"/>
    <w:rsid w:val="00395AF7"/>
    <w:rsid w:val="003A09F3"/>
    <w:rsid w:val="003C6106"/>
    <w:rsid w:val="003D2263"/>
    <w:rsid w:val="00476C19"/>
    <w:rsid w:val="006232A2"/>
    <w:rsid w:val="00691296"/>
    <w:rsid w:val="007370C8"/>
    <w:rsid w:val="00785B43"/>
    <w:rsid w:val="007A0D58"/>
    <w:rsid w:val="00891A48"/>
    <w:rsid w:val="00903E7C"/>
    <w:rsid w:val="00A05598"/>
    <w:rsid w:val="00AC7C5C"/>
    <w:rsid w:val="00BD29C4"/>
    <w:rsid w:val="00C05E3D"/>
    <w:rsid w:val="00C56FF0"/>
    <w:rsid w:val="00CA6574"/>
    <w:rsid w:val="00DF3834"/>
    <w:rsid w:val="00E137EC"/>
    <w:rsid w:val="00EB710D"/>
    <w:rsid w:val="00EE02AA"/>
    <w:rsid w:val="00EE79E3"/>
    <w:rsid w:val="00F17EF2"/>
    <w:rsid w:val="00F57A5F"/>
    <w:rsid w:val="00FB1009"/>
    <w:rsid w:val="00FD1CCA"/>
    <w:rsid w:val="00FD7170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67F4"/>
  <w15:chartTrackingRefBased/>
  <w15:docId w15:val="{008BE708-0C83-4EC5-9E4C-AB8B4EF3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1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1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子豪</dc:creator>
  <cp:keywords/>
  <dc:description/>
  <cp:lastModifiedBy>郭 子豪</cp:lastModifiedBy>
  <cp:revision>39</cp:revision>
  <dcterms:created xsi:type="dcterms:W3CDTF">2020-11-16T03:32:00Z</dcterms:created>
  <dcterms:modified xsi:type="dcterms:W3CDTF">2020-11-16T03:43:00Z</dcterms:modified>
</cp:coreProperties>
</file>