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D52E" w14:textId="77777777" w:rsidR="00E10C2C" w:rsidRPr="00174AFE" w:rsidRDefault="00E10C2C" w:rsidP="00174AF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AF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EF00926" w14:textId="77777777" w:rsidR="00E10C2C" w:rsidRPr="00174AFE" w:rsidRDefault="00E10C2C" w:rsidP="00174AF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В переменных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и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>хранятся два натуральных числа. Создайте программу, выводящую на консоль:</w:t>
      </w:r>
    </w:p>
    <w:p w14:paraId="799BBC8F" w14:textId="2150F950" w:rsidR="00E10C2C" w:rsidRPr="00174AFE" w:rsidRDefault="00E10C2C" w:rsidP="00174AFE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результат целочисленного деления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на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>;</w:t>
      </w:r>
    </w:p>
    <w:p w14:paraId="669DBE45" w14:textId="56C9D7F9" w:rsidR="00E10C2C" w:rsidRPr="00174AFE" w:rsidRDefault="00E10C2C" w:rsidP="00174AFE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остаток от деления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на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>;</w:t>
      </w:r>
    </w:p>
    <w:p w14:paraId="12E40E9B" w14:textId="212B1918" w:rsidR="00174AFE" w:rsidRPr="00F13A1C" w:rsidRDefault="00E10C2C" w:rsidP="00174AFE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квадратный корень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>.</w:t>
      </w:r>
    </w:p>
    <w:p w14:paraId="174EAED1" w14:textId="5108B192" w:rsidR="00174AFE" w:rsidRPr="00174AFE" w:rsidRDefault="00174AFE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Код программы для проверки: </w:t>
      </w:r>
    </w:p>
    <w:p w14:paraId="5591124B" w14:textId="5B4A060B" w:rsidR="00174AFE" w:rsidRPr="00174AFE" w:rsidRDefault="00174AFE" w:rsidP="00174AF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naturalUnit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1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2 объявляем переменные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3 запрашиваем у пользователя первое число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>"Введите первое целое число"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4 запрашиваем у пользователя второе число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>"Введите второе целое число"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5 создаем переменные и прописываем решение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totalUnit = x / y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remains = x % y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root = (</w:t>
      </w:r>
      <w:r>
        <w:rPr>
          <w:color w:val="CC7832"/>
        </w:rPr>
        <w:t>int</w:t>
      </w:r>
      <w:r>
        <w:rPr>
          <w:color w:val="A9B7C6"/>
        </w:rPr>
        <w:t>) Math.</w:t>
      </w:r>
      <w:r>
        <w:rPr>
          <w:i/>
          <w:iCs/>
          <w:color w:val="A9B7C6"/>
        </w:rPr>
        <w:t>sqrt</w:t>
      </w:r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6 ввыводим данные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"Результат деления целочисленного числа равен: " </w:t>
      </w:r>
      <w:r>
        <w:rPr>
          <w:color w:val="A9B7C6"/>
        </w:rPr>
        <w:t>+ totalUnit)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Результат остатка от деления целочисленного числа равен:" </w:t>
      </w:r>
      <w:r>
        <w:rPr>
          <w:color w:val="A9B7C6"/>
        </w:rPr>
        <w:t>+ remains)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Квадратный корень целочисленного числа равен:" </w:t>
      </w:r>
      <w:r>
        <w:rPr>
          <w:color w:val="A9B7C6"/>
        </w:rPr>
        <w:t>+ root)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F1FD09" w14:textId="10727AF7" w:rsidR="00853AD1" w:rsidRPr="00174AFE" w:rsidRDefault="00853AD1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Тесты </w:t>
      </w:r>
      <w:r w:rsidR="00DF0429" w:rsidRPr="00174AFE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работы </w:t>
      </w:r>
      <w:r w:rsidRPr="00174AFE">
        <w:rPr>
          <w:rFonts w:ascii="Times New Roman" w:eastAsia="MinionPro-Regular" w:hAnsi="Times New Roman" w:cs="Times New Roman"/>
          <w:b/>
          <w:bCs/>
          <w:sz w:val="28"/>
          <w:szCs w:val="28"/>
        </w:rPr>
        <w:t>программы:</w:t>
      </w:r>
    </w:p>
    <w:p w14:paraId="33476019" w14:textId="32F782C9" w:rsidR="00853AD1" w:rsidRPr="00174AFE" w:rsidRDefault="00853AD1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D1C322" wp14:editId="3BA7E48B">
            <wp:extent cx="5940425" cy="13550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D04E" w14:textId="21397363" w:rsidR="00853AD1" w:rsidRPr="00174AFE" w:rsidRDefault="00853AD1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drawing>
          <wp:inline distT="0" distB="0" distL="0" distR="0" wp14:anchorId="340C6FE9" wp14:editId="5140C8EE">
            <wp:extent cx="5940425" cy="152908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br w:type="page"/>
      </w:r>
    </w:p>
    <w:p w14:paraId="1C11729E" w14:textId="77777777" w:rsidR="00853AD1" w:rsidRPr="00174AFE" w:rsidRDefault="00853AD1" w:rsidP="00174AF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A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3F4A3020" w14:textId="62A42985" w:rsidR="00DF0429" w:rsidRPr="00F13A1C" w:rsidRDefault="00853AD1" w:rsidP="00174AF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В переменной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 xml:space="preserve">хранится натуральное (целое) трехзначное число. Создайте программу, вычисляющую и выводящую на экран сумму цифр числа </w:t>
      </w:r>
      <w:r w:rsidRPr="00174AF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t>.</w:t>
      </w:r>
    </w:p>
    <w:p w14:paraId="65AEC3E0" w14:textId="77777777" w:rsidR="00174AFE" w:rsidRPr="00174AFE" w:rsidRDefault="00174AFE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Код программы для проверки: </w:t>
      </w:r>
    </w:p>
    <w:p w14:paraId="66AC1BD2" w14:textId="41C41090" w:rsidR="00174AFE" w:rsidRPr="00174AFE" w:rsidRDefault="00174AFE" w:rsidP="00174AF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numbers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1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2 объявляем переменную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3 запрашиваем трехзначное число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>"Введите трехзначное число"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4 создаем переменные и считаем сумму введеных чисел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dozen = n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hundred = (n /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thousands = (n / </w:t>
      </w:r>
      <w:r>
        <w:rPr>
          <w:color w:val="6897BB"/>
        </w:rPr>
        <w:t>100</w:t>
      </w:r>
      <w:r>
        <w:rPr>
          <w:color w:val="A9B7C6"/>
        </w:rPr>
        <w:t xml:space="preserve">)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5 ввыводим данные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"Сумма введеных цифр: " </w:t>
      </w:r>
      <w:r>
        <w:rPr>
          <w:color w:val="A9B7C6"/>
        </w:rPr>
        <w:t xml:space="preserve">+ </w:t>
      </w:r>
      <w:r w:rsidR="00825DCC">
        <w:rPr>
          <w:color w:val="A9B7C6"/>
        </w:rPr>
        <w:t>(</w:t>
      </w:r>
      <w:r>
        <w:rPr>
          <w:color w:val="A9B7C6"/>
        </w:rPr>
        <w:t>dozen + hundred + thousands)</w:t>
      </w:r>
      <w:r w:rsidR="00825DCC"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4F21B2" w14:textId="53F71CA9" w:rsidR="00853AD1" w:rsidRPr="00174AFE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b/>
          <w:bCs/>
          <w:sz w:val="28"/>
          <w:szCs w:val="28"/>
        </w:rPr>
        <w:t>Тесты работы программы:</w:t>
      </w:r>
    </w:p>
    <w:p w14:paraId="4A1350D7" w14:textId="0F849A58" w:rsidR="00DF0429" w:rsidRPr="00174AFE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drawing>
          <wp:inline distT="0" distB="0" distL="0" distR="0" wp14:anchorId="556FE7E8" wp14:editId="44947CCD">
            <wp:extent cx="5940425" cy="836295"/>
            <wp:effectExtent l="0" t="0" r="3175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DB96" w14:textId="266442F8" w:rsidR="00DF0429" w:rsidRPr="00174AFE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drawing>
          <wp:inline distT="0" distB="0" distL="0" distR="0" wp14:anchorId="50AA2A1D" wp14:editId="2AF3BD75">
            <wp:extent cx="5940425" cy="81597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br w:type="page"/>
      </w:r>
    </w:p>
    <w:p w14:paraId="4E70E44E" w14:textId="77777777" w:rsidR="00DF0429" w:rsidRPr="00174AFE" w:rsidRDefault="00DF0429" w:rsidP="00174AF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A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6F69FAEF" w14:textId="129C193C" w:rsidR="00DF0429" w:rsidRPr="00F13A1C" w:rsidRDefault="00DF0429" w:rsidP="00F13A1C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Подсчитать площадь и длину окружности для круга с радиусом </w:t>
      </w:r>
      <w:r w:rsidRPr="00174A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174AFE">
        <w:rPr>
          <w:rFonts w:ascii="Times New Roman" w:eastAsia="MinionPro-Regular" w:hAnsi="Times New Roman" w:cs="Times New Roman"/>
          <w:color w:val="000000"/>
          <w:sz w:val="28"/>
          <w:szCs w:val="28"/>
        </w:rPr>
        <w:t>. Радиус должен быть задан константой в программе. Вывести результат на консоль.</w:t>
      </w:r>
    </w:p>
    <w:p w14:paraId="6C99C959" w14:textId="77777777" w:rsidR="00174AFE" w:rsidRPr="00174AFE" w:rsidRDefault="00174AFE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Код программы для проверки: </w:t>
      </w:r>
    </w:p>
    <w:p w14:paraId="716C8E3E" w14:textId="79B486B9" w:rsidR="00174AFE" w:rsidRPr="00035FB8" w:rsidRDefault="00035FB8" w:rsidP="00035FB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CircleProgram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1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2 создаем константу для радиуса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final double </w:t>
      </w:r>
      <w:r>
        <w:rPr>
          <w:color w:val="A9B7C6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>"Введите радиус окружности"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radius = in.nextDouble()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3 создаем переменные для вычисления площади и длины окружности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square</w:t>
      </w:r>
      <w:r>
        <w:rPr>
          <w:color w:val="CC7832"/>
        </w:rPr>
        <w:t xml:space="preserve">, </w:t>
      </w:r>
      <w:r>
        <w:rPr>
          <w:color w:val="A9B7C6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4 прописываем формулы расчета площади и длины окружности</w:t>
      </w:r>
      <w:r>
        <w:rPr>
          <w:color w:val="808080"/>
        </w:rPr>
        <w:br/>
        <w:t xml:space="preserve">        </w:t>
      </w:r>
      <w:r>
        <w:rPr>
          <w:color w:val="A9B7C6"/>
        </w:rPr>
        <w:t>square =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* (radius * radius)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length =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* </w:t>
      </w:r>
      <w:r>
        <w:rPr>
          <w:color w:val="6897BB"/>
        </w:rPr>
        <w:t xml:space="preserve">2 </w:t>
      </w:r>
      <w:r>
        <w:rPr>
          <w:color w:val="A9B7C6"/>
        </w:rPr>
        <w:t>* radius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5 ввыводим данные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"Площадь окружности составляет: " </w:t>
      </w:r>
      <w:r>
        <w:rPr>
          <w:color w:val="A9B7C6"/>
        </w:rPr>
        <w:t>+ square</w:t>
      </w:r>
      <w:r>
        <w:rPr>
          <w:color w:val="A9B7C6"/>
        </w:rPr>
        <w:br/>
        <w:t xml:space="preserve">               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Длина окружности составляет: " </w:t>
      </w:r>
      <w:r>
        <w:rPr>
          <w:color w:val="A9B7C6"/>
        </w:rPr>
        <w:t>+ length)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DADDF6" w14:textId="77777777" w:rsidR="00DF0429" w:rsidRPr="00035FB8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035FB8">
        <w:rPr>
          <w:rFonts w:ascii="Times New Roman" w:eastAsia="MinionPro-Regular" w:hAnsi="Times New Roman" w:cs="Times New Roman"/>
          <w:b/>
          <w:bCs/>
          <w:sz w:val="28"/>
          <w:szCs w:val="28"/>
        </w:rPr>
        <w:t>Тесты работы программы:</w:t>
      </w:r>
    </w:p>
    <w:p w14:paraId="45828D69" w14:textId="227B076C" w:rsidR="00DF0429" w:rsidRPr="00174AFE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drawing>
          <wp:inline distT="0" distB="0" distL="0" distR="0" wp14:anchorId="0DC678C6" wp14:editId="3A8F31EC">
            <wp:extent cx="5940425" cy="102870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8828" w14:textId="4533B98D" w:rsidR="00DF0429" w:rsidRPr="00174AFE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drawing>
          <wp:inline distT="0" distB="0" distL="0" distR="0" wp14:anchorId="6E697AEC" wp14:editId="563C8EE1">
            <wp:extent cx="5940425" cy="1000125"/>
            <wp:effectExtent l="0" t="0" r="3175" b="317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AFE">
        <w:rPr>
          <w:rFonts w:ascii="Times New Roman" w:eastAsia="MinionPro-Regular" w:hAnsi="Times New Roman" w:cs="Times New Roman"/>
          <w:sz w:val="28"/>
          <w:szCs w:val="28"/>
        </w:rPr>
        <w:br w:type="page"/>
      </w:r>
    </w:p>
    <w:p w14:paraId="2B9FF989" w14:textId="77777777" w:rsidR="00DF0429" w:rsidRPr="00035FB8" w:rsidRDefault="00DF0429" w:rsidP="00174AF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5F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6C623EBF" w14:textId="2F179C83" w:rsidR="00DF0429" w:rsidRPr="00F13A1C" w:rsidRDefault="00DF0429" w:rsidP="00F13A1C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color w:val="000000"/>
          <w:sz w:val="28"/>
          <w:szCs w:val="28"/>
        </w:rPr>
        <w:t>Разработать программу, которая позволит при известном годовом проценте вычислить сумму вклада в банке через два года, если задана исходная величина вклада.</w:t>
      </w:r>
    </w:p>
    <w:p w14:paraId="5C266669" w14:textId="77777777" w:rsidR="00035FB8" w:rsidRPr="00174AFE" w:rsidRDefault="00035FB8" w:rsidP="00035FB8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Код программы для проверки: </w:t>
      </w:r>
    </w:p>
    <w:p w14:paraId="2E35AC79" w14:textId="55930B31" w:rsidR="00035FB8" w:rsidRPr="00035FB8" w:rsidRDefault="00035FB8" w:rsidP="00035FB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1 ввод данных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>"Введите сумму вклада"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2 объявляем переменную с депозитом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deposit = in.nextDouble()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>"Введите процент по вкладу"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3 объявляем переменную процентов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percent = in.nextDouble()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4 считаем проценты за 1 год</w:t>
      </w:r>
      <w:r>
        <w:rPr>
          <w:color w:val="808080"/>
        </w:rPr>
        <w:br/>
        <w:t xml:space="preserve">       </w:t>
      </w:r>
      <w:r>
        <w:rPr>
          <w:color w:val="CC7832"/>
        </w:rPr>
        <w:t xml:space="preserve">double </w:t>
      </w:r>
      <w:r>
        <w:rPr>
          <w:color w:val="A9B7C6"/>
        </w:rPr>
        <w:t>firstYear = deposit * (</w:t>
      </w:r>
      <w:r>
        <w:rPr>
          <w:color w:val="6897BB"/>
        </w:rPr>
        <w:t xml:space="preserve">1 </w:t>
      </w:r>
      <w:r>
        <w:rPr>
          <w:color w:val="A9B7C6"/>
        </w:rPr>
        <w:t xml:space="preserve">+ (percent /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808080"/>
        </w:rPr>
        <w:t>// 5 считаем проценты за два года</w:t>
      </w:r>
      <w:r>
        <w:rPr>
          <w:color w:val="808080"/>
        </w:rPr>
        <w:br/>
        <w:t xml:space="preserve">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secondYear = firstYear * ( </w:t>
      </w:r>
      <w:r>
        <w:rPr>
          <w:color w:val="6897BB"/>
        </w:rPr>
        <w:t xml:space="preserve">1 </w:t>
      </w:r>
      <w:r>
        <w:rPr>
          <w:color w:val="A9B7C6"/>
        </w:rPr>
        <w:t xml:space="preserve">+ (percent /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808080"/>
        </w:rPr>
        <w:t>// 5 ввыводим данные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>"Сумма по вкладу с учетом процента за первый год составляет: 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firstYear + </w:t>
      </w:r>
      <w:r>
        <w:rPr>
          <w:color w:val="6A8759"/>
        </w:rPr>
        <w:t xml:space="preserve">"рублей.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Сумма с учетом процентов начисленных за два года составит: " </w:t>
      </w:r>
      <w:r>
        <w:rPr>
          <w:color w:val="A9B7C6"/>
        </w:rPr>
        <w:t>+ secondYear)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3A73682D" w14:textId="77777777" w:rsidR="00DF0429" w:rsidRPr="00035FB8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035FB8">
        <w:rPr>
          <w:rFonts w:ascii="Times New Roman" w:eastAsia="MinionPro-Regular" w:hAnsi="Times New Roman" w:cs="Times New Roman"/>
          <w:b/>
          <w:bCs/>
          <w:sz w:val="28"/>
          <w:szCs w:val="28"/>
        </w:rPr>
        <w:t>Тесты работы программы:</w:t>
      </w:r>
    </w:p>
    <w:p w14:paraId="1E1D84E1" w14:textId="42E6E055" w:rsidR="00DF0429" w:rsidRPr="00174AFE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F56CA6" wp14:editId="0EFF52D3">
            <wp:extent cx="5940425" cy="127190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A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drawing>
          <wp:inline distT="0" distB="0" distL="0" distR="0" wp14:anchorId="606455A3" wp14:editId="6B84EEE4">
            <wp:extent cx="5940425" cy="113347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F31F" w14:textId="7BB6562D" w:rsidR="00174AFE" w:rsidRPr="00174AFE" w:rsidRDefault="00174AFE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174AFE">
        <w:rPr>
          <w:rFonts w:ascii="Times New Roman" w:eastAsia="MinionPro-Regular" w:hAnsi="Times New Roman" w:cs="Times New Roman"/>
          <w:noProof/>
          <w:sz w:val="28"/>
          <w:szCs w:val="28"/>
        </w:rPr>
        <w:drawing>
          <wp:inline distT="0" distB="0" distL="0" distR="0" wp14:anchorId="1D15029F" wp14:editId="79175DB2">
            <wp:extent cx="5940425" cy="1217295"/>
            <wp:effectExtent l="0" t="0" r="3175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3AD2" w14:textId="77777777" w:rsidR="00DF0429" w:rsidRPr="00174AFE" w:rsidRDefault="00DF0429" w:rsidP="00174AFE">
      <w:pPr>
        <w:spacing w:before="100" w:beforeAutospacing="1" w:after="100" w:afterAutospacing="1" w:line="360" w:lineRule="auto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14:paraId="256AC769" w14:textId="77777777" w:rsidR="00E10C2C" w:rsidRPr="00174AFE" w:rsidRDefault="00E10C2C" w:rsidP="00174AF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10C2C" w:rsidRPr="0017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inionPro-Regular">
    <w:altName w:val="Yu Gothic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6893"/>
    <w:multiLevelType w:val="hybridMultilevel"/>
    <w:tmpl w:val="298E8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84DE7"/>
    <w:multiLevelType w:val="hybridMultilevel"/>
    <w:tmpl w:val="BE6CE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50F4"/>
    <w:multiLevelType w:val="hybridMultilevel"/>
    <w:tmpl w:val="C3A04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75192"/>
    <w:multiLevelType w:val="hybridMultilevel"/>
    <w:tmpl w:val="30D26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2C"/>
    <w:rsid w:val="00035FB8"/>
    <w:rsid w:val="00174AFE"/>
    <w:rsid w:val="00825DCC"/>
    <w:rsid w:val="00853AD1"/>
    <w:rsid w:val="00DF0429"/>
    <w:rsid w:val="00E10C2C"/>
    <w:rsid w:val="00F1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187BE3"/>
  <w15:chartTrackingRefBased/>
  <w15:docId w15:val="{92345FBA-995E-A048-8158-FE74BA7D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C2C"/>
    <w:pPr>
      <w:spacing w:after="160" w:line="259" w:lineRule="auto"/>
    </w:pPr>
    <w:rPr>
      <w:rFonts w:ascii="Georgia" w:hAnsi="Georgia"/>
      <w:color w:val="000000" w:themeColor="text1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A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5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3A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Кубик Рубик</dc:creator>
  <cp:keywords/>
  <dc:description/>
  <cp:lastModifiedBy>Кубик Рубик</cp:lastModifiedBy>
  <cp:revision>4</cp:revision>
  <dcterms:created xsi:type="dcterms:W3CDTF">2022-02-24T20:36:00Z</dcterms:created>
  <dcterms:modified xsi:type="dcterms:W3CDTF">2022-02-26T12:48:00Z</dcterms:modified>
</cp:coreProperties>
</file>