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根据往届的试卷，计算机网络的简答题基本都出自书后老师布置的习题。。。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1-02 </w:t>
      </w:r>
      <w:r w:rsidRPr="00E317DF">
        <w:rPr>
          <w:rFonts w:ascii="Tahoma" w:eastAsia="宋体" w:hAnsi="Tahoma" w:cs="Tahoma"/>
          <w:b/>
          <w:bCs/>
          <w:color w:val="000000" w:themeColor="text1"/>
          <w:kern w:val="0"/>
          <w:sz w:val="22"/>
          <w:szCs w:val="18"/>
        </w:rPr>
        <w:t>简述分组交换的要点。</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）报文分组，加首部（</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）经路由器储存转发（</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）在目的地合并</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1-03 </w:t>
      </w:r>
      <w:r w:rsidRPr="00E317DF">
        <w:rPr>
          <w:rFonts w:ascii="Tahoma" w:eastAsia="宋体" w:hAnsi="Tahoma" w:cs="Tahoma"/>
          <w:b/>
          <w:bCs/>
          <w:color w:val="000000" w:themeColor="text1"/>
          <w:kern w:val="0"/>
          <w:sz w:val="22"/>
          <w:szCs w:val="18"/>
        </w:rPr>
        <w:t>试从多个方面比较电路交换、报文交换和分组交换的主要优缺点。</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）电路交换：整个报文的比特流连续的从源点直达终点；端对端通信质量因约定了通信资源获得可靠保障，对连续传送大量数据效率高。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）报文交换：整个报文先传送到相邻结点，全部存储下来后查找转发表，转发到下一个结点；无须预约传输带宽，动态逐段利用传输带宽对突发式数据通信效率高，通信迅速。</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）分组交换：单个分组传送到相邻结点，存储夏利后查找转发表，转发到下一个结点；具有报文交换之高效、迅速的要点，且各分组小，路由灵活，网络生存性能好。</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1-14 </w:t>
      </w:r>
      <w:r w:rsidRPr="00E317DF">
        <w:rPr>
          <w:rFonts w:ascii="Tahoma" w:eastAsia="宋体" w:hAnsi="Tahoma" w:cs="Tahoma"/>
          <w:b/>
          <w:bCs/>
          <w:color w:val="000000" w:themeColor="text1"/>
          <w:kern w:val="0"/>
          <w:sz w:val="22"/>
          <w:szCs w:val="18"/>
        </w:rPr>
        <w:t>计算机网络有哪些常用的性能指标？</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答：速率，带宽，吞吐量，时延，时延带宽积，往返时间</w:t>
      </w:r>
      <w:r w:rsidRPr="00E317DF">
        <w:rPr>
          <w:rFonts w:ascii="Tahoma" w:eastAsia="宋体" w:hAnsi="Tahoma" w:cs="Tahoma"/>
          <w:color w:val="000000" w:themeColor="text1"/>
          <w:kern w:val="0"/>
          <w:sz w:val="22"/>
          <w:szCs w:val="18"/>
        </w:rPr>
        <w:t>RTT</w:t>
      </w:r>
      <w:r w:rsidRPr="00E317DF">
        <w:rPr>
          <w:rFonts w:ascii="Tahoma" w:eastAsia="宋体" w:hAnsi="Tahoma" w:cs="Tahoma"/>
          <w:color w:val="000000" w:themeColor="text1"/>
          <w:kern w:val="0"/>
          <w:sz w:val="22"/>
          <w:szCs w:val="18"/>
        </w:rPr>
        <w:t>，利用率</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1-17 </w:t>
      </w:r>
      <w:r w:rsidRPr="00E317DF">
        <w:rPr>
          <w:rFonts w:ascii="Tahoma" w:eastAsia="宋体" w:hAnsi="Tahoma" w:cs="Tahoma"/>
          <w:b/>
          <w:bCs/>
          <w:color w:val="000000" w:themeColor="text1"/>
          <w:kern w:val="0"/>
          <w:sz w:val="22"/>
          <w:szCs w:val="18"/>
        </w:rPr>
        <w:t>收发两端之间的传输距离为</w:t>
      </w:r>
      <w:r w:rsidRPr="00E317DF">
        <w:rPr>
          <w:rFonts w:ascii="Tahoma" w:eastAsia="宋体" w:hAnsi="Tahoma" w:cs="Tahoma"/>
          <w:b/>
          <w:bCs/>
          <w:color w:val="000000" w:themeColor="text1"/>
          <w:kern w:val="0"/>
          <w:sz w:val="22"/>
          <w:szCs w:val="18"/>
        </w:rPr>
        <w:t>1000km</w:t>
      </w:r>
      <w:r w:rsidRPr="00E317DF">
        <w:rPr>
          <w:rFonts w:ascii="Tahoma" w:eastAsia="宋体" w:hAnsi="Tahoma" w:cs="Tahoma"/>
          <w:b/>
          <w:bCs/>
          <w:color w:val="000000" w:themeColor="text1"/>
          <w:kern w:val="0"/>
          <w:sz w:val="22"/>
          <w:szCs w:val="18"/>
        </w:rPr>
        <w:t>，信号在媒体上的传播速率为</w:t>
      </w:r>
      <w:r w:rsidRPr="00E317DF">
        <w:rPr>
          <w:rFonts w:ascii="Tahoma" w:eastAsia="宋体" w:hAnsi="Tahoma" w:cs="Tahoma"/>
          <w:b/>
          <w:bCs/>
          <w:color w:val="000000" w:themeColor="text1"/>
          <w:kern w:val="0"/>
          <w:sz w:val="22"/>
          <w:szCs w:val="18"/>
        </w:rPr>
        <w:t>2×108m/s</w:t>
      </w:r>
      <w:r w:rsidRPr="00E317DF">
        <w:rPr>
          <w:rFonts w:ascii="Tahoma" w:eastAsia="宋体" w:hAnsi="Tahoma" w:cs="Tahoma"/>
          <w:b/>
          <w:bCs/>
          <w:color w:val="000000" w:themeColor="text1"/>
          <w:kern w:val="0"/>
          <w:sz w:val="22"/>
          <w:szCs w:val="18"/>
        </w:rPr>
        <w:t>。试计算以下两种情况的发送时延和传播时延：</w:t>
      </w:r>
      <w:r w:rsidRPr="00E317DF">
        <w:rPr>
          <w:rFonts w:ascii="Tahoma" w:eastAsia="宋体" w:hAnsi="Tahoma" w:cs="Tahoma"/>
          <w:b/>
          <w:bCs/>
          <w:color w:val="000000" w:themeColor="text1"/>
          <w:kern w:val="0"/>
          <w:sz w:val="22"/>
          <w:szCs w:val="18"/>
        </w:rPr>
        <w:t xml:space="preserve">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结论：若数据长度大而发送速率低，则在总的时延中，发送时延往往大于传播时延。但若数据长度短而发送速率高，则传播时延就可能是总时延中的主要成分。</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1-20 </w:t>
      </w:r>
      <w:r w:rsidRPr="00E317DF">
        <w:rPr>
          <w:rFonts w:ascii="Tahoma" w:eastAsia="宋体" w:hAnsi="Tahoma" w:cs="Tahoma"/>
          <w:b/>
          <w:bCs/>
          <w:color w:val="000000" w:themeColor="text1"/>
          <w:kern w:val="0"/>
          <w:sz w:val="22"/>
          <w:szCs w:val="18"/>
        </w:rPr>
        <w:t>网络体系结构为什么要采用分层次的结构？试举出一些与分层体系结构的思想相似的日常生活。</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答：分层的好处：（</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）各层之间是独立的。（</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）灵活性好。（</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）结构上可分割开。（</w:t>
      </w:r>
      <w:r w:rsidRPr="00E317DF">
        <w:rPr>
          <w:rFonts w:ascii="Tahoma" w:eastAsia="宋体" w:hAnsi="Tahoma" w:cs="Tahoma"/>
          <w:color w:val="000000" w:themeColor="text1"/>
          <w:kern w:val="0"/>
          <w:sz w:val="22"/>
          <w:szCs w:val="18"/>
        </w:rPr>
        <w:t>4</w:t>
      </w:r>
      <w:r w:rsidRPr="00E317DF">
        <w:rPr>
          <w:rFonts w:ascii="Tahoma" w:eastAsia="宋体" w:hAnsi="Tahoma" w:cs="Tahoma"/>
          <w:color w:val="000000" w:themeColor="text1"/>
          <w:kern w:val="0"/>
          <w:sz w:val="22"/>
          <w:szCs w:val="18"/>
        </w:rPr>
        <w:t>）易于实现和维护。（</w:t>
      </w:r>
      <w:r w:rsidRPr="00E317DF">
        <w:rPr>
          <w:rFonts w:ascii="Tahoma" w:eastAsia="宋体" w:hAnsi="Tahoma" w:cs="Tahoma"/>
          <w:color w:val="000000" w:themeColor="text1"/>
          <w:kern w:val="0"/>
          <w:sz w:val="22"/>
          <w:szCs w:val="18"/>
        </w:rPr>
        <w:t>5</w:t>
      </w:r>
      <w:r w:rsidRPr="00E317DF">
        <w:rPr>
          <w:rFonts w:ascii="Tahoma" w:eastAsia="宋体" w:hAnsi="Tahoma" w:cs="Tahoma"/>
          <w:color w:val="000000" w:themeColor="text1"/>
          <w:kern w:val="0"/>
          <w:sz w:val="22"/>
          <w:szCs w:val="18"/>
        </w:rPr>
        <w:t>）能促进标准化工作。</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与分层体系结构的思想相似的日常生活有邮政系统，物流系统。</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1-24 </w:t>
      </w:r>
      <w:r w:rsidRPr="00E317DF">
        <w:rPr>
          <w:rFonts w:ascii="Tahoma" w:eastAsia="宋体" w:hAnsi="Tahoma" w:cs="Tahoma"/>
          <w:b/>
          <w:bCs/>
          <w:color w:val="000000" w:themeColor="text1"/>
          <w:kern w:val="0"/>
          <w:sz w:val="22"/>
          <w:szCs w:val="18"/>
        </w:rPr>
        <w:t>论述具有五层协议的网络体系结构的要点，包括各层的主要功能。</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答：所谓的五层协议的网络体系结构是为便于学习计算机网络而综合</w:t>
      </w:r>
      <w:r w:rsidRPr="00E317DF">
        <w:rPr>
          <w:rFonts w:ascii="Tahoma" w:eastAsia="宋体" w:hAnsi="Tahoma" w:cs="Tahoma"/>
          <w:color w:val="000000" w:themeColor="text1"/>
          <w:kern w:val="0"/>
          <w:sz w:val="22"/>
          <w:szCs w:val="18"/>
        </w:rPr>
        <w:t xml:space="preserve">OSI </w:t>
      </w:r>
      <w:r w:rsidRPr="00E317DF">
        <w:rPr>
          <w:rFonts w:ascii="Tahoma" w:eastAsia="宋体" w:hAnsi="Tahoma" w:cs="Tahoma"/>
          <w:color w:val="000000" w:themeColor="text1"/>
          <w:kern w:val="0"/>
          <w:sz w:val="22"/>
          <w:szCs w:val="18"/>
        </w:rPr>
        <w:t>和</w:t>
      </w:r>
      <w:r w:rsidRPr="00E317DF">
        <w:rPr>
          <w:rFonts w:ascii="Tahoma" w:eastAsia="宋体" w:hAnsi="Tahoma" w:cs="Tahoma"/>
          <w:color w:val="000000" w:themeColor="text1"/>
          <w:kern w:val="0"/>
          <w:sz w:val="22"/>
          <w:szCs w:val="18"/>
        </w:rPr>
        <w:t xml:space="preserve">TCP/IP </w:t>
      </w:r>
      <w:r w:rsidRPr="00E317DF">
        <w:rPr>
          <w:rFonts w:ascii="Tahoma" w:eastAsia="宋体" w:hAnsi="Tahoma" w:cs="Tahoma"/>
          <w:color w:val="000000" w:themeColor="text1"/>
          <w:kern w:val="0"/>
          <w:sz w:val="22"/>
          <w:szCs w:val="18"/>
        </w:rPr>
        <w:t>的优点，采用一种原理体系结构。各层的主要功能：</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应用层：是体系结构的最高层，直接为用户的应用进程提供服务；</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运输层：任务是负责向两个主机中进程之间的通信提供服务；</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lastRenderedPageBreak/>
        <w:t>网络层：负责为分组交换网上不同主机提供通信服务；</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数据链路层：数据链路层的任务是在两个相邻结点间的线路上无差错地传送以帧（</w:t>
      </w:r>
      <w:r w:rsidRPr="00E317DF">
        <w:rPr>
          <w:rFonts w:ascii="Tahoma" w:eastAsia="宋体" w:hAnsi="Tahoma" w:cs="Tahoma"/>
          <w:color w:val="000000" w:themeColor="text1"/>
          <w:kern w:val="0"/>
          <w:sz w:val="22"/>
          <w:szCs w:val="18"/>
        </w:rPr>
        <w:t>frame</w:t>
      </w:r>
      <w:r w:rsidRPr="00E317DF">
        <w:rPr>
          <w:rFonts w:ascii="Tahoma" w:eastAsia="宋体" w:hAnsi="Tahoma" w:cs="Tahoma"/>
          <w:color w:val="000000" w:themeColor="text1"/>
          <w:kern w:val="0"/>
          <w:sz w:val="22"/>
          <w:szCs w:val="18"/>
        </w:rPr>
        <w:t>）为单位的数据。每一帧包括数据和必要的控制信息。</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物理层：透明的传送比特流。</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2-01 </w:t>
      </w:r>
      <w:r w:rsidRPr="00E317DF">
        <w:rPr>
          <w:rFonts w:ascii="Tahoma" w:eastAsia="宋体" w:hAnsi="Tahoma" w:cs="Tahoma"/>
          <w:b/>
          <w:bCs/>
          <w:color w:val="000000" w:themeColor="text1"/>
          <w:kern w:val="0"/>
          <w:sz w:val="22"/>
          <w:szCs w:val="18"/>
        </w:rPr>
        <w:t>物理层要解决哪些问题？物理层的主要特点是什么？</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答：物理层要解决的主要问题：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）物理层要尽可能地屏蔽掉物理设备和传输媒体，通信手段的不同，使数据链路层感觉不到这些差异，只考虑完成本层的协议和服务。（</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）物理层应该解决物理连接的建立、维持和释放问题。（</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）在两个相邻系统之间唯一地标识数据电路</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物理层的主要特点：</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）至今没有按</w:t>
      </w:r>
      <w:r w:rsidRPr="00E317DF">
        <w:rPr>
          <w:rFonts w:ascii="Tahoma" w:eastAsia="宋体" w:hAnsi="Tahoma" w:cs="Tahoma"/>
          <w:color w:val="000000" w:themeColor="text1"/>
          <w:kern w:val="0"/>
          <w:sz w:val="22"/>
          <w:szCs w:val="18"/>
        </w:rPr>
        <w:t>OSI</w:t>
      </w:r>
      <w:r w:rsidRPr="00E317DF">
        <w:rPr>
          <w:rFonts w:ascii="Tahoma" w:eastAsia="宋体" w:hAnsi="Tahoma" w:cs="Tahoma"/>
          <w:color w:val="000000" w:themeColor="text1"/>
          <w:kern w:val="0"/>
          <w:sz w:val="22"/>
          <w:szCs w:val="18"/>
        </w:rPr>
        <w:t>的抽象模型制定一套新的物理层协议，而是沿用已存在的物理规程，将物理层确定为描述与传输媒体接口的机械，电气，功能和规程特性。（</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）由于物理连接的方式很多，传输媒体的种类也很多，因此，具体的物理协议相当复杂。</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2-04 </w:t>
      </w:r>
      <w:r w:rsidRPr="00E317DF">
        <w:rPr>
          <w:rFonts w:ascii="Tahoma" w:eastAsia="宋体" w:hAnsi="Tahoma" w:cs="Tahoma"/>
          <w:b/>
          <w:bCs/>
          <w:color w:val="000000" w:themeColor="text1"/>
          <w:kern w:val="0"/>
          <w:sz w:val="22"/>
          <w:szCs w:val="18"/>
        </w:rPr>
        <w:t>试解释以下名词：数据，信号，模拟数据，模拟信号，基带信号，带通信号，数字数据，数字信号，码元，单工通信，半双工通信，全双工通信，串行传输，并行传输</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w:t>
      </w:r>
      <w:r w:rsidRPr="00E317DF">
        <w:rPr>
          <w:rFonts w:ascii="Tahoma" w:eastAsia="宋体" w:hAnsi="Tahoma" w:cs="Tahoma"/>
          <w:b/>
          <w:bCs/>
          <w:color w:val="000000" w:themeColor="text1"/>
          <w:kern w:val="0"/>
          <w:sz w:val="22"/>
          <w:szCs w:val="18"/>
        </w:rPr>
        <w:t>数据</w:t>
      </w:r>
      <w:r w:rsidRPr="00E317DF">
        <w:rPr>
          <w:rFonts w:ascii="Tahoma" w:eastAsia="宋体" w:hAnsi="Tahoma" w:cs="Tahoma"/>
          <w:color w:val="000000" w:themeColor="text1"/>
          <w:kern w:val="0"/>
          <w:sz w:val="22"/>
          <w:szCs w:val="18"/>
        </w:rPr>
        <w:t>：是运送信息的实体。</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信号：</w:t>
      </w:r>
      <w:r w:rsidRPr="00E317DF">
        <w:rPr>
          <w:rFonts w:ascii="Tahoma" w:eastAsia="宋体" w:hAnsi="Tahoma" w:cs="Tahoma"/>
          <w:color w:val="000000" w:themeColor="text1"/>
          <w:kern w:val="0"/>
          <w:sz w:val="22"/>
          <w:szCs w:val="18"/>
        </w:rPr>
        <w:t>则是数据的电气的或电磁的表现。</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模拟数据</w:t>
      </w:r>
      <w:r w:rsidRPr="00E317DF">
        <w:rPr>
          <w:rFonts w:ascii="Tahoma" w:eastAsia="宋体" w:hAnsi="Tahoma" w:cs="Tahoma"/>
          <w:color w:val="000000" w:themeColor="text1"/>
          <w:kern w:val="0"/>
          <w:sz w:val="22"/>
          <w:szCs w:val="18"/>
        </w:rPr>
        <w:t>：运送信息的模拟信号。</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模拟信号</w:t>
      </w:r>
      <w:r w:rsidRPr="00E317DF">
        <w:rPr>
          <w:rFonts w:ascii="Tahoma" w:eastAsia="宋体" w:hAnsi="Tahoma" w:cs="Tahoma"/>
          <w:color w:val="000000" w:themeColor="text1"/>
          <w:kern w:val="0"/>
          <w:sz w:val="22"/>
          <w:szCs w:val="18"/>
        </w:rPr>
        <w:t>：连续变化的信号。</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数字信号</w:t>
      </w:r>
      <w:r w:rsidRPr="00E317DF">
        <w:rPr>
          <w:rFonts w:ascii="Tahoma" w:eastAsia="宋体" w:hAnsi="Tahoma" w:cs="Tahoma"/>
          <w:color w:val="000000" w:themeColor="text1"/>
          <w:kern w:val="0"/>
          <w:sz w:val="22"/>
          <w:szCs w:val="18"/>
        </w:rPr>
        <w:t>：取值为有限的几个离散值的信号。</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数字数据</w:t>
      </w:r>
      <w:r w:rsidRPr="00E317DF">
        <w:rPr>
          <w:rFonts w:ascii="Tahoma" w:eastAsia="宋体" w:hAnsi="Tahoma" w:cs="Tahoma"/>
          <w:color w:val="000000" w:themeColor="text1"/>
          <w:kern w:val="0"/>
          <w:sz w:val="22"/>
          <w:szCs w:val="18"/>
        </w:rPr>
        <w:t>：取值为不连续数值的数据。</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码元</w:t>
      </w:r>
      <w:r w:rsidRPr="00E317DF">
        <w:rPr>
          <w:rFonts w:ascii="Tahoma" w:eastAsia="宋体" w:hAnsi="Tahoma" w:cs="Tahoma"/>
          <w:b/>
          <w:bCs/>
          <w:color w:val="000000" w:themeColor="text1"/>
          <w:kern w:val="0"/>
          <w:sz w:val="22"/>
          <w:szCs w:val="18"/>
        </w:rPr>
        <w:t>(code)</w:t>
      </w:r>
      <w:r w:rsidRPr="00E317DF">
        <w:rPr>
          <w:rFonts w:ascii="Tahoma" w:eastAsia="宋体" w:hAnsi="Tahoma" w:cs="Tahoma"/>
          <w:color w:val="000000" w:themeColor="text1"/>
          <w:kern w:val="0"/>
          <w:sz w:val="22"/>
          <w:szCs w:val="18"/>
        </w:rPr>
        <w:t>：在使用时间域（或简称为时域）的波形表示数字信号时，代表不同离散数值的基本波形。</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单工通信</w:t>
      </w:r>
      <w:r w:rsidRPr="00E317DF">
        <w:rPr>
          <w:rFonts w:ascii="Tahoma" w:eastAsia="宋体" w:hAnsi="Tahoma" w:cs="Tahoma"/>
          <w:color w:val="000000" w:themeColor="text1"/>
          <w:kern w:val="0"/>
          <w:sz w:val="22"/>
          <w:szCs w:val="18"/>
        </w:rPr>
        <w:t>：即只有一个方向的通信而没有反方向的交互。</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半双工通信</w:t>
      </w:r>
      <w:r w:rsidRPr="00E317DF">
        <w:rPr>
          <w:rFonts w:ascii="Tahoma" w:eastAsia="宋体" w:hAnsi="Tahoma" w:cs="Tahoma"/>
          <w:color w:val="000000" w:themeColor="text1"/>
          <w:kern w:val="0"/>
          <w:sz w:val="22"/>
          <w:szCs w:val="18"/>
        </w:rPr>
        <w:t>：即通信和双方都可以发送信息，但不能双方同时发送（当然也不能同时接收）。这种通信方式是一方发送另一方接收，过一段时间再反过来。</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lastRenderedPageBreak/>
        <w:t>全双工通信</w:t>
      </w:r>
      <w:r w:rsidRPr="00E317DF">
        <w:rPr>
          <w:rFonts w:ascii="Tahoma" w:eastAsia="宋体" w:hAnsi="Tahoma" w:cs="Tahoma"/>
          <w:color w:val="000000" w:themeColor="text1"/>
          <w:kern w:val="0"/>
          <w:sz w:val="22"/>
          <w:szCs w:val="18"/>
        </w:rPr>
        <w:t>：即通信的双方可以同时发送和接收信息。</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基带信号</w:t>
      </w:r>
      <w:r w:rsidRPr="00E317DF">
        <w:rPr>
          <w:rFonts w:ascii="Tahoma" w:eastAsia="宋体" w:hAnsi="Tahoma" w:cs="Tahoma"/>
          <w:color w:val="000000" w:themeColor="text1"/>
          <w:kern w:val="0"/>
          <w:sz w:val="22"/>
          <w:szCs w:val="18"/>
        </w:rPr>
        <w:t>：来自信源的信号。像计算机输出的代表各种文字或图像文件的数据信号都属于基带信号。</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带通信号</w:t>
      </w:r>
      <w:r w:rsidRPr="00E317DF">
        <w:rPr>
          <w:rFonts w:ascii="Tahoma" w:eastAsia="宋体" w:hAnsi="Tahoma" w:cs="Tahoma"/>
          <w:color w:val="000000" w:themeColor="text1"/>
          <w:kern w:val="0"/>
          <w:sz w:val="22"/>
          <w:szCs w:val="18"/>
        </w:rPr>
        <w:t>，把基带信号经过载波调制后，把信号的频率范围搬移到较高的频段以便在信道中传输。</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2-06 </w:t>
      </w:r>
      <w:r w:rsidRPr="00E317DF">
        <w:rPr>
          <w:rFonts w:ascii="Tahoma" w:eastAsia="宋体" w:hAnsi="Tahoma" w:cs="Tahoma"/>
          <w:b/>
          <w:bCs/>
          <w:color w:val="000000" w:themeColor="text1"/>
          <w:kern w:val="0"/>
          <w:sz w:val="22"/>
          <w:szCs w:val="18"/>
        </w:rPr>
        <w:t>数据在信道重的传输速率受哪些因素的限制？信噪比能否任意提高？香农公式在数据通信中的意义是什么？</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比特</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每秒</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和</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码元</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每秒</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有何区别？</w:t>
      </w:r>
      <w:r w:rsidRPr="00E317DF">
        <w:rPr>
          <w:rFonts w:ascii="Tahoma" w:eastAsia="宋体" w:hAnsi="Tahoma" w:cs="Tahoma"/>
          <w:b/>
          <w:bCs/>
          <w:color w:val="000000" w:themeColor="text1"/>
          <w:kern w:val="0"/>
          <w:sz w:val="22"/>
          <w:szCs w:val="18"/>
        </w:rPr>
        <w:t xml:space="preserve">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答：数据在信道中的传输受到信道的带宽和信道信噪比的影响，信道的带宽和信噪比越大，则信息的极限传输速率越高。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信噪比不能任意提高，因为噪声存在于所有的电子设备和通信信道中，由于噪声是随机产生的，它的瞬时值会变大，如果信号相对较强，那么噪声的影响就相对较小。</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香农公式：揭示了信道对数据传输的限制，推导出了带宽受限且有高斯白噪声干扰的信道的极限信息传输速率。</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比特是信息量单位，码元是使用时间域的波形表示数字信号时代表不同的离散数值的基本波形。比特</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每秒是数据传输速率的单位，码元传输速率也称为调制速率；一个码元可以携带多个比特量，一个比特也有可能要考几个码元来传输。</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2-13 </w:t>
      </w:r>
      <w:r w:rsidRPr="00E317DF">
        <w:rPr>
          <w:rFonts w:ascii="Tahoma" w:eastAsia="宋体" w:hAnsi="Tahoma" w:cs="Tahoma"/>
          <w:b/>
          <w:bCs/>
          <w:color w:val="000000" w:themeColor="text1"/>
          <w:kern w:val="0"/>
          <w:sz w:val="22"/>
          <w:szCs w:val="18"/>
        </w:rPr>
        <w:t>为什么要使用信道复用技术？常用的信道复用技术有哪些？</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答：为了通过共享信道、最大限度提高信道利用率。频分、时分、统计时分、码分、波分。</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3-22 </w:t>
      </w:r>
      <w:r w:rsidRPr="00E317DF">
        <w:rPr>
          <w:rFonts w:ascii="Tahoma" w:eastAsia="宋体" w:hAnsi="Tahoma" w:cs="Tahoma"/>
          <w:b/>
          <w:bCs/>
          <w:color w:val="000000" w:themeColor="text1"/>
          <w:kern w:val="0"/>
          <w:sz w:val="22"/>
          <w:szCs w:val="18"/>
        </w:rPr>
        <w:t>假定在使用</w:t>
      </w:r>
      <w:r w:rsidRPr="00E317DF">
        <w:rPr>
          <w:rFonts w:ascii="Tahoma" w:eastAsia="宋体" w:hAnsi="Tahoma" w:cs="Tahoma"/>
          <w:b/>
          <w:bCs/>
          <w:color w:val="000000" w:themeColor="text1"/>
          <w:kern w:val="0"/>
          <w:sz w:val="22"/>
          <w:szCs w:val="18"/>
        </w:rPr>
        <w:t>CSMA/CD</w:t>
      </w:r>
      <w:r w:rsidRPr="00E317DF">
        <w:rPr>
          <w:rFonts w:ascii="Tahoma" w:eastAsia="宋体" w:hAnsi="Tahoma" w:cs="Tahoma"/>
          <w:b/>
          <w:bCs/>
          <w:color w:val="000000" w:themeColor="text1"/>
          <w:kern w:val="0"/>
          <w:sz w:val="22"/>
          <w:szCs w:val="18"/>
        </w:rPr>
        <w:t>协议的</w:t>
      </w:r>
      <w:r w:rsidRPr="00E317DF">
        <w:rPr>
          <w:rFonts w:ascii="Tahoma" w:eastAsia="宋体" w:hAnsi="Tahoma" w:cs="Tahoma"/>
          <w:b/>
          <w:bCs/>
          <w:color w:val="000000" w:themeColor="text1"/>
          <w:kern w:val="0"/>
          <w:sz w:val="22"/>
          <w:szCs w:val="18"/>
        </w:rPr>
        <w:t>10Mb/s</w:t>
      </w:r>
      <w:r w:rsidRPr="00E317DF">
        <w:rPr>
          <w:rFonts w:ascii="Tahoma" w:eastAsia="宋体" w:hAnsi="Tahoma" w:cs="Tahoma"/>
          <w:b/>
          <w:bCs/>
          <w:color w:val="000000" w:themeColor="text1"/>
          <w:kern w:val="0"/>
          <w:sz w:val="22"/>
          <w:szCs w:val="18"/>
        </w:rPr>
        <w:t>以太网中某个站在发送数据时检测到碰撞，执行退避算法时选择了随机数</w:t>
      </w:r>
      <w:r w:rsidRPr="00E317DF">
        <w:rPr>
          <w:rFonts w:ascii="Tahoma" w:eastAsia="宋体" w:hAnsi="Tahoma" w:cs="Tahoma"/>
          <w:b/>
          <w:bCs/>
          <w:color w:val="000000" w:themeColor="text1"/>
          <w:kern w:val="0"/>
          <w:sz w:val="22"/>
          <w:szCs w:val="18"/>
        </w:rPr>
        <w:t>r=100</w:t>
      </w:r>
      <w:r w:rsidRPr="00E317DF">
        <w:rPr>
          <w:rFonts w:ascii="Tahoma" w:eastAsia="宋体" w:hAnsi="Tahoma" w:cs="Tahoma"/>
          <w:b/>
          <w:bCs/>
          <w:color w:val="000000" w:themeColor="text1"/>
          <w:kern w:val="0"/>
          <w:sz w:val="22"/>
          <w:szCs w:val="18"/>
        </w:rPr>
        <w:t>。试问这个站需要等待多长时间后才能再次发送数据？如果是</w:t>
      </w:r>
      <w:r w:rsidRPr="00E317DF">
        <w:rPr>
          <w:rFonts w:ascii="Tahoma" w:eastAsia="宋体" w:hAnsi="Tahoma" w:cs="Tahoma"/>
          <w:b/>
          <w:bCs/>
          <w:color w:val="000000" w:themeColor="text1"/>
          <w:kern w:val="0"/>
          <w:sz w:val="22"/>
          <w:szCs w:val="18"/>
        </w:rPr>
        <w:t>100Mb/s</w:t>
      </w:r>
      <w:r w:rsidRPr="00E317DF">
        <w:rPr>
          <w:rFonts w:ascii="Tahoma" w:eastAsia="宋体" w:hAnsi="Tahoma" w:cs="Tahoma"/>
          <w:b/>
          <w:bCs/>
          <w:color w:val="000000" w:themeColor="text1"/>
          <w:kern w:val="0"/>
          <w:sz w:val="22"/>
          <w:szCs w:val="18"/>
        </w:rPr>
        <w:t>的以太网呢？</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答：对于</w:t>
      </w:r>
      <w:r w:rsidRPr="00E317DF">
        <w:rPr>
          <w:rFonts w:ascii="Tahoma" w:eastAsia="宋体" w:hAnsi="Tahoma" w:cs="Tahoma"/>
          <w:color w:val="000000" w:themeColor="text1"/>
          <w:kern w:val="0"/>
          <w:sz w:val="22"/>
          <w:szCs w:val="18"/>
        </w:rPr>
        <w:t>10mb/s</w:t>
      </w:r>
      <w:r w:rsidRPr="00E317DF">
        <w:rPr>
          <w:rFonts w:ascii="Tahoma" w:eastAsia="宋体" w:hAnsi="Tahoma" w:cs="Tahoma"/>
          <w:color w:val="000000" w:themeColor="text1"/>
          <w:kern w:val="0"/>
          <w:sz w:val="22"/>
          <w:szCs w:val="18"/>
        </w:rPr>
        <w:t>的以太网，以太网把争用期定为</w:t>
      </w:r>
      <w:r w:rsidRPr="00E317DF">
        <w:rPr>
          <w:rFonts w:ascii="Tahoma" w:eastAsia="宋体" w:hAnsi="Tahoma" w:cs="Tahoma"/>
          <w:color w:val="000000" w:themeColor="text1"/>
          <w:kern w:val="0"/>
          <w:sz w:val="22"/>
          <w:szCs w:val="18"/>
        </w:rPr>
        <w:t>51.2</w:t>
      </w:r>
      <w:r w:rsidRPr="00E317DF">
        <w:rPr>
          <w:rFonts w:ascii="Tahoma" w:eastAsia="宋体" w:hAnsi="Tahoma" w:cs="Tahoma"/>
          <w:color w:val="000000" w:themeColor="text1"/>
          <w:kern w:val="0"/>
          <w:sz w:val="22"/>
          <w:szCs w:val="18"/>
        </w:rPr>
        <w:t>微秒，要退后</w:t>
      </w:r>
      <w:r w:rsidRPr="00E317DF">
        <w:rPr>
          <w:rFonts w:ascii="Tahoma" w:eastAsia="宋体" w:hAnsi="Tahoma" w:cs="Tahoma"/>
          <w:color w:val="000000" w:themeColor="text1"/>
          <w:kern w:val="0"/>
          <w:sz w:val="22"/>
          <w:szCs w:val="18"/>
        </w:rPr>
        <w:t>100</w:t>
      </w:r>
      <w:r w:rsidRPr="00E317DF">
        <w:rPr>
          <w:rFonts w:ascii="Tahoma" w:eastAsia="宋体" w:hAnsi="Tahoma" w:cs="Tahoma"/>
          <w:color w:val="000000" w:themeColor="text1"/>
          <w:kern w:val="0"/>
          <w:sz w:val="22"/>
          <w:szCs w:val="18"/>
        </w:rPr>
        <w:t>个争用期，等待时间是</w:t>
      </w:r>
      <w:r w:rsidRPr="00E317DF">
        <w:rPr>
          <w:rFonts w:ascii="Tahoma" w:eastAsia="宋体" w:hAnsi="Tahoma" w:cs="Tahoma"/>
          <w:color w:val="000000" w:themeColor="text1"/>
          <w:kern w:val="0"/>
          <w:sz w:val="22"/>
          <w:szCs w:val="18"/>
        </w:rPr>
        <w:t>51.2</w:t>
      </w:r>
      <w:r w:rsidRPr="00E317DF">
        <w:rPr>
          <w:rFonts w:ascii="Tahoma" w:eastAsia="宋体" w:hAnsi="Tahoma" w:cs="Tahoma"/>
          <w:color w:val="000000" w:themeColor="text1"/>
          <w:kern w:val="0"/>
          <w:sz w:val="22"/>
          <w:szCs w:val="18"/>
        </w:rPr>
        <w:t>（微秒）</w:t>
      </w:r>
      <w:r w:rsidRPr="00E317DF">
        <w:rPr>
          <w:rFonts w:ascii="Tahoma" w:eastAsia="宋体" w:hAnsi="Tahoma" w:cs="Tahoma"/>
          <w:color w:val="000000" w:themeColor="text1"/>
          <w:kern w:val="0"/>
          <w:sz w:val="22"/>
          <w:szCs w:val="18"/>
        </w:rPr>
        <w:t>*100=5.12ms</w:t>
      </w:r>
      <w:r w:rsidRPr="00E317DF">
        <w:rPr>
          <w:rFonts w:ascii="Tahoma" w:eastAsia="宋体" w:hAnsi="Tahoma" w:cs="Tahoma"/>
          <w:color w:val="000000" w:themeColor="text1"/>
          <w:kern w:val="0"/>
          <w:sz w:val="22"/>
          <w:szCs w:val="18"/>
        </w:rPr>
        <w:t>对于</w:t>
      </w:r>
      <w:r w:rsidRPr="00E317DF">
        <w:rPr>
          <w:rFonts w:ascii="Tahoma" w:eastAsia="宋体" w:hAnsi="Tahoma" w:cs="Tahoma"/>
          <w:color w:val="000000" w:themeColor="text1"/>
          <w:kern w:val="0"/>
          <w:sz w:val="22"/>
          <w:szCs w:val="18"/>
        </w:rPr>
        <w:t>100mb/s</w:t>
      </w:r>
      <w:r w:rsidRPr="00E317DF">
        <w:rPr>
          <w:rFonts w:ascii="Tahoma" w:eastAsia="宋体" w:hAnsi="Tahoma" w:cs="Tahoma"/>
          <w:color w:val="000000" w:themeColor="text1"/>
          <w:kern w:val="0"/>
          <w:sz w:val="22"/>
          <w:szCs w:val="18"/>
        </w:rPr>
        <w:t>的以太网，以太网把争用期定为</w:t>
      </w:r>
      <w:r w:rsidRPr="00E317DF">
        <w:rPr>
          <w:rFonts w:ascii="Tahoma" w:eastAsia="宋体" w:hAnsi="Tahoma" w:cs="Tahoma"/>
          <w:color w:val="000000" w:themeColor="text1"/>
          <w:kern w:val="0"/>
          <w:sz w:val="22"/>
          <w:szCs w:val="18"/>
        </w:rPr>
        <w:t>5.12</w:t>
      </w:r>
      <w:r w:rsidRPr="00E317DF">
        <w:rPr>
          <w:rFonts w:ascii="Tahoma" w:eastAsia="宋体" w:hAnsi="Tahoma" w:cs="Tahoma"/>
          <w:color w:val="000000" w:themeColor="text1"/>
          <w:kern w:val="0"/>
          <w:sz w:val="22"/>
          <w:szCs w:val="18"/>
        </w:rPr>
        <w:t>微秒，要退后</w:t>
      </w:r>
      <w:r w:rsidRPr="00E317DF">
        <w:rPr>
          <w:rFonts w:ascii="Tahoma" w:eastAsia="宋体" w:hAnsi="Tahoma" w:cs="Tahoma"/>
          <w:color w:val="000000" w:themeColor="text1"/>
          <w:kern w:val="0"/>
          <w:sz w:val="22"/>
          <w:szCs w:val="18"/>
        </w:rPr>
        <w:t>100</w:t>
      </w:r>
      <w:r w:rsidRPr="00E317DF">
        <w:rPr>
          <w:rFonts w:ascii="Tahoma" w:eastAsia="宋体" w:hAnsi="Tahoma" w:cs="Tahoma"/>
          <w:color w:val="000000" w:themeColor="text1"/>
          <w:kern w:val="0"/>
          <w:sz w:val="22"/>
          <w:szCs w:val="18"/>
        </w:rPr>
        <w:t>个争用期，等待时间是</w:t>
      </w:r>
      <w:r w:rsidRPr="00E317DF">
        <w:rPr>
          <w:rFonts w:ascii="Tahoma" w:eastAsia="宋体" w:hAnsi="Tahoma" w:cs="Tahoma"/>
          <w:color w:val="000000" w:themeColor="text1"/>
          <w:kern w:val="0"/>
          <w:sz w:val="22"/>
          <w:szCs w:val="18"/>
        </w:rPr>
        <w:t>5.12</w:t>
      </w:r>
      <w:r w:rsidRPr="00E317DF">
        <w:rPr>
          <w:rFonts w:ascii="Tahoma" w:eastAsia="宋体" w:hAnsi="Tahoma" w:cs="Tahoma"/>
          <w:color w:val="000000" w:themeColor="text1"/>
          <w:kern w:val="0"/>
          <w:sz w:val="22"/>
          <w:szCs w:val="18"/>
        </w:rPr>
        <w:t>（微秒）</w:t>
      </w:r>
      <w:r w:rsidRPr="00E317DF">
        <w:rPr>
          <w:rFonts w:ascii="Tahoma" w:eastAsia="宋体" w:hAnsi="Tahoma" w:cs="Tahoma"/>
          <w:color w:val="000000" w:themeColor="text1"/>
          <w:kern w:val="0"/>
          <w:sz w:val="22"/>
          <w:szCs w:val="18"/>
        </w:rPr>
        <w:t>*100=512</w:t>
      </w:r>
      <w:r w:rsidRPr="00E317DF">
        <w:rPr>
          <w:rFonts w:ascii="Tahoma" w:eastAsia="宋体" w:hAnsi="Tahoma" w:cs="Tahoma"/>
          <w:color w:val="000000" w:themeColor="text1"/>
          <w:kern w:val="0"/>
          <w:sz w:val="22"/>
          <w:szCs w:val="18"/>
        </w:rPr>
        <w:t>微秒</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3-33 </w:t>
      </w:r>
      <w:r w:rsidRPr="00E317DF">
        <w:rPr>
          <w:rFonts w:ascii="Tahoma" w:eastAsia="宋体" w:hAnsi="Tahoma" w:cs="Tahoma"/>
          <w:b/>
          <w:bCs/>
          <w:color w:val="000000" w:themeColor="text1"/>
          <w:kern w:val="0"/>
          <w:sz w:val="22"/>
          <w:szCs w:val="18"/>
        </w:rPr>
        <w:t>网桥中的转发表是用自学习算法建立的。如果有的站点总是不发送数据而仅仅接受数据，那么在转发表中是否就没有与这样的站点相对应的项目？如果要向这个站点发送数据帧，那么网桥能够把数据帧正确转发到目的地址吗？</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答：不发送数据，在转发表中就没有与这样的站点相对应的项目；网桥能够利用广播把数据帧正确转发到目的地址。</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lastRenderedPageBreak/>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4-03 </w:t>
      </w:r>
      <w:r w:rsidRPr="00E317DF">
        <w:rPr>
          <w:rFonts w:ascii="Tahoma" w:eastAsia="宋体" w:hAnsi="Tahoma" w:cs="Tahoma"/>
          <w:b/>
          <w:bCs/>
          <w:color w:val="000000" w:themeColor="text1"/>
          <w:kern w:val="0"/>
          <w:sz w:val="22"/>
          <w:szCs w:val="18"/>
        </w:rPr>
        <w:t>作为中间设备，转发器、网桥、路由器和网关有何区别？</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答：中间设备又称中间系统或中继系统。</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物理层中继系统是转发器；数据链路层是网桥或者桥接器；网络层是路由器；网桥和路由器的混合物是桥路由；网络层以上的是网关。</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4-01 </w:t>
      </w:r>
      <w:r w:rsidRPr="00E317DF">
        <w:rPr>
          <w:rFonts w:ascii="Tahoma" w:eastAsia="宋体" w:hAnsi="Tahoma" w:cs="Tahoma"/>
          <w:b/>
          <w:bCs/>
          <w:color w:val="000000" w:themeColor="text1"/>
          <w:kern w:val="0"/>
          <w:sz w:val="22"/>
          <w:szCs w:val="18"/>
        </w:rPr>
        <w:t>试简单说明下列协议的作用：</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ARP</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RARP</w:t>
      </w:r>
      <w:r w:rsidRPr="00E317DF">
        <w:rPr>
          <w:rFonts w:ascii="Tahoma" w:eastAsia="宋体" w:hAnsi="Tahoma" w:cs="Tahoma"/>
          <w:b/>
          <w:bCs/>
          <w:color w:val="000000" w:themeColor="text1"/>
          <w:kern w:val="0"/>
          <w:sz w:val="22"/>
          <w:szCs w:val="18"/>
        </w:rPr>
        <w:t>和</w:t>
      </w:r>
      <w:r w:rsidRPr="00E317DF">
        <w:rPr>
          <w:rFonts w:ascii="Tahoma" w:eastAsia="宋体" w:hAnsi="Tahoma" w:cs="Tahoma"/>
          <w:b/>
          <w:bCs/>
          <w:color w:val="000000" w:themeColor="text1"/>
          <w:kern w:val="0"/>
          <w:sz w:val="22"/>
          <w:szCs w:val="18"/>
        </w:rPr>
        <w:t>ICMP</w:t>
      </w:r>
      <w:r w:rsidRPr="00E317DF">
        <w:rPr>
          <w:rFonts w:ascii="Tahoma" w:eastAsia="宋体" w:hAnsi="Tahoma" w:cs="Tahoma"/>
          <w:b/>
          <w:bCs/>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协议：实现网络互连。使参与互连的性能各异的网络从用户看起来好像是一个统一的网络。网际协议</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是</w:t>
      </w:r>
      <w:r w:rsidRPr="00E317DF">
        <w:rPr>
          <w:rFonts w:ascii="Tahoma" w:eastAsia="宋体" w:hAnsi="Tahoma" w:cs="Tahoma"/>
          <w:color w:val="000000" w:themeColor="text1"/>
          <w:kern w:val="0"/>
          <w:sz w:val="22"/>
          <w:szCs w:val="18"/>
        </w:rPr>
        <w:t>TCP/IP</w:t>
      </w:r>
      <w:r w:rsidRPr="00E317DF">
        <w:rPr>
          <w:rFonts w:ascii="Tahoma" w:eastAsia="宋体" w:hAnsi="Tahoma" w:cs="Tahoma"/>
          <w:color w:val="000000" w:themeColor="text1"/>
          <w:kern w:val="0"/>
          <w:sz w:val="22"/>
          <w:szCs w:val="18"/>
        </w:rPr>
        <w:t>体系中两个最主要的协议之一，与</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协议配套使用的还有四个协议。</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ARP</w:t>
      </w:r>
      <w:r w:rsidRPr="00E317DF">
        <w:rPr>
          <w:rFonts w:ascii="Tahoma" w:eastAsia="宋体" w:hAnsi="Tahoma" w:cs="Tahoma"/>
          <w:color w:val="000000" w:themeColor="text1"/>
          <w:kern w:val="0"/>
          <w:sz w:val="22"/>
          <w:szCs w:val="18"/>
        </w:rPr>
        <w:t>协议：是解决同一个局域网上的主机或路由器的</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地址和硬件地址的映射问题。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RARP</w:t>
      </w:r>
      <w:r w:rsidRPr="00E317DF">
        <w:rPr>
          <w:rFonts w:ascii="Tahoma" w:eastAsia="宋体" w:hAnsi="Tahoma" w:cs="Tahoma"/>
          <w:color w:val="000000" w:themeColor="text1"/>
          <w:kern w:val="0"/>
          <w:sz w:val="22"/>
          <w:szCs w:val="18"/>
        </w:rPr>
        <w:t>：是解决同一个局域网上的主机或路由器的硬件地址和</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地址的映射问题。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ICMP</w:t>
      </w:r>
      <w:r w:rsidRPr="00E317DF">
        <w:rPr>
          <w:rFonts w:ascii="Tahoma" w:eastAsia="宋体" w:hAnsi="Tahoma" w:cs="Tahoma"/>
          <w:color w:val="000000" w:themeColor="text1"/>
          <w:kern w:val="0"/>
          <w:sz w:val="22"/>
          <w:szCs w:val="18"/>
        </w:rPr>
        <w:t>：提供差错报告和询问报文，以提高</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数据交付成功的机会。</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IGMP</w:t>
      </w:r>
      <w:r w:rsidRPr="00E317DF">
        <w:rPr>
          <w:rFonts w:ascii="Tahoma" w:eastAsia="宋体" w:hAnsi="Tahoma" w:cs="Tahoma"/>
          <w:color w:val="000000" w:themeColor="text1"/>
          <w:kern w:val="0"/>
          <w:sz w:val="22"/>
          <w:szCs w:val="18"/>
        </w:rPr>
        <w:t>：用于探寻、转发本局域网内的组成员关系。</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4-05 IP</w:t>
      </w:r>
      <w:r w:rsidRPr="00E317DF">
        <w:rPr>
          <w:rFonts w:ascii="Tahoma" w:eastAsia="宋体" w:hAnsi="Tahoma" w:cs="Tahoma"/>
          <w:b/>
          <w:bCs/>
          <w:color w:val="000000" w:themeColor="text1"/>
          <w:kern w:val="0"/>
          <w:sz w:val="22"/>
          <w:szCs w:val="18"/>
        </w:rPr>
        <w:t>地址分为几类？各如何表示？</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地址的主要特点是什么？</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分为</w:t>
      </w:r>
      <w:r w:rsidRPr="00E317DF">
        <w:rPr>
          <w:rFonts w:ascii="Tahoma" w:eastAsia="宋体" w:hAnsi="Tahoma" w:cs="Tahoma"/>
          <w:color w:val="000000" w:themeColor="text1"/>
          <w:kern w:val="0"/>
          <w:sz w:val="22"/>
          <w:szCs w:val="18"/>
        </w:rPr>
        <w:t>ABCDE 5</w:t>
      </w:r>
      <w:r w:rsidRPr="00E317DF">
        <w:rPr>
          <w:rFonts w:ascii="Tahoma" w:eastAsia="宋体" w:hAnsi="Tahoma" w:cs="Tahoma"/>
          <w:color w:val="000000" w:themeColor="text1"/>
          <w:kern w:val="0"/>
          <w:sz w:val="22"/>
          <w:szCs w:val="18"/>
        </w:rPr>
        <w:t>类</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每一类地址都由两个固定长度的字段组成，其中一个字段是网络号</w:t>
      </w:r>
      <w:r w:rsidRPr="00E317DF">
        <w:rPr>
          <w:rFonts w:ascii="Tahoma" w:eastAsia="宋体" w:hAnsi="Tahoma" w:cs="Tahoma"/>
          <w:color w:val="000000" w:themeColor="text1"/>
          <w:kern w:val="0"/>
          <w:sz w:val="22"/>
          <w:szCs w:val="18"/>
        </w:rPr>
        <w:t xml:space="preserve"> net-id</w:t>
      </w:r>
      <w:r w:rsidRPr="00E317DF">
        <w:rPr>
          <w:rFonts w:ascii="Tahoma" w:eastAsia="宋体" w:hAnsi="Tahoma" w:cs="Tahoma"/>
          <w:color w:val="000000" w:themeColor="text1"/>
          <w:kern w:val="0"/>
          <w:sz w:val="22"/>
          <w:szCs w:val="18"/>
        </w:rPr>
        <w:t>，它标志主机（或路由器）所连接到的网络，而另一个字段则是主机号</w:t>
      </w:r>
      <w:r w:rsidRPr="00E317DF">
        <w:rPr>
          <w:rFonts w:ascii="Tahoma" w:eastAsia="宋体" w:hAnsi="Tahoma" w:cs="Tahoma"/>
          <w:color w:val="000000" w:themeColor="text1"/>
          <w:kern w:val="0"/>
          <w:sz w:val="22"/>
          <w:szCs w:val="18"/>
        </w:rPr>
        <w:t xml:space="preserve"> host-id</w:t>
      </w:r>
      <w:r w:rsidRPr="00E317DF">
        <w:rPr>
          <w:rFonts w:ascii="Tahoma" w:eastAsia="宋体" w:hAnsi="Tahoma" w:cs="Tahoma"/>
          <w:color w:val="000000" w:themeColor="text1"/>
          <w:kern w:val="0"/>
          <w:sz w:val="22"/>
          <w:szCs w:val="18"/>
        </w:rPr>
        <w:t>，它标志该主机（或路由器）。各类地址的网络号字段</w:t>
      </w:r>
      <w:r w:rsidRPr="00E317DF">
        <w:rPr>
          <w:rFonts w:ascii="Tahoma" w:eastAsia="宋体" w:hAnsi="Tahoma" w:cs="Tahoma"/>
          <w:color w:val="000000" w:themeColor="text1"/>
          <w:kern w:val="0"/>
          <w:sz w:val="22"/>
          <w:szCs w:val="18"/>
        </w:rPr>
        <w:t>net-id</w:t>
      </w:r>
      <w:r w:rsidRPr="00E317DF">
        <w:rPr>
          <w:rFonts w:ascii="Tahoma" w:eastAsia="宋体" w:hAnsi="Tahoma" w:cs="Tahoma"/>
          <w:color w:val="000000" w:themeColor="text1"/>
          <w:kern w:val="0"/>
          <w:sz w:val="22"/>
          <w:szCs w:val="18"/>
        </w:rPr>
        <w:t>分别为</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0</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0</w:t>
      </w:r>
      <w:r w:rsidRPr="00E317DF">
        <w:rPr>
          <w:rFonts w:ascii="Tahoma" w:eastAsia="宋体" w:hAnsi="Tahoma" w:cs="Tahoma"/>
          <w:color w:val="000000" w:themeColor="text1"/>
          <w:kern w:val="0"/>
          <w:sz w:val="22"/>
          <w:szCs w:val="18"/>
        </w:rPr>
        <w:t>字节；主机号字段</w:t>
      </w:r>
      <w:r w:rsidRPr="00E317DF">
        <w:rPr>
          <w:rFonts w:ascii="Tahoma" w:eastAsia="宋体" w:hAnsi="Tahoma" w:cs="Tahoma"/>
          <w:color w:val="000000" w:themeColor="text1"/>
          <w:kern w:val="0"/>
          <w:sz w:val="22"/>
          <w:szCs w:val="18"/>
        </w:rPr>
        <w:t>host-id</w:t>
      </w:r>
      <w:r w:rsidRPr="00E317DF">
        <w:rPr>
          <w:rFonts w:ascii="Tahoma" w:eastAsia="宋体" w:hAnsi="Tahoma" w:cs="Tahoma"/>
          <w:color w:val="000000" w:themeColor="text1"/>
          <w:kern w:val="0"/>
          <w:sz w:val="22"/>
          <w:szCs w:val="18"/>
        </w:rPr>
        <w:t>分别为</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字节、</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字节、</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字节、</w:t>
      </w:r>
      <w:r w:rsidRPr="00E317DF">
        <w:rPr>
          <w:rFonts w:ascii="Tahoma" w:eastAsia="宋体" w:hAnsi="Tahoma" w:cs="Tahoma"/>
          <w:color w:val="000000" w:themeColor="text1"/>
          <w:kern w:val="0"/>
          <w:sz w:val="22"/>
          <w:szCs w:val="18"/>
        </w:rPr>
        <w:t>4</w:t>
      </w:r>
      <w:r w:rsidRPr="00E317DF">
        <w:rPr>
          <w:rFonts w:ascii="Tahoma" w:eastAsia="宋体" w:hAnsi="Tahoma" w:cs="Tahoma"/>
          <w:color w:val="000000" w:themeColor="text1"/>
          <w:kern w:val="0"/>
          <w:sz w:val="22"/>
          <w:szCs w:val="18"/>
        </w:rPr>
        <w:t>字节、</w:t>
      </w:r>
      <w:r w:rsidRPr="00E317DF">
        <w:rPr>
          <w:rFonts w:ascii="Tahoma" w:eastAsia="宋体" w:hAnsi="Tahoma" w:cs="Tahoma"/>
          <w:color w:val="000000" w:themeColor="text1"/>
          <w:kern w:val="0"/>
          <w:sz w:val="22"/>
          <w:szCs w:val="18"/>
        </w:rPr>
        <w:t>4</w:t>
      </w:r>
      <w:r w:rsidRPr="00E317DF">
        <w:rPr>
          <w:rFonts w:ascii="Tahoma" w:eastAsia="宋体" w:hAnsi="Tahoma" w:cs="Tahoma"/>
          <w:color w:val="000000" w:themeColor="text1"/>
          <w:kern w:val="0"/>
          <w:sz w:val="22"/>
          <w:szCs w:val="18"/>
        </w:rPr>
        <w:t>字节。</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特点：（</w:t>
      </w:r>
      <w:r w:rsidRPr="00E317DF">
        <w:rPr>
          <w:rFonts w:ascii="Tahoma" w:eastAsia="宋体" w:hAnsi="Tahoma" w:cs="Tahoma"/>
          <w:color w:val="000000" w:themeColor="text1"/>
          <w:kern w:val="0"/>
          <w:sz w:val="22"/>
          <w:szCs w:val="18"/>
        </w:rPr>
        <w:t>1</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 xml:space="preserve">IP </w:t>
      </w:r>
      <w:r w:rsidRPr="00E317DF">
        <w:rPr>
          <w:rFonts w:ascii="Tahoma" w:eastAsia="宋体" w:hAnsi="Tahoma" w:cs="Tahoma"/>
          <w:color w:val="000000" w:themeColor="text1"/>
          <w:kern w:val="0"/>
          <w:sz w:val="22"/>
          <w:szCs w:val="18"/>
        </w:rPr>
        <w:t>地址是一种分等级的地址结构。分两个等级的好处是：第一，</w:t>
      </w:r>
      <w:r w:rsidRPr="00E317DF">
        <w:rPr>
          <w:rFonts w:ascii="Tahoma" w:eastAsia="宋体" w:hAnsi="Tahoma" w:cs="Tahoma"/>
          <w:color w:val="000000" w:themeColor="text1"/>
          <w:kern w:val="0"/>
          <w:sz w:val="22"/>
          <w:szCs w:val="18"/>
        </w:rPr>
        <w:t xml:space="preserve">IP </w:t>
      </w:r>
      <w:r w:rsidRPr="00E317DF">
        <w:rPr>
          <w:rFonts w:ascii="Tahoma" w:eastAsia="宋体" w:hAnsi="Tahoma" w:cs="Tahoma"/>
          <w:color w:val="000000" w:themeColor="text1"/>
          <w:kern w:val="0"/>
          <w:sz w:val="22"/>
          <w:szCs w:val="18"/>
        </w:rPr>
        <w:t>地址管理机构在分配</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地址时只分配网络号，而剩下的主机号则由得到该网络号的单位自行分配。这样就方便了</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地址的管理。第二，路由器仅根据目的主机所连接的网络号来转发分组（而不考虑目的主机号），这样就可以使路由表中的项目数大幅度减少，从而减小了路由表所占的存储空间。</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2</w:t>
      </w:r>
      <w:r w:rsidRPr="00E317DF">
        <w:rPr>
          <w:rFonts w:ascii="Tahoma" w:eastAsia="宋体" w:hAnsi="Tahoma" w:cs="Tahoma"/>
          <w:color w:val="000000" w:themeColor="text1"/>
          <w:kern w:val="0"/>
          <w:sz w:val="22"/>
          <w:szCs w:val="18"/>
        </w:rPr>
        <w:t>）实际上</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地址是标志一个主机（或路由器）和一条链路的接口。当一个主机同时连接到两个网络上时，该主机就必须同时具有两个相应的</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地址，其网络号</w:t>
      </w:r>
      <w:r w:rsidRPr="00E317DF">
        <w:rPr>
          <w:rFonts w:ascii="Tahoma" w:eastAsia="宋体" w:hAnsi="Tahoma" w:cs="Tahoma"/>
          <w:color w:val="000000" w:themeColor="text1"/>
          <w:kern w:val="0"/>
          <w:sz w:val="22"/>
          <w:szCs w:val="18"/>
        </w:rPr>
        <w:t xml:space="preserve"> net-id </w:t>
      </w:r>
      <w:r w:rsidRPr="00E317DF">
        <w:rPr>
          <w:rFonts w:ascii="Tahoma" w:eastAsia="宋体" w:hAnsi="Tahoma" w:cs="Tahoma"/>
          <w:color w:val="000000" w:themeColor="text1"/>
          <w:kern w:val="0"/>
          <w:sz w:val="22"/>
          <w:szCs w:val="18"/>
        </w:rPr>
        <w:t>必须是不同的。这种主机称为多归属主机。由于一个路由器至少应当连接到两个网络（这样它才能将</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数据报从一个网络转发到另一个网络），因此一个路由器至少应当有两个不同的</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地址。</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(3) </w:t>
      </w:r>
      <w:r w:rsidRPr="00E317DF">
        <w:rPr>
          <w:rFonts w:ascii="Tahoma" w:eastAsia="宋体" w:hAnsi="Tahoma" w:cs="Tahoma"/>
          <w:color w:val="000000" w:themeColor="text1"/>
          <w:kern w:val="0"/>
          <w:sz w:val="22"/>
          <w:szCs w:val="18"/>
        </w:rPr>
        <w:t>用转发器或网桥连接起来的若干个局域网仍为一个网络，因此这些局域网都具有同样的网络号</w:t>
      </w:r>
      <w:r w:rsidRPr="00E317DF">
        <w:rPr>
          <w:rFonts w:ascii="Tahoma" w:eastAsia="宋体" w:hAnsi="Tahoma" w:cs="Tahoma"/>
          <w:color w:val="000000" w:themeColor="text1"/>
          <w:kern w:val="0"/>
          <w:sz w:val="22"/>
          <w:szCs w:val="18"/>
        </w:rPr>
        <w:t xml:space="preserve"> net-id</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lastRenderedPageBreak/>
        <w:t xml:space="preserve">(4) </w:t>
      </w:r>
      <w:r w:rsidRPr="00E317DF">
        <w:rPr>
          <w:rFonts w:ascii="Tahoma" w:eastAsia="宋体" w:hAnsi="Tahoma" w:cs="Tahoma"/>
          <w:color w:val="000000" w:themeColor="text1"/>
          <w:kern w:val="0"/>
          <w:sz w:val="22"/>
          <w:szCs w:val="18"/>
        </w:rPr>
        <w:t>所有分配到网络号</w:t>
      </w:r>
      <w:r w:rsidRPr="00E317DF">
        <w:rPr>
          <w:rFonts w:ascii="Tahoma" w:eastAsia="宋体" w:hAnsi="Tahoma" w:cs="Tahoma"/>
          <w:color w:val="000000" w:themeColor="text1"/>
          <w:kern w:val="0"/>
          <w:sz w:val="22"/>
          <w:szCs w:val="18"/>
        </w:rPr>
        <w:t xml:space="preserve">net-id </w:t>
      </w:r>
      <w:r w:rsidRPr="00E317DF">
        <w:rPr>
          <w:rFonts w:ascii="Tahoma" w:eastAsia="宋体" w:hAnsi="Tahoma" w:cs="Tahoma"/>
          <w:color w:val="000000" w:themeColor="text1"/>
          <w:kern w:val="0"/>
          <w:sz w:val="22"/>
          <w:szCs w:val="18"/>
        </w:rPr>
        <w:t>的网络，范围很小的局域网，还是可能覆盖很大地理范围的广域网，都是平等的。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4-07.</w:t>
      </w:r>
      <w:r w:rsidRPr="00E317DF">
        <w:rPr>
          <w:rFonts w:ascii="Tahoma" w:eastAsia="宋体" w:hAnsi="Tahoma" w:cs="Tahoma"/>
          <w:b/>
          <w:bCs/>
          <w:color w:val="000000" w:themeColor="text1"/>
          <w:kern w:val="0"/>
          <w:sz w:val="22"/>
          <w:szCs w:val="18"/>
        </w:rPr>
        <w:t>试说明</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地址与硬件地址的区别，为什么要使用这两种不同的地址？</w:t>
      </w:r>
      <w:r w:rsidRPr="00E317DF">
        <w:rPr>
          <w:rFonts w:ascii="Tahoma" w:eastAsia="宋体" w:hAnsi="Tahoma" w:cs="Tahoma"/>
          <w:b/>
          <w:bCs/>
          <w:color w:val="000000" w:themeColor="text1"/>
          <w:kern w:val="0"/>
          <w:sz w:val="22"/>
          <w:szCs w:val="18"/>
        </w:rPr>
        <w:t xml:space="preserve">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IP </w:t>
      </w:r>
      <w:r w:rsidRPr="00E317DF">
        <w:rPr>
          <w:rFonts w:ascii="Tahoma" w:eastAsia="宋体" w:hAnsi="Tahoma" w:cs="Tahoma"/>
          <w:color w:val="000000" w:themeColor="text1"/>
          <w:kern w:val="0"/>
          <w:sz w:val="22"/>
          <w:szCs w:val="18"/>
        </w:rPr>
        <w:t>地址就是给每个连接在因特网上的主机（或路由器）分配一个在全世界范围是唯一的</w:t>
      </w:r>
      <w:r w:rsidRPr="00E317DF">
        <w:rPr>
          <w:rFonts w:ascii="Tahoma" w:eastAsia="宋体" w:hAnsi="Tahoma" w:cs="Tahoma"/>
          <w:color w:val="000000" w:themeColor="text1"/>
          <w:kern w:val="0"/>
          <w:sz w:val="22"/>
          <w:szCs w:val="18"/>
        </w:rPr>
        <w:t xml:space="preserve"> 32 </w:t>
      </w:r>
      <w:r w:rsidRPr="00E317DF">
        <w:rPr>
          <w:rFonts w:ascii="Tahoma" w:eastAsia="宋体" w:hAnsi="Tahoma" w:cs="Tahoma"/>
          <w:color w:val="000000" w:themeColor="text1"/>
          <w:kern w:val="0"/>
          <w:sz w:val="22"/>
          <w:szCs w:val="18"/>
        </w:rPr>
        <w:t>位的标识符。从而把整个因特网看成为一个单一的、抽象的网络在实际网络的链路上传送数据帧时，最终还是必须使用硬件地址。</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MAC</w:t>
      </w:r>
      <w:r w:rsidRPr="00E317DF">
        <w:rPr>
          <w:rFonts w:ascii="Tahoma" w:eastAsia="宋体" w:hAnsi="Tahoma" w:cs="Tahoma"/>
          <w:color w:val="000000" w:themeColor="text1"/>
          <w:kern w:val="0"/>
          <w:sz w:val="22"/>
          <w:szCs w:val="18"/>
        </w:rPr>
        <w:t>地址在一定程度上与硬件一致，基于物理、能够标识具体的链路通信对象、</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地址给予逻辑域的划分、不受硬件限制。</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4-23 </w:t>
      </w:r>
      <w:r w:rsidRPr="00E317DF">
        <w:rPr>
          <w:rFonts w:ascii="Tahoma" w:eastAsia="宋体" w:hAnsi="Tahoma" w:cs="Tahoma"/>
          <w:b/>
          <w:bCs/>
          <w:color w:val="000000" w:themeColor="text1"/>
          <w:kern w:val="0"/>
          <w:sz w:val="22"/>
          <w:szCs w:val="18"/>
        </w:rPr>
        <w:t>分两种情况（使用子网掩码和使用</w:t>
      </w:r>
      <w:r w:rsidRPr="00E317DF">
        <w:rPr>
          <w:rFonts w:ascii="Tahoma" w:eastAsia="宋体" w:hAnsi="Tahoma" w:cs="Tahoma"/>
          <w:b/>
          <w:bCs/>
          <w:color w:val="000000" w:themeColor="text1"/>
          <w:kern w:val="0"/>
          <w:sz w:val="22"/>
          <w:szCs w:val="18"/>
        </w:rPr>
        <w:t>CIDR</w:t>
      </w:r>
      <w:r w:rsidRPr="00E317DF">
        <w:rPr>
          <w:rFonts w:ascii="Tahoma" w:eastAsia="宋体" w:hAnsi="Tahoma" w:cs="Tahoma"/>
          <w:b/>
          <w:bCs/>
          <w:color w:val="000000" w:themeColor="text1"/>
          <w:kern w:val="0"/>
          <w:sz w:val="22"/>
          <w:szCs w:val="18"/>
        </w:rPr>
        <w:t>）写出因特网的</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成查找路由的算法。</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见课本</w:t>
      </w:r>
      <w:r w:rsidRPr="00E317DF">
        <w:rPr>
          <w:rFonts w:ascii="Tahoma" w:eastAsia="宋体" w:hAnsi="Tahoma" w:cs="Tahoma"/>
          <w:b/>
          <w:bCs/>
          <w:color w:val="000000" w:themeColor="text1"/>
          <w:kern w:val="0"/>
          <w:sz w:val="22"/>
          <w:szCs w:val="18"/>
        </w:rPr>
        <w:t>P134</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P139</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答：使用子网掩码</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(1) </w:t>
      </w:r>
      <w:r w:rsidRPr="00E317DF">
        <w:rPr>
          <w:rFonts w:ascii="Tahoma" w:eastAsia="宋体" w:hAnsi="Tahoma" w:cs="Tahoma"/>
          <w:color w:val="000000" w:themeColor="text1"/>
          <w:kern w:val="0"/>
          <w:sz w:val="22"/>
          <w:szCs w:val="18"/>
        </w:rPr>
        <w:t>从收到的分组的首部提取目的</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地址</w:t>
      </w:r>
      <w:r w:rsidRPr="00E317DF">
        <w:rPr>
          <w:rFonts w:ascii="Tahoma" w:eastAsia="宋体" w:hAnsi="Tahoma" w:cs="Tahoma"/>
          <w:color w:val="000000" w:themeColor="text1"/>
          <w:kern w:val="0"/>
          <w:sz w:val="22"/>
          <w:szCs w:val="18"/>
        </w:rPr>
        <w:t xml:space="preserve"> D</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(2) </w:t>
      </w:r>
      <w:r w:rsidRPr="00E317DF">
        <w:rPr>
          <w:rFonts w:ascii="Tahoma" w:eastAsia="宋体" w:hAnsi="Tahoma" w:cs="Tahoma"/>
          <w:color w:val="000000" w:themeColor="text1"/>
          <w:kern w:val="0"/>
          <w:sz w:val="22"/>
          <w:szCs w:val="18"/>
        </w:rPr>
        <w:t>先用各网络的子网掩码和</w:t>
      </w:r>
      <w:r w:rsidRPr="00E317DF">
        <w:rPr>
          <w:rFonts w:ascii="Tahoma" w:eastAsia="宋体" w:hAnsi="Tahoma" w:cs="Tahoma"/>
          <w:color w:val="000000" w:themeColor="text1"/>
          <w:kern w:val="0"/>
          <w:sz w:val="22"/>
          <w:szCs w:val="18"/>
        </w:rPr>
        <w:t xml:space="preserve"> D </w:t>
      </w:r>
      <w:r w:rsidRPr="00E317DF">
        <w:rPr>
          <w:rFonts w:ascii="Tahoma" w:eastAsia="宋体" w:hAnsi="Tahoma" w:cs="Tahoma"/>
          <w:color w:val="000000" w:themeColor="text1"/>
          <w:kern w:val="0"/>
          <w:sz w:val="22"/>
          <w:szCs w:val="18"/>
        </w:rPr>
        <w:t>逐位相</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与</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，看是否和相应的网络地址匹配。若匹配，则将分组直接交付。否则就是间接交付，执行</w:t>
      </w:r>
      <w:r w:rsidRPr="00E317DF">
        <w:rPr>
          <w:rFonts w:ascii="Tahoma" w:eastAsia="宋体" w:hAnsi="Tahoma" w:cs="Tahoma"/>
          <w:color w:val="000000" w:themeColor="text1"/>
          <w:kern w:val="0"/>
          <w:sz w:val="22"/>
          <w:szCs w:val="18"/>
        </w:rPr>
        <w:t>(3)</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(3) </w:t>
      </w:r>
      <w:r w:rsidRPr="00E317DF">
        <w:rPr>
          <w:rFonts w:ascii="Tahoma" w:eastAsia="宋体" w:hAnsi="Tahoma" w:cs="Tahoma"/>
          <w:color w:val="000000" w:themeColor="text1"/>
          <w:kern w:val="0"/>
          <w:sz w:val="22"/>
          <w:szCs w:val="18"/>
        </w:rPr>
        <w:t>若路由表中有目的地址为</w:t>
      </w:r>
      <w:r w:rsidRPr="00E317DF">
        <w:rPr>
          <w:rFonts w:ascii="Tahoma" w:eastAsia="宋体" w:hAnsi="Tahoma" w:cs="Tahoma"/>
          <w:color w:val="000000" w:themeColor="text1"/>
          <w:kern w:val="0"/>
          <w:sz w:val="22"/>
          <w:szCs w:val="18"/>
        </w:rPr>
        <w:t xml:space="preserve"> D </w:t>
      </w:r>
      <w:r w:rsidRPr="00E317DF">
        <w:rPr>
          <w:rFonts w:ascii="Tahoma" w:eastAsia="宋体" w:hAnsi="Tahoma" w:cs="Tahoma"/>
          <w:color w:val="000000" w:themeColor="text1"/>
          <w:kern w:val="0"/>
          <w:sz w:val="22"/>
          <w:szCs w:val="18"/>
        </w:rPr>
        <w:t>的特定主机路由，则将分组传送给指明的下一跳路由器；否则，执行</w:t>
      </w:r>
      <w:r w:rsidRPr="00E317DF">
        <w:rPr>
          <w:rFonts w:ascii="Tahoma" w:eastAsia="宋体" w:hAnsi="Tahoma" w:cs="Tahoma"/>
          <w:color w:val="000000" w:themeColor="text1"/>
          <w:kern w:val="0"/>
          <w:sz w:val="22"/>
          <w:szCs w:val="18"/>
        </w:rPr>
        <w:t>(4)</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(4) </w:t>
      </w:r>
      <w:r w:rsidRPr="00E317DF">
        <w:rPr>
          <w:rFonts w:ascii="Tahoma" w:eastAsia="宋体" w:hAnsi="Tahoma" w:cs="Tahoma"/>
          <w:color w:val="000000" w:themeColor="text1"/>
          <w:kern w:val="0"/>
          <w:sz w:val="22"/>
          <w:szCs w:val="18"/>
        </w:rPr>
        <w:t>对路由表中的每一行的子网掩码和</w:t>
      </w:r>
      <w:r w:rsidRPr="00E317DF">
        <w:rPr>
          <w:rFonts w:ascii="Tahoma" w:eastAsia="宋体" w:hAnsi="Tahoma" w:cs="Tahoma"/>
          <w:color w:val="000000" w:themeColor="text1"/>
          <w:kern w:val="0"/>
          <w:sz w:val="22"/>
          <w:szCs w:val="18"/>
        </w:rPr>
        <w:t xml:space="preserve"> D </w:t>
      </w:r>
      <w:r w:rsidRPr="00E317DF">
        <w:rPr>
          <w:rFonts w:ascii="Tahoma" w:eastAsia="宋体" w:hAnsi="Tahoma" w:cs="Tahoma"/>
          <w:color w:val="000000" w:themeColor="text1"/>
          <w:kern w:val="0"/>
          <w:sz w:val="22"/>
          <w:szCs w:val="18"/>
        </w:rPr>
        <w:t>逐位相</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与</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，若其结果与该行的目的网络地址匹配，则将分组传送给该行指明的下一跳路由器；否则，执行</w:t>
      </w:r>
      <w:r w:rsidRPr="00E317DF">
        <w:rPr>
          <w:rFonts w:ascii="Tahoma" w:eastAsia="宋体" w:hAnsi="Tahoma" w:cs="Tahoma"/>
          <w:color w:val="000000" w:themeColor="text1"/>
          <w:kern w:val="0"/>
          <w:sz w:val="22"/>
          <w:szCs w:val="18"/>
        </w:rPr>
        <w:t>(5)</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(5) </w:t>
      </w:r>
      <w:r w:rsidRPr="00E317DF">
        <w:rPr>
          <w:rFonts w:ascii="Tahoma" w:eastAsia="宋体" w:hAnsi="Tahoma" w:cs="Tahoma"/>
          <w:color w:val="000000" w:themeColor="text1"/>
          <w:kern w:val="0"/>
          <w:sz w:val="22"/>
          <w:szCs w:val="18"/>
        </w:rPr>
        <w:t>若路由表中有一个默认路由，则将分组传送给路由表中所指明的默认路由器；否则，执行</w:t>
      </w:r>
      <w:r w:rsidRPr="00E317DF">
        <w:rPr>
          <w:rFonts w:ascii="Tahoma" w:eastAsia="宋体" w:hAnsi="Tahoma" w:cs="Tahoma"/>
          <w:color w:val="000000" w:themeColor="text1"/>
          <w:kern w:val="0"/>
          <w:sz w:val="22"/>
          <w:szCs w:val="18"/>
        </w:rPr>
        <w:t>(6)</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xml:space="preserve">(6) </w:t>
      </w:r>
      <w:r w:rsidRPr="00E317DF">
        <w:rPr>
          <w:rFonts w:ascii="Tahoma" w:eastAsia="宋体" w:hAnsi="Tahoma" w:cs="Tahoma"/>
          <w:color w:val="000000" w:themeColor="text1"/>
          <w:kern w:val="0"/>
          <w:sz w:val="22"/>
          <w:szCs w:val="18"/>
        </w:rPr>
        <w:t>报告转发分组出错。</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38.   IGP</w:t>
      </w:r>
      <w:r w:rsidRPr="00E317DF">
        <w:rPr>
          <w:rFonts w:ascii="Tahoma" w:eastAsia="宋体" w:hAnsi="Tahoma" w:cs="Tahoma"/>
          <w:b/>
          <w:bCs/>
          <w:color w:val="000000" w:themeColor="text1"/>
          <w:kern w:val="0"/>
          <w:sz w:val="22"/>
          <w:szCs w:val="18"/>
        </w:rPr>
        <w:t>和</w:t>
      </w:r>
      <w:r w:rsidRPr="00E317DF">
        <w:rPr>
          <w:rFonts w:ascii="Tahoma" w:eastAsia="宋体" w:hAnsi="Tahoma" w:cs="Tahoma"/>
          <w:b/>
          <w:bCs/>
          <w:color w:val="000000" w:themeColor="text1"/>
          <w:kern w:val="0"/>
          <w:sz w:val="22"/>
          <w:szCs w:val="18"/>
        </w:rPr>
        <w:t>EGP</w:t>
      </w:r>
      <w:r w:rsidRPr="00E317DF">
        <w:rPr>
          <w:rFonts w:ascii="Tahoma" w:eastAsia="宋体" w:hAnsi="Tahoma" w:cs="Tahoma"/>
          <w:b/>
          <w:bCs/>
          <w:color w:val="000000" w:themeColor="text1"/>
          <w:kern w:val="0"/>
          <w:sz w:val="22"/>
          <w:szCs w:val="18"/>
        </w:rPr>
        <w:t>这两类协议的主要区别是什么？</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IGP</w:t>
      </w:r>
      <w:r w:rsidRPr="00E317DF">
        <w:rPr>
          <w:rFonts w:ascii="Tahoma" w:eastAsia="宋体" w:hAnsi="Tahoma" w:cs="Tahoma"/>
          <w:color w:val="000000" w:themeColor="text1"/>
          <w:kern w:val="0"/>
          <w:sz w:val="22"/>
          <w:szCs w:val="18"/>
        </w:rPr>
        <w:t>：在自治系统内部使用的路由协议；力求最佳路由</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EGP</w:t>
      </w:r>
      <w:r w:rsidRPr="00E317DF">
        <w:rPr>
          <w:rFonts w:ascii="Tahoma" w:eastAsia="宋体" w:hAnsi="Tahoma" w:cs="Tahoma"/>
          <w:color w:val="000000" w:themeColor="text1"/>
          <w:kern w:val="0"/>
          <w:sz w:val="22"/>
          <w:szCs w:val="18"/>
        </w:rPr>
        <w:t>：在不同自治系统便捷使用的路由协议；力求较好路由（不兜圈子）</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EGP</w:t>
      </w:r>
      <w:r w:rsidRPr="00E317DF">
        <w:rPr>
          <w:rFonts w:ascii="Tahoma" w:eastAsia="宋体" w:hAnsi="Tahoma" w:cs="Tahoma"/>
          <w:color w:val="000000" w:themeColor="text1"/>
          <w:kern w:val="0"/>
          <w:sz w:val="22"/>
          <w:szCs w:val="18"/>
        </w:rPr>
        <w:t>必须考虑其他方面的政策，需要多条路由。代价费用方面可能可达性更重要。</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IGP</w:t>
      </w:r>
      <w:r w:rsidRPr="00E317DF">
        <w:rPr>
          <w:rFonts w:ascii="Tahoma" w:eastAsia="宋体" w:hAnsi="Tahoma" w:cs="Tahoma"/>
          <w:color w:val="000000" w:themeColor="text1"/>
          <w:kern w:val="0"/>
          <w:sz w:val="22"/>
          <w:szCs w:val="18"/>
        </w:rPr>
        <w:t>：内部网关协议，只关心本自治系统内如何传送数据报，与互联网中其他自治系统使用什么协议无关。</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lastRenderedPageBreak/>
        <w:t>EGP</w:t>
      </w:r>
      <w:r w:rsidRPr="00E317DF">
        <w:rPr>
          <w:rFonts w:ascii="Tahoma" w:eastAsia="宋体" w:hAnsi="Tahoma" w:cs="Tahoma"/>
          <w:color w:val="000000" w:themeColor="text1"/>
          <w:kern w:val="0"/>
          <w:sz w:val="22"/>
          <w:szCs w:val="18"/>
        </w:rPr>
        <w:t>：外部网关协议，在不同的</w:t>
      </w:r>
      <w:r w:rsidRPr="00E317DF">
        <w:rPr>
          <w:rFonts w:ascii="Tahoma" w:eastAsia="宋体" w:hAnsi="Tahoma" w:cs="Tahoma"/>
          <w:color w:val="000000" w:themeColor="text1"/>
          <w:kern w:val="0"/>
          <w:sz w:val="22"/>
          <w:szCs w:val="18"/>
        </w:rPr>
        <w:t>AS</w:t>
      </w:r>
      <w:r w:rsidRPr="00E317DF">
        <w:rPr>
          <w:rFonts w:ascii="Tahoma" w:eastAsia="宋体" w:hAnsi="Tahoma" w:cs="Tahoma"/>
          <w:color w:val="000000" w:themeColor="text1"/>
          <w:kern w:val="0"/>
          <w:sz w:val="22"/>
          <w:szCs w:val="18"/>
        </w:rPr>
        <w:t>边界传递路由信息的协议，不关心</w:t>
      </w:r>
      <w:r w:rsidRPr="00E317DF">
        <w:rPr>
          <w:rFonts w:ascii="Tahoma" w:eastAsia="宋体" w:hAnsi="Tahoma" w:cs="Tahoma"/>
          <w:color w:val="000000" w:themeColor="text1"/>
          <w:kern w:val="0"/>
          <w:sz w:val="22"/>
          <w:szCs w:val="18"/>
        </w:rPr>
        <w:t>AS</w:t>
      </w:r>
      <w:r w:rsidRPr="00E317DF">
        <w:rPr>
          <w:rFonts w:ascii="Tahoma" w:eastAsia="宋体" w:hAnsi="Tahoma" w:cs="Tahoma"/>
          <w:color w:val="000000" w:themeColor="text1"/>
          <w:kern w:val="0"/>
          <w:sz w:val="22"/>
          <w:szCs w:val="18"/>
        </w:rPr>
        <w:t>内部使用何种协议。</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注：</w:t>
      </w:r>
      <w:r w:rsidRPr="00E317DF">
        <w:rPr>
          <w:rFonts w:ascii="Tahoma" w:eastAsia="宋体" w:hAnsi="Tahoma" w:cs="Tahoma"/>
          <w:color w:val="000000" w:themeColor="text1"/>
          <w:kern w:val="0"/>
          <w:sz w:val="22"/>
          <w:szCs w:val="18"/>
        </w:rPr>
        <w:t>IGP</w:t>
      </w:r>
      <w:r w:rsidRPr="00E317DF">
        <w:rPr>
          <w:rFonts w:ascii="Tahoma" w:eastAsia="宋体" w:hAnsi="Tahoma" w:cs="Tahoma"/>
          <w:color w:val="000000" w:themeColor="text1"/>
          <w:kern w:val="0"/>
          <w:sz w:val="22"/>
          <w:szCs w:val="18"/>
        </w:rPr>
        <w:t>主要考虑</w:t>
      </w:r>
      <w:r w:rsidRPr="00E317DF">
        <w:rPr>
          <w:rFonts w:ascii="Tahoma" w:eastAsia="宋体" w:hAnsi="Tahoma" w:cs="Tahoma"/>
          <w:color w:val="000000" w:themeColor="text1"/>
          <w:kern w:val="0"/>
          <w:sz w:val="22"/>
          <w:szCs w:val="18"/>
        </w:rPr>
        <w:t>AS</w:t>
      </w:r>
      <w:r w:rsidRPr="00E317DF">
        <w:rPr>
          <w:rFonts w:ascii="Tahoma" w:eastAsia="宋体" w:hAnsi="Tahoma" w:cs="Tahoma"/>
          <w:color w:val="000000" w:themeColor="text1"/>
          <w:kern w:val="0"/>
          <w:sz w:val="22"/>
          <w:szCs w:val="18"/>
        </w:rPr>
        <w:t>内部如何高效地工作，绝大多数情况找到最佳路由，对费用和代价的有多种解释。</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39. </w:t>
      </w:r>
      <w:r w:rsidRPr="00E317DF">
        <w:rPr>
          <w:rFonts w:ascii="Tahoma" w:eastAsia="宋体" w:hAnsi="Tahoma" w:cs="Tahoma"/>
          <w:b/>
          <w:bCs/>
          <w:color w:val="000000" w:themeColor="text1"/>
          <w:kern w:val="0"/>
          <w:sz w:val="22"/>
          <w:szCs w:val="18"/>
        </w:rPr>
        <w:t>试简述</w:t>
      </w:r>
      <w:r w:rsidRPr="00E317DF">
        <w:rPr>
          <w:rFonts w:ascii="Tahoma" w:eastAsia="宋体" w:hAnsi="Tahoma" w:cs="Tahoma"/>
          <w:b/>
          <w:bCs/>
          <w:color w:val="000000" w:themeColor="text1"/>
          <w:kern w:val="0"/>
          <w:sz w:val="22"/>
          <w:szCs w:val="18"/>
        </w:rPr>
        <w:t>RIP</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OSPF</w:t>
      </w:r>
      <w:r w:rsidRPr="00E317DF">
        <w:rPr>
          <w:rFonts w:ascii="Tahoma" w:eastAsia="宋体" w:hAnsi="Tahoma" w:cs="Tahoma"/>
          <w:b/>
          <w:bCs/>
          <w:color w:val="000000" w:themeColor="text1"/>
          <w:kern w:val="0"/>
          <w:sz w:val="22"/>
          <w:szCs w:val="18"/>
        </w:rPr>
        <w:t>和</w:t>
      </w:r>
      <w:r w:rsidRPr="00E317DF">
        <w:rPr>
          <w:rFonts w:ascii="Tahoma" w:eastAsia="宋体" w:hAnsi="Tahoma" w:cs="Tahoma"/>
          <w:b/>
          <w:bCs/>
          <w:color w:val="000000" w:themeColor="text1"/>
          <w:kern w:val="0"/>
          <w:sz w:val="22"/>
          <w:szCs w:val="18"/>
        </w:rPr>
        <w:t>BGP</w:t>
      </w:r>
      <w:r w:rsidRPr="00E317DF">
        <w:rPr>
          <w:rFonts w:ascii="Tahoma" w:eastAsia="宋体" w:hAnsi="Tahoma" w:cs="Tahoma"/>
          <w:b/>
          <w:bCs/>
          <w:color w:val="000000" w:themeColor="text1"/>
          <w:kern w:val="0"/>
          <w:sz w:val="22"/>
          <w:szCs w:val="18"/>
        </w:rPr>
        <w:t>路由选择协议的主要特点。</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主要特点</w:t>
      </w:r>
      <w:r w:rsidRPr="00E317DF">
        <w:rPr>
          <w:rFonts w:ascii="Tahoma" w:eastAsia="宋体" w:hAnsi="Tahoma" w:cs="Tahoma"/>
          <w:color w:val="000000" w:themeColor="text1"/>
          <w:kern w:val="0"/>
          <w:sz w:val="22"/>
          <w:szCs w:val="18"/>
        </w:rPr>
        <w:t xml:space="preserve">    RIP    OSPF      BGP</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网关协议</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内部</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内部</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外部</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路由表内容</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目的网，下一站，距离</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目的网，下一站，距离</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目的网，完整</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路径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最优通路依据</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跳数</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费用</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多种策略</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算法</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距离矢量</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链路状态</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距离矢量</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传送方式</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运输层</w:t>
      </w:r>
      <w:r w:rsidRPr="00E317DF">
        <w:rPr>
          <w:rFonts w:ascii="Tahoma" w:eastAsia="宋体" w:hAnsi="Tahoma" w:cs="Tahoma"/>
          <w:color w:val="000000" w:themeColor="text1"/>
          <w:kern w:val="0"/>
          <w:sz w:val="22"/>
          <w:szCs w:val="18"/>
        </w:rPr>
        <w:t>UDP    IP</w:t>
      </w:r>
      <w:r w:rsidRPr="00E317DF">
        <w:rPr>
          <w:rFonts w:ascii="Tahoma" w:eastAsia="宋体" w:hAnsi="Tahoma" w:cs="Tahoma"/>
          <w:color w:val="000000" w:themeColor="text1"/>
          <w:kern w:val="0"/>
          <w:sz w:val="22"/>
          <w:szCs w:val="18"/>
        </w:rPr>
        <w:t>数据报</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建立</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连接</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其他</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简单、效率低、跳数为</w:t>
      </w:r>
      <w:r w:rsidRPr="00E317DF">
        <w:rPr>
          <w:rFonts w:ascii="Tahoma" w:eastAsia="宋体" w:hAnsi="Tahoma" w:cs="Tahoma"/>
          <w:color w:val="000000" w:themeColor="text1"/>
          <w:kern w:val="0"/>
          <w:sz w:val="22"/>
          <w:szCs w:val="18"/>
        </w:rPr>
        <w:t>16</w:t>
      </w:r>
      <w:r w:rsidRPr="00E317DF">
        <w:rPr>
          <w:rFonts w:ascii="Tahoma" w:eastAsia="宋体" w:hAnsi="Tahoma" w:cs="Tahoma"/>
          <w:color w:val="000000" w:themeColor="text1"/>
          <w:kern w:val="0"/>
          <w:sz w:val="22"/>
          <w:szCs w:val="18"/>
        </w:rPr>
        <w:t>不可达、好消息传的快，坏消息传的慢</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效率高、路由器频繁交换信息，难维持一致性</w:t>
      </w:r>
      <w:r w:rsidRPr="00E317DF">
        <w:rPr>
          <w:rFonts w:ascii="Tahoma" w:eastAsia="宋体" w:hAnsi="Tahoma" w:cs="Tahoma"/>
          <w:color w:val="000000" w:themeColor="text1"/>
          <w:kern w:val="0"/>
          <w:sz w:val="22"/>
          <w:szCs w:val="18"/>
        </w:rPr>
        <w:t xml:space="preserve">   </w:t>
      </w:r>
      <w:r w:rsidRPr="00E317DF">
        <w:rPr>
          <w:rFonts w:ascii="Tahoma" w:eastAsia="宋体" w:hAnsi="Tahoma" w:cs="Tahoma"/>
          <w:color w:val="000000" w:themeColor="text1"/>
          <w:kern w:val="0"/>
          <w:sz w:val="22"/>
          <w:szCs w:val="18"/>
        </w:rPr>
        <w:t>规模大、统一度量为可达性</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5-01</w:t>
      </w:r>
      <w:r w:rsidRPr="00E317DF">
        <w:rPr>
          <w:rFonts w:ascii="Tahoma" w:eastAsia="宋体" w:hAnsi="Tahoma" w:cs="Tahoma"/>
          <w:b/>
          <w:bCs/>
          <w:color w:val="000000" w:themeColor="text1"/>
          <w:kern w:val="0"/>
          <w:sz w:val="22"/>
          <w:szCs w:val="18"/>
        </w:rPr>
        <w:t>试说明运输层在协议栈中的地位和作用，运输层的通信和网络层的通信有什么重要区别？为什么运输层是必不可少的？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答：运输层处于面向通信部分的最高层，同时也是用户功能中的最低层，向它上面的应用层提供服务；</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运输层为应用进程之间提供端到端的逻辑通信，但网络层是为主机之间提供逻辑通信（面向主机，承担路由功能，即主机寻址及有效的分组交换）。</w:t>
      </w:r>
      <w:r w:rsidRPr="00E317DF">
        <w:rPr>
          <w:rFonts w:ascii="Tahoma" w:eastAsia="宋体" w:hAnsi="Tahoma" w:cs="Tahoma"/>
          <w:color w:val="000000" w:themeColor="text1"/>
          <w:kern w:val="0"/>
          <w:sz w:val="22"/>
          <w:szCs w:val="18"/>
        </w:rPr>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各种应用进程之间通信需要</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可靠或尽力而为</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的两类服务质量，必须由运输层以复用和分用的形式加载到网络层。</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5-03</w:t>
      </w:r>
      <w:r w:rsidRPr="00E317DF">
        <w:rPr>
          <w:rFonts w:ascii="Tahoma" w:eastAsia="宋体" w:hAnsi="Tahoma" w:cs="Tahoma"/>
          <w:b/>
          <w:bCs/>
          <w:color w:val="000000" w:themeColor="text1"/>
          <w:kern w:val="0"/>
          <w:sz w:val="22"/>
          <w:szCs w:val="18"/>
        </w:rPr>
        <w:t>当应用程序使用面向连接的</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和无连接的</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时，这种传输是面向连接的还是面向无连接的？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答：都是。这要在不同层次来看，在运输层是面向连接的，在网络层则是无连接的。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5-05 </w:t>
      </w:r>
      <w:r w:rsidRPr="00E317DF">
        <w:rPr>
          <w:rFonts w:ascii="Tahoma" w:eastAsia="宋体" w:hAnsi="Tahoma" w:cs="Tahoma"/>
          <w:b/>
          <w:bCs/>
          <w:color w:val="000000" w:themeColor="text1"/>
          <w:kern w:val="0"/>
          <w:sz w:val="22"/>
          <w:szCs w:val="18"/>
        </w:rPr>
        <w:t>试举例说明有些应用程序愿意采用不可靠的</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，而不用采用可靠的</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lastRenderedPageBreak/>
        <w:t>答：</w:t>
      </w:r>
      <w:r w:rsidRPr="00E317DF">
        <w:rPr>
          <w:rFonts w:ascii="Tahoma" w:eastAsia="宋体" w:hAnsi="Tahoma" w:cs="Tahoma"/>
          <w:color w:val="000000" w:themeColor="text1"/>
          <w:kern w:val="0"/>
          <w:sz w:val="22"/>
          <w:szCs w:val="18"/>
        </w:rPr>
        <w:t>VOIP</w:t>
      </w:r>
      <w:r w:rsidRPr="00E317DF">
        <w:rPr>
          <w:rFonts w:ascii="Tahoma" w:eastAsia="宋体" w:hAnsi="Tahoma" w:cs="Tahoma"/>
          <w:color w:val="000000" w:themeColor="text1"/>
          <w:kern w:val="0"/>
          <w:sz w:val="22"/>
          <w:szCs w:val="18"/>
        </w:rPr>
        <w:t>：由于语音信息具有一定的冗余度，人耳对</w:t>
      </w:r>
      <w:r w:rsidRPr="00E317DF">
        <w:rPr>
          <w:rFonts w:ascii="Tahoma" w:eastAsia="宋体" w:hAnsi="Tahoma" w:cs="Tahoma"/>
          <w:color w:val="000000" w:themeColor="text1"/>
          <w:kern w:val="0"/>
          <w:sz w:val="22"/>
          <w:szCs w:val="18"/>
        </w:rPr>
        <w:t>VOIP</w:t>
      </w:r>
      <w:r w:rsidRPr="00E317DF">
        <w:rPr>
          <w:rFonts w:ascii="Tahoma" w:eastAsia="宋体" w:hAnsi="Tahoma" w:cs="Tahoma"/>
          <w:color w:val="000000" w:themeColor="text1"/>
          <w:kern w:val="0"/>
          <w:sz w:val="22"/>
          <w:szCs w:val="18"/>
        </w:rPr>
        <w:t>数据报损失由一定的承受度，但对传输时延的变化较敏感。有差错的</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数据报在接收端被直接抛弃，</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数据报出错则会引起重传，可能带来较大的时延扰动。</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因此</w:t>
      </w:r>
      <w:r w:rsidRPr="00E317DF">
        <w:rPr>
          <w:rFonts w:ascii="Tahoma" w:eastAsia="宋体" w:hAnsi="Tahoma" w:cs="Tahoma"/>
          <w:color w:val="000000" w:themeColor="text1"/>
          <w:kern w:val="0"/>
          <w:sz w:val="22"/>
          <w:szCs w:val="18"/>
        </w:rPr>
        <w:t>VOIP</w:t>
      </w:r>
      <w:r w:rsidRPr="00E317DF">
        <w:rPr>
          <w:rFonts w:ascii="Tahoma" w:eastAsia="宋体" w:hAnsi="Tahoma" w:cs="Tahoma"/>
          <w:color w:val="000000" w:themeColor="text1"/>
          <w:kern w:val="0"/>
          <w:sz w:val="22"/>
          <w:szCs w:val="18"/>
        </w:rPr>
        <w:t>宁可采用不可靠的</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，而不愿意采用可靠的</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5-07 </w:t>
      </w:r>
      <w:r w:rsidRPr="00E317DF">
        <w:rPr>
          <w:rFonts w:ascii="Tahoma" w:eastAsia="宋体" w:hAnsi="Tahoma" w:cs="Tahoma"/>
          <w:b/>
          <w:bCs/>
          <w:color w:val="000000" w:themeColor="text1"/>
          <w:kern w:val="0"/>
          <w:sz w:val="22"/>
          <w:szCs w:val="18"/>
        </w:rPr>
        <w:t>如果应用程序愿意使用</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来完成可靠的传输，这可能吗？请说明理由</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答：可能，但应用程序中必须额外提供与</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相同的功能。</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5-08 </w:t>
      </w:r>
      <w:r w:rsidRPr="00E317DF">
        <w:rPr>
          <w:rFonts w:ascii="Tahoma" w:eastAsia="宋体" w:hAnsi="Tahoma" w:cs="Tahoma"/>
          <w:b/>
          <w:bCs/>
          <w:color w:val="000000" w:themeColor="text1"/>
          <w:kern w:val="0"/>
          <w:sz w:val="22"/>
          <w:szCs w:val="18"/>
        </w:rPr>
        <w:t>为什么说</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是面向报文的，而</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是面向字节流的？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答：发送方</w:t>
      </w:r>
      <w:r w:rsidRPr="00E317DF">
        <w:rPr>
          <w:rFonts w:ascii="Tahoma" w:eastAsia="宋体" w:hAnsi="Tahoma" w:cs="Tahoma"/>
          <w:color w:val="000000" w:themeColor="text1"/>
          <w:kern w:val="0"/>
          <w:sz w:val="22"/>
          <w:szCs w:val="18"/>
        </w:rPr>
        <w:t xml:space="preserve"> UDP </w:t>
      </w:r>
      <w:r w:rsidRPr="00E317DF">
        <w:rPr>
          <w:rFonts w:ascii="Tahoma" w:eastAsia="宋体" w:hAnsi="Tahoma" w:cs="Tahoma"/>
          <w:color w:val="000000" w:themeColor="text1"/>
          <w:kern w:val="0"/>
          <w:sz w:val="22"/>
          <w:szCs w:val="18"/>
        </w:rPr>
        <w:t>对应用程序交下来的报文，在添加首部后就向下交付</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层。</w:t>
      </w:r>
      <w:r w:rsidRPr="00E317DF">
        <w:rPr>
          <w:rFonts w:ascii="Tahoma" w:eastAsia="宋体" w:hAnsi="Tahoma" w:cs="Tahoma"/>
          <w:color w:val="000000" w:themeColor="text1"/>
          <w:kern w:val="0"/>
          <w:sz w:val="22"/>
          <w:szCs w:val="18"/>
        </w:rPr>
        <w:t xml:space="preserve">UDP </w:t>
      </w:r>
      <w:r w:rsidRPr="00E317DF">
        <w:rPr>
          <w:rFonts w:ascii="Tahoma" w:eastAsia="宋体" w:hAnsi="Tahoma" w:cs="Tahoma"/>
          <w:color w:val="000000" w:themeColor="text1"/>
          <w:kern w:val="0"/>
          <w:sz w:val="22"/>
          <w:szCs w:val="18"/>
        </w:rPr>
        <w:t>对应用层交下来的报文，既不合并，也不拆分，而是保留这些报文的边界。接收方</w:t>
      </w:r>
      <w:r w:rsidRPr="00E317DF">
        <w:rPr>
          <w:rFonts w:ascii="Tahoma" w:eastAsia="宋体" w:hAnsi="Tahoma" w:cs="Tahoma"/>
          <w:color w:val="000000" w:themeColor="text1"/>
          <w:kern w:val="0"/>
          <w:sz w:val="22"/>
          <w:szCs w:val="18"/>
        </w:rPr>
        <w:t xml:space="preserve"> UDP </w:t>
      </w:r>
      <w:r w:rsidRPr="00E317DF">
        <w:rPr>
          <w:rFonts w:ascii="Tahoma" w:eastAsia="宋体" w:hAnsi="Tahoma" w:cs="Tahoma"/>
          <w:color w:val="000000" w:themeColor="text1"/>
          <w:kern w:val="0"/>
          <w:sz w:val="22"/>
          <w:szCs w:val="18"/>
        </w:rPr>
        <w:t>对</w:t>
      </w:r>
      <w:r w:rsidRPr="00E317DF">
        <w:rPr>
          <w:rFonts w:ascii="Tahoma" w:eastAsia="宋体" w:hAnsi="Tahoma" w:cs="Tahoma"/>
          <w:color w:val="000000" w:themeColor="text1"/>
          <w:kern w:val="0"/>
          <w:sz w:val="22"/>
          <w:szCs w:val="18"/>
        </w:rPr>
        <w:t xml:space="preserve"> IP </w:t>
      </w:r>
      <w:r w:rsidRPr="00E317DF">
        <w:rPr>
          <w:rFonts w:ascii="Tahoma" w:eastAsia="宋体" w:hAnsi="Tahoma" w:cs="Tahoma"/>
          <w:color w:val="000000" w:themeColor="text1"/>
          <w:kern w:val="0"/>
          <w:sz w:val="22"/>
          <w:szCs w:val="18"/>
        </w:rPr>
        <w:t>层交上来的</w:t>
      </w:r>
      <w:r w:rsidRPr="00E317DF">
        <w:rPr>
          <w:rFonts w:ascii="Tahoma" w:eastAsia="宋体" w:hAnsi="Tahoma" w:cs="Tahoma"/>
          <w:color w:val="000000" w:themeColor="text1"/>
          <w:kern w:val="0"/>
          <w:sz w:val="22"/>
          <w:szCs w:val="18"/>
        </w:rPr>
        <w:t xml:space="preserve"> UDP </w:t>
      </w:r>
      <w:r w:rsidRPr="00E317DF">
        <w:rPr>
          <w:rFonts w:ascii="Tahoma" w:eastAsia="宋体" w:hAnsi="Tahoma" w:cs="Tahoma"/>
          <w:color w:val="000000" w:themeColor="text1"/>
          <w:kern w:val="0"/>
          <w:sz w:val="22"/>
          <w:szCs w:val="18"/>
        </w:rPr>
        <w:t>用户数据报，在去除首部后就原封不动地交付上层的应用进程，一次交付一个完整的报文。</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发送方</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对应用程序交下来的报文数据块，视为无结构的字节流（无边界约束，课分拆</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合并），但维持各字节的先后次序。</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5-09 </w:t>
      </w:r>
      <w:r w:rsidRPr="00E317DF">
        <w:rPr>
          <w:rFonts w:ascii="Tahoma" w:eastAsia="宋体" w:hAnsi="Tahoma" w:cs="Tahoma"/>
          <w:b/>
          <w:bCs/>
          <w:color w:val="000000" w:themeColor="text1"/>
          <w:kern w:val="0"/>
          <w:sz w:val="22"/>
          <w:szCs w:val="18"/>
        </w:rPr>
        <w:t>端口的作用是什么？为什么端口要划分为三种？</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端口的作用是对</w:t>
      </w:r>
      <w:r w:rsidRPr="00E317DF">
        <w:rPr>
          <w:rFonts w:ascii="Tahoma" w:eastAsia="宋体" w:hAnsi="Tahoma" w:cs="Tahoma"/>
          <w:color w:val="000000" w:themeColor="text1"/>
          <w:kern w:val="0"/>
          <w:sz w:val="22"/>
          <w:szCs w:val="18"/>
        </w:rPr>
        <w:t>TCP/IP</w:t>
      </w:r>
      <w:r w:rsidRPr="00E317DF">
        <w:rPr>
          <w:rFonts w:ascii="Tahoma" w:eastAsia="宋体" w:hAnsi="Tahoma" w:cs="Tahoma"/>
          <w:color w:val="000000" w:themeColor="text1"/>
          <w:kern w:val="0"/>
          <w:sz w:val="22"/>
          <w:szCs w:val="18"/>
        </w:rPr>
        <w:t>体系的应用进程进行统一的标志，使运行不同操作系统的计算机的应用进程能够互相通信。</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熟知端口，数值一般为</w:t>
      </w:r>
      <w:r w:rsidRPr="00E317DF">
        <w:rPr>
          <w:rFonts w:ascii="Tahoma" w:eastAsia="宋体" w:hAnsi="Tahoma" w:cs="Tahoma"/>
          <w:color w:val="000000" w:themeColor="text1"/>
          <w:kern w:val="0"/>
          <w:sz w:val="22"/>
          <w:szCs w:val="18"/>
        </w:rPr>
        <w:t>0~1023.</w:t>
      </w:r>
      <w:r w:rsidRPr="00E317DF">
        <w:rPr>
          <w:rFonts w:ascii="Tahoma" w:eastAsia="宋体" w:hAnsi="Tahoma" w:cs="Tahoma"/>
          <w:color w:val="000000" w:themeColor="text1"/>
          <w:kern w:val="0"/>
          <w:sz w:val="22"/>
          <w:szCs w:val="18"/>
        </w:rPr>
        <w:t>标记常规的服务进程；</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登记端口号，数值为</w:t>
      </w:r>
      <w:r w:rsidRPr="00E317DF">
        <w:rPr>
          <w:rFonts w:ascii="Tahoma" w:eastAsia="宋体" w:hAnsi="Tahoma" w:cs="Tahoma"/>
          <w:color w:val="000000" w:themeColor="text1"/>
          <w:kern w:val="0"/>
          <w:sz w:val="22"/>
          <w:szCs w:val="18"/>
        </w:rPr>
        <w:t>1024~49151</w:t>
      </w:r>
      <w:r w:rsidRPr="00E317DF">
        <w:rPr>
          <w:rFonts w:ascii="Tahoma" w:eastAsia="宋体" w:hAnsi="Tahoma" w:cs="Tahoma"/>
          <w:color w:val="000000" w:themeColor="text1"/>
          <w:kern w:val="0"/>
          <w:sz w:val="22"/>
          <w:szCs w:val="18"/>
        </w:rPr>
        <w:t>，标记没有熟知端口号的非常规的服务进程；</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客户端口号或短暂端口号，数值为</w:t>
      </w:r>
      <w:r w:rsidRPr="00E317DF">
        <w:rPr>
          <w:rFonts w:ascii="Tahoma" w:eastAsia="宋体" w:hAnsi="Tahoma" w:cs="Tahoma"/>
          <w:color w:val="000000" w:themeColor="text1"/>
          <w:kern w:val="0"/>
          <w:sz w:val="22"/>
          <w:szCs w:val="18"/>
        </w:rPr>
        <w:t>49152</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65535</w:t>
      </w:r>
      <w:r w:rsidRPr="00E317DF">
        <w:rPr>
          <w:rFonts w:ascii="Tahoma" w:eastAsia="宋体" w:hAnsi="Tahoma" w:cs="Tahoma"/>
          <w:color w:val="000000" w:themeColor="text1"/>
          <w:kern w:val="0"/>
          <w:sz w:val="22"/>
          <w:szCs w:val="18"/>
        </w:rPr>
        <w:t>，留给客户进程选择暂时使用。</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5-11 </w:t>
      </w:r>
      <w:r w:rsidRPr="00E317DF">
        <w:rPr>
          <w:rFonts w:ascii="Tahoma" w:eastAsia="宋体" w:hAnsi="Tahoma" w:cs="Tahoma"/>
          <w:b/>
          <w:bCs/>
          <w:color w:val="000000" w:themeColor="text1"/>
          <w:kern w:val="0"/>
          <w:sz w:val="22"/>
          <w:szCs w:val="18"/>
        </w:rPr>
        <w:t>某个应用进程使用运输层的用户数据报</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，然而继续向下交给</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层后，又封装成</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数据报。既然都是数据报，可否跳过</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而直接交给</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层？哪些功能</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提供了但</w:t>
      </w:r>
      <w:r w:rsidRPr="00E317DF">
        <w:rPr>
          <w:rFonts w:ascii="Tahoma" w:eastAsia="宋体" w:hAnsi="Tahoma" w:cs="Tahoma"/>
          <w:b/>
          <w:bCs/>
          <w:color w:val="000000" w:themeColor="text1"/>
          <w:kern w:val="0"/>
          <w:sz w:val="22"/>
          <w:szCs w:val="18"/>
        </w:rPr>
        <w:t>IP</w:t>
      </w:r>
      <w:r w:rsidRPr="00E317DF">
        <w:rPr>
          <w:rFonts w:ascii="Tahoma" w:eastAsia="宋体" w:hAnsi="Tahoma" w:cs="Tahoma"/>
          <w:b/>
          <w:bCs/>
          <w:color w:val="000000" w:themeColor="text1"/>
          <w:kern w:val="0"/>
          <w:sz w:val="22"/>
          <w:szCs w:val="18"/>
        </w:rPr>
        <w:t>没提提供？</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不可跳过</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而直接交给</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层。</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数据报承担主机寻址，提供报头检错；只能找到目的主机而无法找到目的进程。</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提供对应用进程的复用和分用功能，以及提供对数据部分的差错检验。</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5-15 </w:t>
      </w:r>
      <w:r w:rsidRPr="00E317DF">
        <w:rPr>
          <w:rFonts w:ascii="Tahoma" w:eastAsia="宋体" w:hAnsi="Tahoma" w:cs="Tahoma"/>
          <w:b/>
          <w:bCs/>
          <w:color w:val="000000" w:themeColor="text1"/>
          <w:kern w:val="0"/>
          <w:sz w:val="22"/>
          <w:szCs w:val="18"/>
        </w:rPr>
        <w:t>使用</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对实时话音数据的传输有没有什么问题？使用</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在传送数据文件时会有什么问题？</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答：如果语音数据不是实时播放（边接受边播放）就可以使用</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，因为</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传输可靠。接收端用</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讲话音数据接受完毕后，可以在以后的任何时间进行播放。但假定是实时传输，则必须使用</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w:t>
      </w:r>
      <w:r w:rsidRPr="00E317DF">
        <w:rPr>
          <w:rFonts w:ascii="Tahoma" w:eastAsia="宋体" w:hAnsi="Tahoma" w:cs="Tahoma"/>
          <w:color w:val="000000" w:themeColor="text1"/>
          <w:kern w:val="0"/>
          <w:sz w:val="22"/>
          <w:szCs w:val="18"/>
        </w:rPr>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lastRenderedPageBreak/>
        <w:t>UDP</w:t>
      </w:r>
      <w:r w:rsidRPr="00E317DF">
        <w:rPr>
          <w:rFonts w:ascii="Tahoma" w:eastAsia="宋体" w:hAnsi="Tahoma" w:cs="Tahoma"/>
          <w:color w:val="000000" w:themeColor="text1"/>
          <w:kern w:val="0"/>
          <w:sz w:val="22"/>
          <w:szCs w:val="18"/>
        </w:rPr>
        <w:t>不保证可靠交付，但</w:t>
      </w:r>
      <w:r w:rsidRPr="00E317DF">
        <w:rPr>
          <w:rFonts w:ascii="Tahoma" w:eastAsia="宋体" w:hAnsi="Tahoma" w:cs="Tahoma"/>
          <w:color w:val="000000" w:themeColor="text1"/>
          <w:kern w:val="0"/>
          <w:sz w:val="22"/>
          <w:szCs w:val="18"/>
        </w:rPr>
        <w:t>UCP</w:t>
      </w:r>
      <w:r w:rsidRPr="00E317DF">
        <w:rPr>
          <w:rFonts w:ascii="Tahoma" w:eastAsia="宋体" w:hAnsi="Tahoma" w:cs="Tahoma"/>
          <w:color w:val="000000" w:themeColor="text1"/>
          <w:kern w:val="0"/>
          <w:sz w:val="22"/>
          <w:szCs w:val="18"/>
        </w:rPr>
        <w:t>比</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的开销要小很多。因此只要应用程序接受这样的服务质量就可以使用</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5-25 </w:t>
      </w:r>
      <w:r w:rsidRPr="00E317DF">
        <w:rPr>
          <w:rFonts w:ascii="Tahoma" w:eastAsia="宋体" w:hAnsi="Tahoma" w:cs="Tahoma"/>
          <w:b/>
          <w:bCs/>
          <w:color w:val="000000" w:themeColor="text1"/>
          <w:kern w:val="0"/>
          <w:sz w:val="22"/>
          <w:szCs w:val="18"/>
        </w:rPr>
        <w:t>为什么在</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首部中要把</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端口号放入最开始的</w:t>
      </w:r>
      <w:r w:rsidRPr="00E317DF">
        <w:rPr>
          <w:rFonts w:ascii="Tahoma" w:eastAsia="宋体" w:hAnsi="Tahoma" w:cs="Tahoma"/>
          <w:b/>
          <w:bCs/>
          <w:color w:val="000000" w:themeColor="text1"/>
          <w:kern w:val="0"/>
          <w:sz w:val="22"/>
          <w:szCs w:val="18"/>
        </w:rPr>
        <w:t>4</w:t>
      </w:r>
      <w:r w:rsidRPr="00E317DF">
        <w:rPr>
          <w:rFonts w:ascii="Tahoma" w:eastAsia="宋体" w:hAnsi="Tahoma" w:cs="Tahoma"/>
          <w:b/>
          <w:bCs/>
          <w:color w:val="000000" w:themeColor="text1"/>
          <w:kern w:val="0"/>
          <w:sz w:val="22"/>
          <w:szCs w:val="18"/>
        </w:rPr>
        <w:t>个字节？</w:t>
      </w:r>
      <w:r w:rsidRPr="00E317DF">
        <w:rPr>
          <w:rFonts w:ascii="Tahoma" w:eastAsia="宋体" w:hAnsi="Tahoma" w:cs="Tahoma"/>
          <w:b/>
          <w:bCs/>
          <w:color w:val="000000" w:themeColor="text1"/>
          <w:kern w:val="0"/>
          <w:sz w:val="22"/>
          <w:szCs w:val="18"/>
        </w:rPr>
        <w:t xml:space="preserve">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答：在</w:t>
      </w:r>
      <w:r w:rsidRPr="00E317DF">
        <w:rPr>
          <w:rFonts w:ascii="Tahoma" w:eastAsia="宋体" w:hAnsi="Tahoma" w:cs="Tahoma"/>
          <w:color w:val="000000" w:themeColor="text1"/>
          <w:kern w:val="0"/>
          <w:sz w:val="22"/>
          <w:szCs w:val="18"/>
        </w:rPr>
        <w:t>ICMP</w:t>
      </w:r>
      <w:r w:rsidRPr="00E317DF">
        <w:rPr>
          <w:rFonts w:ascii="Tahoma" w:eastAsia="宋体" w:hAnsi="Tahoma" w:cs="Tahoma"/>
          <w:color w:val="000000" w:themeColor="text1"/>
          <w:kern w:val="0"/>
          <w:sz w:val="22"/>
          <w:szCs w:val="18"/>
        </w:rPr>
        <w:t>的差错报文中要包含</w:t>
      </w:r>
      <w:r w:rsidRPr="00E317DF">
        <w:rPr>
          <w:rFonts w:ascii="Tahoma" w:eastAsia="宋体" w:hAnsi="Tahoma" w:cs="Tahoma"/>
          <w:color w:val="000000" w:themeColor="text1"/>
          <w:kern w:val="0"/>
          <w:sz w:val="22"/>
          <w:szCs w:val="18"/>
        </w:rPr>
        <w:t>IP</w:t>
      </w:r>
      <w:r w:rsidRPr="00E317DF">
        <w:rPr>
          <w:rFonts w:ascii="Tahoma" w:eastAsia="宋体" w:hAnsi="Tahoma" w:cs="Tahoma"/>
          <w:color w:val="000000" w:themeColor="text1"/>
          <w:kern w:val="0"/>
          <w:sz w:val="22"/>
          <w:szCs w:val="18"/>
        </w:rPr>
        <w:t>首部后面的</w:t>
      </w:r>
      <w:r w:rsidRPr="00E317DF">
        <w:rPr>
          <w:rFonts w:ascii="Tahoma" w:eastAsia="宋体" w:hAnsi="Tahoma" w:cs="Tahoma"/>
          <w:color w:val="000000" w:themeColor="text1"/>
          <w:kern w:val="0"/>
          <w:sz w:val="22"/>
          <w:szCs w:val="18"/>
        </w:rPr>
        <w:t>8</w:t>
      </w:r>
      <w:r w:rsidRPr="00E317DF">
        <w:rPr>
          <w:rFonts w:ascii="Tahoma" w:eastAsia="宋体" w:hAnsi="Tahoma" w:cs="Tahoma"/>
          <w:color w:val="000000" w:themeColor="text1"/>
          <w:kern w:val="0"/>
          <w:sz w:val="22"/>
          <w:szCs w:val="18"/>
        </w:rPr>
        <w:t>个字节的内容，而这里面有</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首部中的源端口和目的端口。当</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收到</w:t>
      </w:r>
      <w:r w:rsidRPr="00E317DF">
        <w:rPr>
          <w:rFonts w:ascii="Tahoma" w:eastAsia="宋体" w:hAnsi="Tahoma" w:cs="Tahoma"/>
          <w:color w:val="000000" w:themeColor="text1"/>
          <w:kern w:val="0"/>
          <w:sz w:val="22"/>
          <w:szCs w:val="18"/>
        </w:rPr>
        <w:t>ICMP</w:t>
      </w:r>
      <w:r w:rsidRPr="00E317DF">
        <w:rPr>
          <w:rFonts w:ascii="Tahoma" w:eastAsia="宋体" w:hAnsi="Tahoma" w:cs="Tahoma"/>
          <w:color w:val="000000" w:themeColor="text1"/>
          <w:kern w:val="0"/>
          <w:sz w:val="22"/>
          <w:szCs w:val="18"/>
        </w:rPr>
        <w:t>差错报文时需要用这两个端口来确定是哪条连接出了差错。</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5-26 </w:t>
      </w:r>
      <w:r w:rsidRPr="00E317DF">
        <w:rPr>
          <w:rFonts w:ascii="Tahoma" w:eastAsia="宋体" w:hAnsi="Tahoma" w:cs="Tahoma"/>
          <w:b/>
          <w:bCs/>
          <w:color w:val="000000" w:themeColor="text1"/>
          <w:kern w:val="0"/>
          <w:sz w:val="22"/>
          <w:szCs w:val="18"/>
        </w:rPr>
        <w:t>为什么在</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首部中有一个首部长度字段，而</w:t>
      </w:r>
      <w:r w:rsidRPr="00E317DF">
        <w:rPr>
          <w:rFonts w:ascii="Tahoma" w:eastAsia="宋体" w:hAnsi="Tahoma" w:cs="Tahoma"/>
          <w:b/>
          <w:bCs/>
          <w:color w:val="000000" w:themeColor="text1"/>
          <w:kern w:val="0"/>
          <w:sz w:val="22"/>
          <w:szCs w:val="18"/>
        </w:rPr>
        <w:t>UDP</w:t>
      </w:r>
      <w:r w:rsidRPr="00E317DF">
        <w:rPr>
          <w:rFonts w:ascii="Tahoma" w:eastAsia="宋体" w:hAnsi="Tahoma" w:cs="Tahoma"/>
          <w:b/>
          <w:bCs/>
          <w:color w:val="000000" w:themeColor="text1"/>
          <w:kern w:val="0"/>
          <w:sz w:val="22"/>
          <w:szCs w:val="18"/>
        </w:rPr>
        <w:t>的首部中就没有这个这个字段？</w:t>
      </w:r>
      <w:r w:rsidRPr="00E317DF">
        <w:rPr>
          <w:rFonts w:ascii="Tahoma" w:eastAsia="宋体" w:hAnsi="Tahoma" w:cs="Tahoma"/>
          <w:b/>
          <w:bCs/>
          <w:color w:val="000000" w:themeColor="text1"/>
          <w:kern w:val="0"/>
          <w:sz w:val="22"/>
          <w:szCs w:val="18"/>
        </w:rPr>
        <w:t xml:space="preserve">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首部除固定长度部分外，还有选项，因此</w:t>
      </w:r>
      <w:r w:rsidRPr="00E317DF">
        <w:rPr>
          <w:rFonts w:ascii="Tahoma" w:eastAsia="宋体" w:hAnsi="Tahoma" w:cs="Tahoma"/>
          <w:color w:val="000000" w:themeColor="text1"/>
          <w:kern w:val="0"/>
          <w:sz w:val="22"/>
          <w:szCs w:val="18"/>
        </w:rPr>
        <w:t>TCP</w:t>
      </w:r>
      <w:r w:rsidRPr="00E317DF">
        <w:rPr>
          <w:rFonts w:ascii="Tahoma" w:eastAsia="宋体" w:hAnsi="Tahoma" w:cs="Tahoma"/>
          <w:color w:val="000000" w:themeColor="text1"/>
          <w:kern w:val="0"/>
          <w:sz w:val="22"/>
          <w:szCs w:val="18"/>
        </w:rPr>
        <w:t>首部长度是可变的。</w:t>
      </w:r>
      <w:r w:rsidRPr="00E317DF">
        <w:rPr>
          <w:rFonts w:ascii="Tahoma" w:eastAsia="宋体" w:hAnsi="Tahoma" w:cs="Tahoma"/>
          <w:color w:val="000000" w:themeColor="text1"/>
          <w:kern w:val="0"/>
          <w:sz w:val="22"/>
          <w:szCs w:val="18"/>
        </w:rPr>
        <w:t>UDP</w:t>
      </w:r>
      <w:r w:rsidRPr="00E317DF">
        <w:rPr>
          <w:rFonts w:ascii="Tahoma" w:eastAsia="宋体" w:hAnsi="Tahoma" w:cs="Tahoma"/>
          <w:color w:val="000000" w:themeColor="text1"/>
          <w:kern w:val="0"/>
          <w:sz w:val="22"/>
          <w:szCs w:val="18"/>
        </w:rPr>
        <w:t>首部长度是固定的。</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b/>
          <w:bCs/>
          <w:color w:val="000000" w:themeColor="text1"/>
          <w:kern w:val="0"/>
          <w:sz w:val="22"/>
          <w:szCs w:val="18"/>
        </w:rPr>
        <w:t xml:space="preserve">5-37 </w:t>
      </w:r>
      <w:r w:rsidRPr="00E317DF">
        <w:rPr>
          <w:rFonts w:ascii="Tahoma" w:eastAsia="宋体" w:hAnsi="Tahoma" w:cs="Tahoma"/>
          <w:b/>
          <w:bCs/>
          <w:color w:val="000000" w:themeColor="text1"/>
          <w:kern w:val="0"/>
          <w:sz w:val="22"/>
          <w:szCs w:val="18"/>
        </w:rPr>
        <w:t>在</w:t>
      </w:r>
      <w:r w:rsidRPr="00E317DF">
        <w:rPr>
          <w:rFonts w:ascii="Tahoma" w:eastAsia="宋体" w:hAnsi="Tahoma" w:cs="Tahoma"/>
          <w:b/>
          <w:bCs/>
          <w:color w:val="000000" w:themeColor="text1"/>
          <w:kern w:val="0"/>
          <w:sz w:val="22"/>
          <w:szCs w:val="18"/>
        </w:rPr>
        <w:t>TCP</w:t>
      </w:r>
      <w:r w:rsidRPr="00E317DF">
        <w:rPr>
          <w:rFonts w:ascii="Tahoma" w:eastAsia="宋体" w:hAnsi="Tahoma" w:cs="Tahoma"/>
          <w:b/>
          <w:bCs/>
          <w:color w:val="000000" w:themeColor="text1"/>
          <w:kern w:val="0"/>
          <w:sz w:val="22"/>
          <w:szCs w:val="18"/>
        </w:rPr>
        <w:t>的拥塞控制中，什么是慢开始、拥塞避免、快重传和快恢复算法</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这里每一种算法各起什么作用</w:t>
      </w:r>
      <w:r w:rsidRPr="00E317DF">
        <w:rPr>
          <w:rFonts w:ascii="Tahoma" w:eastAsia="宋体" w:hAnsi="Tahoma" w:cs="Tahoma"/>
          <w:b/>
          <w:bCs/>
          <w:color w:val="000000" w:themeColor="text1"/>
          <w:kern w:val="0"/>
          <w:sz w:val="22"/>
          <w:szCs w:val="18"/>
        </w:rPr>
        <w:t>?  “</w:t>
      </w:r>
      <w:r w:rsidRPr="00E317DF">
        <w:rPr>
          <w:rFonts w:ascii="Tahoma" w:eastAsia="宋体" w:hAnsi="Tahoma" w:cs="Tahoma"/>
          <w:b/>
          <w:bCs/>
          <w:color w:val="000000" w:themeColor="text1"/>
          <w:kern w:val="0"/>
          <w:sz w:val="22"/>
          <w:szCs w:val="18"/>
        </w:rPr>
        <w:t>乘法减小</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和</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加法增大</w:t>
      </w:r>
      <w:r w:rsidRPr="00E317DF">
        <w:rPr>
          <w:rFonts w:ascii="Tahoma" w:eastAsia="宋体" w:hAnsi="Tahoma" w:cs="Tahoma"/>
          <w:b/>
          <w:bCs/>
          <w:color w:val="000000" w:themeColor="text1"/>
          <w:kern w:val="0"/>
          <w:sz w:val="22"/>
          <w:szCs w:val="18"/>
        </w:rPr>
        <w:t>”</w:t>
      </w:r>
      <w:r w:rsidRPr="00E317DF">
        <w:rPr>
          <w:rFonts w:ascii="Tahoma" w:eastAsia="宋体" w:hAnsi="Tahoma" w:cs="Tahoma"/>
          <w:b/>
          <w:bCs/>
          <w:color w:val="000000" w:themeColor="text1"/>
          <w:kern w:val="0"/>
          <w:sz w:val="22"/>
          <w:szCs w:val="18"/>
        </w:rPr>
        <w:t>各用在什么情况下</w:t>
      </w:r>
      <w:r w:rsidRPr="00E317DF">
        <w:rPr>
          <w:rFonts w:ascii="Tahoma" w:eastAsia="宋体" w:hAnsi="Tahoma" w:cs="Tahoma"/>
          <w:b/>
          <w:bCs/>
          <w:color w:val="000000" w:themeColor="text1"/>
          <w:kern w:val="0"/>
          <w:sz w:val="22"/>
          <w:szCs w:val="18"/>
        </w:rPr>
        <w:t>?</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答：慢开始：在主机刚刚开始发送报文段时可先将拥塞窗口</w:t>
      </w:r>
      <w:r w:rsidRPr="00E317DF">
        <w:rPr>
          <w:rFonts w:ascii="Tahoma" w:eastAsia="宋体" w:hAnsi="Tahoma" w:cs="Tahoma"/>
          <w:color w:val="000000" w:themeColor="text1"/>
          <w:kern w:val="0"/>
          <w:sz w:val="22"/>
          <w:szCs w:val="18"/>
        </w:rPr>
        <w:t>cwnd</w:t>
      </w:r>
      <w:r w:rsidRPr="00E317DF">
        <w:rPr>
          <w:rFonts w:ascii="Tahoma" w:eastAsia="宋体" w:hAnsi="Tahoma" w:cs="Tahoma"/>
          <w:color w:val="000000" w:themeColor="text1"/>
          <w:kern w:val="0"/>
          <w:sz w:val="22"/>
          <w:szCs w:val="18"/>
        </w:rPr>
        <w:t>设置为一个最大报文段</w:t>
      </w:r>
      <w:r w:rsidRPr="00E317DF">
        <w:rPr>
          <w:rFonts w:ascii="Tahoma" w:eastAsia="宋体" w:hAnsi="Tahoma" w:cs="Tahoma"/>
          <w:color w:val="000000" w:themeColor="text1"/>
          <w:kern w:val="0"/>
          <w:sz w:val="22"/>
          <w:szCs w:val="18"/>
        </w:rPr>
        <w:t>MSS</w:t>
      </w:r>
      <w:r w:rsidRPr="00E317DF">
        <w:rPr>
          <w:rFonts w:ascii="Tahoma" w:eastAsia="宋体" w:hAnsi="Tahoma" w:cs="Tahoma"/>
          <w:color w:val="000000" w:themeColor="text1"/>
          <w:kern w:val="0"/>
          <w:sz w:val="22"/>
          <w:szCs w:val="18"/>
        </w:rPr>
        <w:t>的数值。在每收到一个对新的报文段的确认后，将拥塞窗口增加至多一个</w:t>
      </w:r>
      <w:r w:rsidRPr="00E317DF">
        <w:rPr>
          <w:rFonts w:ascii="Tahoma" w:eastAsia="宋体" w:hAnsi="Tahoma" w:cs="Tahoma"/>
          <w:color w:val="000000" w:themeColor="text1"/>
          <w:kern w:val="0"/>
          <w:sz w:val="22"/>
          <w:szCs w:val="18"/>
        </w:rPr>
        <w:t>MSS</w:t>
      </w:r>
      <w:r w:rsidRPr="00E317DF">
        <w:rPr>
          <w:rFonts w:ascii="Tahoma" w:eastAsia="宋体" w:hAnsi="Tahoma" w:cs="Tahoma"/>
          <w:color w:val="000000" w:themeColor="text1"/>
          <w:kern w:val="0"/>
          <w:sz w:val="22"/>
          <w:szCs w:val="18"/>
        </w:rPr>
        <w:t>的数值。用这样的方法逐步增大发送端的拥塞窗口</w:t>
      </w:r>
      <w:r w:rsidRPr="00E317DF">
        <w:rPr>
          <w:rFonts w:ascii="Tahoma" w:eastAsia="宋体" w:hAnsi="Tahoma" w:cs="Tahoma"/>
          <w:color w:val="000000" w:themeColor="text1"/>
          <w:kern w:val="0"/>
          <w:sz w:val="22"/>
          <w:szCs w:val="18"/>
        </w:rPr>
        <w:t>cwnd</w:t>
      </w:r>
      <w:r w:rsidRPr="00E317DF">
        <w:rPr>
          <w:rFonts w:ascii="Tahoma" w:eastAsia="宋体" w:hAnsi="Tahoma" w:cs="Tahoma"/>
          <w:color w:val="000000" w:themeColor="text1"/>
          <w:kern w:val="0"/>
          <w:sz w:val="22"/>
          <w:szCs w:val="18"/>
        </w:rPr>
        <w:t>，可以分组注入到网络的速率更加合理。</w:t>
      </w:r>
      <w:r w:rsidRPr="00E317DF">
        <w:rPr>
          <w:rFonts w:ascii="Tahoma" w:eastAsia="宋体" w:hAnsi="Tahoma" w:cs="Tahoma"/>
          <w:color w:val="000000" w:themeColor="text1"/>
          <w:kern w:val="0"/>
          <w:sz w:val="22"/>
          <w:szCs w:val="18"/>
        </w:rPr>
        <w:t> </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拥塞避免：当拥塞窗口值大于慢开始门限时，停止使用慢开始算法而改用拥塞避免算法。拥塞避免算法使发送的拥塞窗口每经过一个往返时延</w:t>
      </w:r>
      <w:r w:rsidRPr="00E317DF">
        <w:rPr>
          <w:rFonts w:ascii="Tahoma" w:eastAsia="宋体" w:hAnsi="Tahoma" w:cs="Tahoma"/>
          <w:color w:val="000000" w:themeColor="text1"/>
          <w:kern w:val="0"/>
          <w:sz w:val="22"/>
          <w:szCs w:val="18"/>
        </w:rPr>
        <w:t>RTT</w:t>
      </w:r>
      <w:r w:rsidRPr="00E317DF">
        <w:rPr>
          <w:rFonts w:ascii="Tahoma" w:eastAsia="宋体" w:hAnsi="Tahoma" w:cs="Tahoma"/>
          <w:color w:val="000000" w:themeColor="text1"/>
          <w:kern w:val="0"/>
          <w:sz w:val="22"/>
          <w:szCs w:val="18"/>
        </w:rPr>
        <w:t>就增加一个</w:t>
      </w:r>
      <w:r w:rsidRPr="00E317DF">
        <w:rPr>
          <w:rFonts w:ascii="Tahoma" w:eastAsia="宋体" w:hAnsi="Tahoma" w:cs="Tahoma"/>
          <w:color w:val="000000" w:themeColor="text1"/>
          <w:kern w:val="0"/>
          <w:sz w:val="22"/>
          <w:szCs w:val="18"/>
        </w:rPr>
        <w:t>MSS</w:t>
      </w:r>
      <w:r w:rsidRPr="00E317DF">
        <w:rPr>
          <w:rFonts w:ascii="Tahoma" w:eastAsia="宋体" w:hAnsi="Tahoma" w:cs="Tahoma"/>
          <w:color w:val="000000" w:themeColor="text1"/>
          <w:kern w:val="0"/>
          <w:sz w:val="22"/>
          <w:szCs w:val="18"/>
        </w:rPr>
        <w:t>的大小。</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快重传算法规定：发送端只要一连收到三个重复的</w:t>
      </w:r>
      <w:r w:rsidRPr="00E317DF">
        <w:rPr>
          <w:rFonts w:ascii="Tahoma" w:eastAsia="宋体" w:hAnsi="Tahoma" w:cs="Tahoma"/>
          <w:color w:val="000000" w:themeColor="text1"/>
          <w:kern w:val="0"/>
          <w:sz w:val="22"/>
          <w:szCs w:val="18"/>
        </w:rPr>
        <w:t>ACK</w:t>
      </w:r>
      <w:r w:rsidRPr="00E317DF">
        <w:rPr>
          <w:rFonts w:ascii="Tahoma" w:eastAsia="宋体" w:hAnsi="Tahoma" w:cs="Tahoma"/>
          <w:color w:val="000000" w:themeColor="text1"/>
          <w:kern w:val="0"/>
          <w:sz w:val="22"/>
          <w:szCs w:val="18"/>
        </w:rPr>
        <w:t>即可断定有分组丢失了，就应该立即重传丢手的报文段而不必继续等待为该报文段设置的重传计时器的超时。</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快恢复算法：当发送端收到连续三个重复的</w:t>
      </w:r>
      <w:r w:rsidRPr="00E317DF">
        <w:rPr>
          <w:rFonts w:ascii="Tahoma" w:eastAsia="宋体" w:hAnsi="Tahoma" w:cs="Tahoma"/>
          <w:color w:val="000000" w:themeColor="text1"/>
          <w:kern w:val="0"/>
          <w:sz w:val="22"/>
          <w:szCs w:val="18"/>
        </w:rPr>
        <w:t>ACK</w:t>
      </w:r>
      <w:r w:rsidRPr="00E317DF">
        <w:rPr>
          <w:rFonts w:ascii="Tahoma" w:eastAsia="宋体" w:hAnsi="Tahoma" w:cs="Tahoma"/>
          <w:color w:val="000000" w:themeColor="text1"/>
          <w:kern w:val="0"/>
          <w:sz w:val="22"/>
          <w:szCs w:val="18"/>
        </w:rPr>
        <w:t>时，就重新设置慢开始门限</w:t>
      </w:r>
      <w:r w:rsidRPr="00E317DF">
        <w:rPr>
          <w:rFonts w:ascii="Tahoma" w:eastAsia="宋体" w:hAnsi="Tahoma" w:cs="Tahoma"/>
          <w:color w:val="000000" w:themeColor="text1"/>
          <w:kern w:val="0"/>
          <w:sz w:val="22"/>
          <w:szCs w:val="18"/>
        </w:rPr>
        <w:t xml:space="preserve"> ssthresh</w:t>
      </w:r>
      <w:r w:rsidRPr="00E317DF">
        <w:rPr>
          <w:rFonts w:ascii="Tahoma" w:eastAsia="宋体" w:hAnsi="Tahoma" w:cs="Tahoma"/>
          <w:color w:val="000000" w:themeColor="text1"/>
          <w:kern w:val="0"/>
          <w:sz w:val="22"/>
          <w:szCs w:val="18"/>
        </w:rPr>
        <w:t>与慢开始不同之处是拥塞窗口</w:t>
      </w:r>
      <w:r w:rsidRPr="00E317DF">
        <w:rPr>
          <w:rFonts w:ascii="Tahoma" w:eastAsia="宋体" w:hAnsi="Tahoma" w:cs="Tahoma"/>
          <w:color w:val="000000" w:themeColor="text1"/>
          <w:kern w:val="0"/>
          <w:sz w:val="22"/>
          <w:szCs w:val="18"/>
        </w:rPr>
        <w:t xml:space="preserve"> cwnd </w:t>
      </w:r>
      <w:r w:rsidRPr="00E317DF">
        <w:rPr>
          <w:rFonts w:ascii="Tahoma" w:eastAsia="宋体" w:hAnsi="Tahoma" w:cs="Tahoma"/>
          <w:color w:val="000000" w:themeColor="text1"/>
          <w:kern w:val="0"/>
          <w:sz w:val="22"/>
          <w:szCs w:val="18"/>
        </w:rPr>
        <w:t>不是设置为</w:t>
      </w:r>
      <w:r w:rsidRPr="00E317DF">
        <w:rPr>
          <w:rFonts w:ascii="Tahoma" w:eastAsia="宋体" w:hAnsi="Tahoma" w:cs="Tahoma"/>
          <w:color w:val="000000" w:themeColor="text1"/>
          <w:kern w:val="0"/>
          <w:sz w:val="22"/>
          <w:szCs w:val="18"/>
        </w:rPr>
        <w:t xml:space="preserve"> 1</w:t>
      </w:r>
      <w:r w:rsidRPr="00E317DF">
        <w:rPr>
          <w:rFonts w:ascii="Tahoma" w:eastAsia="宋体" w:hAnsi="Tahoma" w:cs="Tahoma"/>
          <w:color w:val="000000" w:themeColor="text1"/>
          <w:kern w:val="0"/>
          <w:sz w:val="22"/>
          <w:szCs w:val="18"/>
        </w:rPr>
        <w:t>，而是设置为</w:t>
      </w:r>
      <w:r w:rsidRPr="00E317DF">
        <w:rPr>
          <w:rFonts w:ascii="Tahoma" w:eastAsia="宋体" w:hAnsi="Tahoma" w:cs="Tahoma"/>
          <w:color w:val="000000" w:themeColor="text1"/>
          <w:kern w:val="0"/>
          <w:sz w:val="22"/>
          <w:szCs w:val="18"/>
        </w:rPr>
        <w:t>ssthresh</w:t>
      </w:r>
      <w:r w:rsidRPr="00E317DF">
        <w:rPr>
          <w:rFonts w:ascii="Tahoma" w:eastAsia="宋体" w:hAnsi="Tahoma" w:cs="Tahoma"/>
          <w:color w:val="000000" w:themeColor="text1"/>
          <w:kern w:val="0"/>
          <w:sz w:val="22"/>
          <w:szCs w:val="18"/>
        </w:rPr>
        <w:t>若收到的重复的</w:t>
      </w:r>
      <w:r w:rsidRPr="00E317DF">
        <w:rPr>
          <w:rFonts w:ascii="Tahoma" w:eastAsia="宋体" w:hAnsi="Tahoma" w:cs="Tahoma"/>
          <w:color w:val="000000" w:themeColor="text1"/>
          <w:kern w:val="0"/>
          <w:sz w:val="22"/>
          <w:szCs w:val="18"/>
        </w:rPr>
        <w:t>AVK</w:t>
      </w:r>
      <w:r w:rsidRPr="00E317DF">
        <w:rPr>
          <w:rFonts w:ascii="Tahoma" w:eastAsia="宋体" w:hAnsi="Tahoma" w:cs="Tahoma"/>
          <w:color w:val="000000" w:themeColor="text1"/>
          <w:kern w:val="0"/>
          <w:sz w:val="22"/>
          <w:szCs w:val="18"/>
        </w:rPr>
        <w:t>为</w:t>
      </w:r>
      <w:r w:rsidRPr="00E317DF">
        <w:rPr>
          <w:rFonts w:ascii="Tahoma" w:eastAsia="宋体" w:hAnsi="Tahoma" w:cs="Tahoma"/>
          <w:color w:val="000000" w:themeColor="text1"/>
          <w:kern w:val="0"/>
          <w:sz w:val="22"/>
          <w:szCs w:val="18"/>
        </w:rPr>
        <w:t>n</w:t>
      </w:r>
      <w:r w:rsidRPr="00E317DF">
        <w:rPr>
          <w:rFonts w:ascii="Tahoma" w:eastAsia="宋体" w:hAnsi="Tahoma" w:cs="Tahoma"/>
          <w:color w:val="000000" w:themeColor="text1"/>
          <w:kern w:val="0"/>
          <w:sz w:val="22"/>
          <w:szCs w:val="18"/>
        </w:rPr>
        <w:t>个（</w:t>
      </w:r>
      <w:r w:rsidRPr="00E317DF">
        <w:rPr>
          <w:rFonts w:ascii="Tahoma" w:eastAsia="宋体" w:hAnsi="Tahoma" w:cs="Tahoma"/>
          <w:color w:val="000000" w:themeColor="text1"/>
          <w:kern w:val="0"/>
          <w:sz w:val="22"/>
          <w:szCs w:val="18"/>
        </w:rPr>
        <w:t>n&gt;3</w:t>
      </w:r>
      <w:r w:rsidRPr="00E317DF">
        <w:rPr>
          <w:rFonts w:ascii="Tahoma" w:eastAsia="宋体" w:hAnsi="Tahoma" w:cs="Tahoma"/>
          <w:color w:val="000000" w:themeColor="text1"/>
          <w:kern w:val="0"/>
          <w:sz w:val="22"/>
          <w:szCs w:val="18"/>
        </w:rPr>
        <w:t>），则将</w:t>
      </w:r>
      <w:r w:rsidRPr="00E317DF">
        <w:rPr>
          <w:rFonts w:ascii="Tahoma" w:eastAsia="宋体" w:hAnsi="Tahoma" w:cs="Tahoma"/>
          <w:color w:val="000000" w:themeColor="text1"/>
          <w:kern w:val="0"/>
          <w:sz w:val="22"/>
          <w:szCs w:val="18"/>
        </w:rPr>
        <w:t>cwnd</w:t>
      </w:r>
      <w:r w:rsidRPr="00E317DF">
        <w:rPr>
          <w:rFonts w:ascii="Tahoma" w:eastAsia="宋体" w:hAnsi="Tahoma" w:cs="Tahoma"/>
          <w:color w:val="000000" w:themeColor="text1"/>
          <w:kern w:val="0"/>
          <w:sz w:val="22"/>
          <w:szCs w:val="18"/>
        </w:rPr>
        <w:t>设置为</w:t>
      </w:r>
      <w:r w:rsidRPr="00E317DF">
        <w:rPr>
          <w:rFonts w:ascii="Tahoma" w:eastAsia="宋体" w:hAnsi="Tahoma" w:cs="Tahoma"/>
          <w:color w:val="000000" w:themeColor="text1"/>
          <w:kern w:val="0"/>
          <w:sz w:val="22"/>
          <w:szCs w:val="18"/>
        </w:rPr>
        <w:t>ssthresh</w:t>
      </w:r>
      <w:r w:rsidRPr="00E317DF">
        <w:rPr>
          <w:rFonts w:ascii="Tahoma" w:eastAsia="宋体" w:hAnsi="Tahoma" w:cs="Tahoma"/>
          <w:color w:val="000000" w:themeColor="text1"/>
          <w:kern w:val="0"/>
          <w:sz w:val="22"/>
          <w:szCs w:val="18"/>
        </w:rPr>
        <w:t>若发送窗口值还容许发送报文段，就按拥塞避免算法继续发送报文段。若收到了确认新的报文段的</w:t>
      </w:r>
      <w:r w:rsidRPr="00E317DF">
        <w:rPr>
          <w:rFonts w:ascii="Tahoma" w:eastAsia="宋体" w:hAnsi="Tahoma" w:cs="Tahoma"/>
          <w:color w:val="000000" w:themeColor="text1"/>
          <w:kern w:val="0"/>
          <w:sz w:val="22"/>
          <w:szCs w:val="18"/>
        </w:rPr>
        <w:t>ACK</w:t>
      </w:r>
      <w:r w:rsidRPr="00E317DF">
        <w:rPr>
          <w:rFonts w:ascii="Tahoma" w:eastAsia="宋体" w:hAnsi="Tahoma" w:cs="Tahoma"/>
          <w:color w:val="000000" w:themeColor="text1"/>
          <w:kern w:val="0"/>
          <w:sz w:val="22"/>
          <w:szCs w:val="18"/>
        </w:rPr>
        <w:t>，就将</w:t>
      </w:r>
      <w:r w:rsidRPr="00E317DF">
        <w:rPr>
          <w:rFonts w:ascii="Tahoma" w:eastAsia="宋体" w:hAnsi="Tahoma" w:cs="Tahoma"/>
          <w:color w:val="000000" w:themeColor="text1"/>
          <w:kern w:val="0"/>
          <w:sz w:val="22"/>
          <w:szCs w:val="18"/>
        </w:rPr>
        <w:t>cwnd</w:t>
      </w:r>
      <w:r w:rsidRPr="00E317DF">
        <w:rPr>
          <w:rFonts w:ascii="Tahoma" w:eastAsia="宋体" w:hAnsi="Tahoma" w:cs="Tahoma"/>
          <w:color w:val="000000" w:themeColor="text1"/>
          <w:kern w:val="0"/>
          <w:sz w:val="22"/>
          <w:szCs w:val="18"/>
        </w:rPr>
        <w:t>缩小到</w:t>
      </w:r>
      <w:r w:rsidRPr="00E317DF">
        <w:rPr>
          <w:rFonts w:ascii="Tahoma" w:eastAsia="宋体" w:hAnsi="Tahoma" w:cs="Tahoma"/>
          <w:color w:val="000000" w:themeColor="text1"/>
          <w:kern w:val="0"/>
          <w:sz w:val="22"/>
          <w:szCs w:val="18"/>
        </w:rPr>
        <w:t>ssthresh</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乘法减小：是指不论在慢开始阶段还是拥塞避免阶段，只要出现一次超时（即出现一次网络拥塞），就把慢开始门限值</w:t>
      </w:r>
      <w:r w:rsidRPr="00E317DF">
        <w:rPr>
          <w:rFonts w:ascii="Tahoma" w:eastAsia="宋体" w:hAnsi="Tahoma" w:cs="Tahoma"/>
          <w:color w:val="000000" w:themeColor="text1"/>
          <w:kern w:val="0"/>
          <w:sz w:val="22"/>
          <w:szCs w:val="18"/>
        </w:rPr>
        <w:t>ssthresh</w:t>
      </w:r>
      <w:r w:rsidRPr="00E317DF">
        <w:rPr>
          <w:rFonts w:ascii="Tahoma" w:eastAsia="宋体" w:hAnsi="Tahoma" w:cs="Tahoma"/>
          <w:color w:val="000000" w:themeColor="text1"/>
          <w:kern w:val="0"/>
          <w:sz w:val="22"/>
          <w:szCs w:val="18"/>
        </w:rPr>
        <w:t>设置为当前的拥塞窗口值乘以</w:t>
      </w:r>
      <w:r w:rsidRPr="00E317DF">
        <w:rPr>
          <w:rFonts w:ascii="Tahoma" w:eastAsia="宋体" w:hAnsi="Tahoma" w:cs="Tahoma"/>
          <w:color w:val="000000" w:themeColor="text1"/>
          <w:kern w:val="0"/>
          <w:sz w:val="22"/>
          <w:szCs w:val="18"/>
        </w:rPr>
        <w:t>0.5</w:t>
      </w:r>
      <w:r w:rsidRPr="00E317DF">
        <w:rPr>
          <w:rFonts w:ascii="Tahoma" w:eastAsia="宋体" w:hAnsi="Tahoma" w:cs="Tahoma"/>
          <w:color w:val="000000" w:themeColor="text1"/>
          <w:kern w:val="0"/>
          <w:sz w:val="22"/>
          <w:szCs w:val="18"/>
        </w:rPr>
        <w:t>。当网络频繁出现拥塞时，</w:t>
      </w:r>
      <w:r w:rsidRPr="00E317DF">
        <w:rPr>
          <w:rFonts w:ascii="Tahoma" w:eastAsia="宋体" w:hAnsi="Tahoma" w:cs="Tahoma"/>
          <w:color w:val="000000" w:themeColor="text1"/>
          <w:kern w:val="0"/>
          <w:sz w:val="22"/>
          <w:szCs w:val="18"/>
        </w:rPr>
        <w:t xml:space="preserve">ssthresh </w:t>
      </w:r>
      <w:r w:rsidRPr="00E317DF">
        <w:rPr>
          <w:rFonts w:ascii="Tahoma" w:eastAsia="宋体" w:hAnsi="Tahoma" w:cs="Tahoma"/>
          <w:color w:val="000000" w:themeColor="text1"/>
          <w:kern w:val="0"/>
          <w:sz w:val="22"/>
          <w:szCs w:val="18"/>
        </w:rPr>
        <w:t>值就下降得很快，以大大减少注入到网络中的分组数。</w:t>
      </w:r>
    </w:p>
    <w:p w:rsidR="0081716C" w:rsidRPr="00E317DF" w:rsidRDefault="0081716C" w:rsidP="0081716C">
      <w:pPr>
        <w:widowControl/>
        <w:spacing w:before="100" w:beforeAutospacing="1" w:after="100" w:afterAutospacing="1"/>
        <w:jc w:val="left"/>
        <w:rPr>
          <w:rFonts w:ascii="Tahoma" w:eastAsia="宋体" w:hAnsi="Tahoma" w:cs="Tahoma"/>
          <w:color w:val="000000" w:themeColor="text1"/>
          <w:kern w:val="0"/>
          <w:sz w:val="22"/>
          <w:szCs w:val="18"/>
        </w:rPr>
      </w:pPr>
      <w:r w:rsidRPr="00E317DF">
        <w:rPr>
          <w:rFonts w:ascii="Tahoma" w:eastAsia="宋体" w:hAnsi="Tahoma" w:cs="Tahoma"/>
          <w:color w:val="000000" w:themeColor="text1"/>
          <w:kern w:val="0"/>
          <w:sz w:val="22"/>
          <w:szCs w:val="18"/>
        </w:rPr>
        <w:t>加法增大：是指执行拥塞避免算法后，在收到对所有报文段的确认后（即经过一个往返时间），就把拥塞窗口</w:t>
      </w:r>
      <w:r w:rsidRPr="00E317DF">
        <w:rPr>
          <w:rFonts w:ascii="Tahoma" w:eastAsia="宋体" w:hAnsi="Tahoma" w:cs="Tahoma"/>
          <w:color w:val="000000" w:themeColor="text1"/>
          <w:kern w:val="0"/>
          <w:sz w:val="22"/>
          <w:szCs w:val="18"/>
        </w:rPr>
        <w:t>cwnd</w:t>
      </w:r>
      <w:r w:rsidRPr="00E317DF">
        <w:rPr>
          <w:rFonts w:ascii="Tahoma" w:eastAsia="宋体" w:hAnsi="Tahoma" w:cs="Tahoma"/>
          <w:color w:val="000000" w:themeColor="text1"/>
          <w:kern w:val="0"/>
          <w:sz w:val="22"/>
          <w:szCs w:val="18"/>
        </w:rPr>
        <w:t>增加一个</w:t>
      </w:r>
      <w:r w:rsidRPr="00E317DF">
        <w:rPr>
          <w:rFonts w:ascii="Tahoma" w:eastAsia="宋体" w:hAnsi="Tahoma" w:cs="Tahoma"/>
          <w:color w:val="000000" w:themeColor="text1"/>
          <w:kern w:val="0"/>
          <w:sz w:val="22"/>
          <w:szCs w:val="18"/>
        </w:rPr>
        <w:t xml:space="preserve">MSS </w:t>
      </w:r>
      <w:r w:rsidRPr="00E317DF">
        <w:rPr>
          <w:rFonts w:ascii="Tahoma" w:eastAsia="宋体" w:hAnsi="Tahoma" w:cs="Tahoma"/>
          <w:color w:val="000000" w:themeColor="text1"/>
          <w:kern w:val="0"/>
          <w:sz w:val="22"/>
          <w:szCs w:val="18"/>
        </w:rPr>
        <w:t>大小，使拥塞窗口缓慢增大，以防止网络过早出现拥塞。</w:t>
      </w:r>
    </w:p>
    <w:p w:rsidR="004E6F2F" w:rsidRPr="00E317DF" w:rsidRDefault="0081716C" w:rsidP="00E317DF">
      <w:pPr>
        <w:widowControl/>
        <w:spacing w:before="100" w:beforeAutospacing="1" w:after="100" w:afterAutospacing="1"/>
        <w:jc w:val="left"/>
        <w:rPr>
          <w:color w:val="000000" w:themeColor="text1"/>
          <w:sz w:val="28"/>
        </w:rPr>
      </w:pPr>
      <w:r w:rsidRPr="00E317DF">
        <w:rPr>
          <w:rFonts w:ascii="Tahoma" w:eastAsia="宋体" w:hAnsi="Tahoma" w:cs="Tahoma"/>
          <w:color w:val="000000" w:themeColor="text1"/>
          <w:kern w:val="0"/>
          <w:sz w:val="22"/>
          <w:szCs w:val="18"/>
        </w:rPr>
        <w:t> </w:t>
      </w:r>
      <w:bookmarkStart w:id="0" w:name="_GoBack"/>
      <w:bookmarkEnd w:id="0"/>
    </w:p>
    <w:sectPr w:rsidR="004E6F2F" w:rsidRPr="00E317DF" w:rsidSect="000F01C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7724" w:rsidRDefault="00E77724" w:rsidP="00E317DF">
      <w:r>
        <w:separator/>
      </w:r>
    </w:p>
  </w:endnote>
  <w:endnote w:type="continuationSeparator" w:id="0">
    <w:p w:rsidR="00E77724" w:rsidRDefault="00E77724" w:rsidP="00E317D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7724" w:rsidRDefault="00E77724" w:rsidP="00E317DF">
      <w:r>
        <w:separator/>
      </w:r>
    </w:p>
  </w:footnote>
  <w:footnote w:type="continuationSeparator" w:id="0">
    <w:p w:rsidR="00E77724" w:rsidRDefault="00E77724" w:rsidP="00E317D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1716C"/>
    <w:rsid w:val="000F01C3"/>
    <w:rsid w:val="004E6F2F"/>
    <w:rsid w:val="0081716C"/>
    <w:rsid w:val="00E317DF"/>
    <w:rsid w:val="00E7772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01C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81716C"/>
    <w:rPr>
      <w:b w:val="0"/>
      <w:bCs w:val="0"/>
      <w:i w:val="0"/>
      <w:iCs w:val="0"/>
    </w:rPr>
  </w:style>
  <w:style w:type="character" w:styleId="a4">
    <w:name w:val="Strong"/>
    <w:basedOn w:val="a0"/>
    <w:uiPriority w:val="22"/>
    <w:qFormat/>
    <w:rsid w:val="0081716C"/>
    <w:rPr>
      <w:b/>
      <w:bCs/>
    </w:rPr>
  </w:style>
  <w:style w:type="paragraph" w:styleId="a5">
    <w:name w:val="Normal (Web)"/>
    <w:basedOn w:val="a"/>
    <w:uiPriority w:val="99"/>
    <w:semiHidden/>
    <w:unhideWhenUsed/>
    <w:rsid w:val="0081716C"/>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Char"/>
    <w:uiPriority w:val="99"/>
    <w:semiHidden/>
    <w:unhideWhenUsed/>
    <w:rsid w:val="00E317D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semiHidden/>
    <w:rsid w:val="00E317DF"/>
    <w:rPr>
      <w:sz w:val="18"/>
      <w:szCs w:val="18"/>
    </w:rPr>
  </w:style>
  <w:style w:type="paragraph" w:styleId="a7">
    <w:name w:val="footer"/>
    <w:basedOn w:val="a"/>
    <w:link w:val="Char0"/>
    <w:uiPriority w:val="99"/>
    <w:semiHidden/>
    <w:unhideWhenUsed/>
    <w:rsid w:val="00E317DF"/>
    <w:pPr>
      <w:tabs>
        <w:tab w:val="center" w:pos="4153"/>
        <w:tab w:val="right" w:pos="8306"/>
      </w:tabs>
      <w:snapToGrid w:val="0"/>
      <w:jc w:val="left"/>
    </w:pPr>
    <w:rPr>
      <w:sz w:val="18"/>
      <w:szCs w:val="18"/>
    </w:rPr>
  </w:style>
  <w:style w:type="character" w:customStyle="1" w:styleId="Char0">
    <w:name w:val="页脚 Char"/>
    <w:basedOn w:val="a0"/>
    <w:link w:val="a7"/>
    <w:uiPriority w:val="99"/>
    <w:semiHidden/>
    <w:rsid w:val="00E317DF"/>
    <w:rPr>
      <w:sz w:val="18"/>
      <w:szCs w:val="18"/>
    </w:rPr>
  </w:style>
</w:styles>
</file>

<file path=word/webSettings.xml><?xml version="1.0" encoding="utf-8"?>
<w:webSettings xmlns:r="http://schemas.openxmlformats.org/officeDocument/2006/relationships" xmlns:w="http://schemas.openxmlformats.org/wordprocessingml/2006/main">
  <w:divs>
    <w:div w:id="335156474">
      <w:marLeft w:val="75"/>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1037</Words>
  <Characters>5915</Characters>
  <Application>Microsoft Office Word</Application>
  <DocSecurity>0</DocSecurity>
  <Lines>49</Lines>
  <Paragraphs>13</Paragraphs>
  <ScaleCrop>false</ScaleCrop>
  <Company>Ted</Company>
  <LinksUpToDate>false</LinksUpToDate>
  <CharactersWithSpaces>6939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Zhou</dc:creator>
  <cp:keywords/>
  <dc:description/>
  <cp:lastModifiedBy>haida-008</cp:lastModifiedBy>
  <cp:revision>2</cp:revision>
  <dcterms:created xsi:type="dcterms:W3CDTF">2014-06-17T13:00:00Z</dcterms:created>
  <dcterms:modified xsi:type="dcterms:W3CDTF">2014-06-27T09:07:00Z</dcterms:modified>
</cp:coreProperties>
</file>