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2E5F8" w14:textId="18811ACB" w:rsidR="00FD6D12" w:rsidRDefault="00463811" w:rsidP="0014456F">
      <w:pPr>
        <w:pStyle w:val="a7"/>
        <w:spacing w:before="127"/>
        <w:rPr>
          <w:rFonts w:hint="eastAsia"/>
          <w:noProof/>
          <w:color w:val="333333"/>
        </w:rPr>
      </w:pPr>
      <w:r>
        <w:rPr>
          <w:rFonts w:hint="eastAsia"/>
          <w:noProof/>
          <w:color w:val="333333"/>
        </w:rPr>
        <w:t>宏观期中测试:</w:t>
      </w:r>
    </w:p>
    <w:p w14:paraId="6AEB313B" w14:textId="5F14CF66" w:rsidR="00870A3B" w:rsidRDefault="00870A3B" w:rsidP="0082494E">
      <w:pPr>
        <w:pStyle w:val="a7"/>
        <w:numPr>
          <w:ilvl w:val="0"/>
          <w:numId w:val="4"/>
        </w:numPr>
        <w:spacing w:before="127"/>
        <w:rPr>
          <w:rFonts w:hint="eastAsia"/>
          <w:b/>
          <w:bCs/>
          <w:noProof/>
          <w:color w:val="333333"/>
          <w:sz w:val="21"/>
          <w:szCs w:val="21"/>
        </w:rPr>
      </w:pPr>
      <w:r>
        <w:rPr>
          <w:rFonts w:hint="eastAsia"/>
          <w:b/>
          <w:bCs/>
          <w:noProof/>
          <w:color w:val="333333"/>
          <w:sz w:val="21"/>
          <w:szCs w:val="21"/>
        </w:rPr>
        <w:t>客观题：</w:t>
      </w:r>
    </w:p>
    <w:p w14:paraId="3E34B436" w14:textId="2F29A562" w:rsidR="004F48A3" w:rsidRPr="004F48A3" w:rsidRDefault="00401610" w:rsidP="004F48A3">
      <w:pPr>
        <w:pStyle w:val="a7"/>
        <w:spacing w:before="127"/>
        <w:rPr>
          <w:rFonts w:hint="eastAsia"/>
          <w:b/>
          <w:bCs/>
          <w:noProof/>
          <w:color w:val="333333"/>
          <w:sz w:val="21"/>
          <w:szCs w:val="21"/>
        </w:rPr>
      </w:pPr>
      <w:r>
        <w:rPr>
          <w:rFonts w:hint="eastAsia"/>
          <w:b/>
          <w:bCs/>
          <w:noProof/>
          <w:color w:val="333333"/>
          <w:sz w:val="21"/>
          <w:szCs w:val="21"/>
        </w:rPr>
        <w:t>1</w:t>
      </w:r>
      <w:r>
        <w:rPr>
          <w:b/>
          <w:bCs/>
          <w:noProof/>
          <w:color w:val="333333"/>
          <w:sz w:val="21"/>
          <w:szCs w:val="21"/>
        </w:rPr>
        <w:t>.</w:t>
      </w:r>
      <w:r w:rsidR="004F48A3" w:rsidRPr="004F48A3">
        <w:rPr>
          <w:b/>
          <w:bCs/>
          <w:noProof/>
          <w:color w:val="333333"/>
          <w:sz w:val="21"/>
          <w:szCs w:val="21"/>
        </w:rPr>
        <w:t xml:space="preserve"> 自然失业率（ </w:t>
      </w:r>
      <w:r w:rsidR="004F48A3">
        <w:rPr>
          <w:b/>
          <w:bCs/>
          <w:noProof/>
          <w:color w:val="333333"/>
          <w:sz w:val="21"/>
          <w:szCs w:val="21"/>
        </w:rPr>
        <w:t>D</w:t>
      </w:r>
      <w:r w:rsidR="004F48A3" w:rsidRPr="004F48A3">
        <w:rPr>
          <w:b/>
          <w:bCs/>
          <w:noProof/>
          <w:color w:val="333333"/>
          <w:sz w:val="21"/>
          <w:szCs w:val="21"/>
        </w:rPr>
        <w:t xml:space="preserve">）。 </w:t>
      </w:r>
    </w:p>
    <w:p w14:paraId="19C53B2E" w14:textId="02C7E6F5" w:rsidR="004F48A3" w:rsidRPr="004F48A3" w:rsidRDefault="004F48A3" w:rsidP="00BF03D8">
      <w:pPr>
        <w:pStyle w:val="a7"/>
        <w:spacing w:before="127"/>
        <w:rPr>
          <w:rFonts w:hint="eastAsia"/>
          <w:b/>
          <w:bCs/>
          <w:noProof/>
          <w:color w:val="333333"/>
          <w:sz w:val="21"/>
          <w:szCs w:val="21"/>
        </w:rPr>
      </w:pPr>
      <w:r w:rsidRPr="004F48A3">
        <w:rPr>
          <w:b/>
          <w:bCs/>
          <w:noProof/>
          <w:color w:val="333333"/>
          <w:sz w:val="21"/>
          <w:szCs w:val="21"/>
        </w:rPr>
        <w:t xml:space="preserve">  A.恒为零； </w:t>
      </w:r>
      <w:r w:rsidR="00B76F2A">
        <w:rPr>
          <w:b/>
          <w:bCs/>
          <w:noProof/>
          <w:color w:val="333333"/>
          <w:sz w:val="21"/>
          <w:szCs w:val="21"/>
        </w:rPr>
        <w:t xml:space="preserve">                   </w:t>
      </w:r>
      <w:r w:rsidRPr="004F48A3">
        <w:rPr>
          <w:b/>
          <w:bCs/>
          <w:noProof/>
          <w:color w:val="333333"/>
          <w:sz w:val="21"/>
          <w:szCs w:val="21"/>
        </w:rPr>
        <w:t xml:space="preserve">B.是没有摩擦性失业时的失业率； </w:t>
      </w:r>
    </w:p>
    <w:p w14:paraId="17CC6F52" w14:textId="7AED75AA" w:rsidR="00870A3B" w:rsidRDefault="004F48A3" w:rsidP="00BF03D8">
      <w:pPr>
        <w:pStyle w:val="a7"/>
        <w:spacing w:before="127"/>
        <w:rPr>
          <w:rFonts w:hint="eastAsia"/>
          <w:b/>
          <w:bCs/>
          <w:noProof/>
          <w:color w:val="333333"/>
          <w:sz w:val="21"/>
          <w:szCs w:val="21"/>
        </w:rPr>
      </w:pPr>
      <w:r w:rsidRPr="004F48A3">
        <w:rPr>
          <w:b/>
          <w:bCs/>
          <w:noProof/>
          <w:color w:val="333333"/>
          <w:sz w:val="21"/>
          <w:szCs w:val="21"/>
        </w:rPr>
        <w:t xml:space="preserve">  C.是没有结构性失业时的失业率；D.是经济处于潜在产出水平的失业率。</w:t>
      </w:r>
    </w:p>
    <w:p w14:paraId="01A04B24" w14:textId="48D09BED" w:rsidR="004F48A3" w:rsidRPr="004F48A3" w:rsidRDefault="004F48A3" w:rsidP="004F48A3">
      <w:pPr>
        <w:pStyle w:val="a7"/>
        <w:spacing w:before="127"/>
        <w:rPr>
          <w:rFonts w:hint="eastAsia"/>
          <w:b/>
          <w:bCs/>
          <w:noProof/>
          <w:color w:val="333333"/>
          <w:sz w:val="21"/>
          <w:szCs w:val="21"/>
        </w:rPr>
      </w:pPr>
      <w:r>
        <w:rPr>
          <w:rFonts w:hint="eastAsia"/>
          <w:b/>
          <w:bCs/>
          <w:noProof/>
          <w:color w:val="333333"/>
          <w:sz w:val="21"/>
          <w:szCs w:val="21"/>
        </w:rPr>
        <w:t>2</w:t>
      </w:r>
      <w:r>
        <w:rPr>
          <w:b/>
          <w:bCs/>
          <w:noProof/>
          <w:color w:val="333333"/>
          <w:sz w:val="21"/>
          <w:szCs w:val="21"/>
        </w:rPr>
        <w:t>.</w:t>
      </w:r>
      <w:r w:rsidRPr="004F48A3">
        <w:rPr>
          <w:b/>
          <w:bCs/>
          <w:noProof/>
          <w:color w:val="333333"/>
          <w:sz w:val="21"/>
          <w:szCs w:val="21"/>
        </w:rPr>
        <w:t xml:space="preserve"> IS曲线右上方、LM曲线左上方的组合表示(</w:t>
      </w:r>
      <w:r>
        <w:rPr>
          <w:b/>
          <w:bCs/>
          <w:noProof/>
          <w:color w:val="333333"/>
          <w:sz w:val="21"/>
          <w:szCs w:val="21"/>
        </w:rPr>
        <w:t>A</w:t>
      </w:r>
      <w:r w:rsidRPr="004F48A3">
        <w:rPr>
          <w:b/>
          <w:bCs/>
          <w:noProof/>
          <w:color w:val="333333"/>
          <w:sz w:val="21"/>
          <w:szCs w:val="21"/>
        </w:rPr>
        <w:t xml:space="preserve"> )。 </w:t>
      </w:r>
    </w:p>
    <w:p w14:paraId="348CE81A" w14:textId="3139C538" w:rsidR="004F48A3" w:rsidRPr="004F48A3" w:rsidRDefault="004F48A3" w:rsidP="00BF03D8">
      <w:pPr>
        <w:pStyle w:val="a7"/>
        <w:spacing w:before="127"/>
        <w:rPr>
          <w:rFonts w:hint="eastAsia"/>
          <w:b/>
          <w:bCs/>
          <w:noProof/>
          <w:color w:val="333333"/>
          <w:sz w:val="21"/>
          <w:szCs w:val="21"/>
        </w:rPr>
      </w:pPr>
      <w:r w:rsidRPr="004F48A3">
        <w:rPr>
          <w:b/>
          <w:bCs/>
          <w:noProof/>
          <w:color w:val="333333"/>
          <w:sz w:val="21"/>
          <w:szCs w:val="21"/>
        </w:rPr>
        <w:t xml:space="preserve">  A.产品供大于求、货币供大于求；B.产品供大于求、货币求大于供； </w:t>
      </w:r>
    </w:p>
    <w:p w14:paraId="0AABA264" w14:textId="104FC346" w:rsidR="00870A3B" w:rsidRDefault="004F48A3" w:rsidP="00BF03D8">
      <w:pPr>
        <w:pStyle w:val="a7"/>
        <w:spacing w:before="127"/>
        <w:rPr>
          <w:rFonts w:hint="eastAsia"/>
          <w:b/>
          <w:bCs/>
          <w:noProof/>
          <w:color w:val="333333"/>
          <w:sz w:val="21"/>
          <w:szCs w:val="21"/>
        </w:rPr>
      </w:pPr>
      <w:r w:rsidRPr="004F48A3">
        <w:rPr>
          <w:b/>
          <w:bCs/>
          <w:noProof/>
          <w:color w:val="333333"/>
          <w:sz w:val="21"/>
          <w:szCs w:val="21"/>
        </w:rPr>
        <w:t xml:space="preserve">  C.产品求大于供、货币供大于求；D.产品求大于供、货币求大于供。</w:t>
      </w:r>
    </w:p>
    <w:p w14:paraId="2FC3108C" w14:textId="5051D567" w:rsidR="004F48A3" w:rsidRPr="004F48A3" w:rsidRDefault="004F48A3" w:rsidP="004F48A3">
      <w:pPr>
        <w:pStyle w:val="a7"/>
        <w:spacing w:before="127"/>
        <w:rPr>
          <w:rFonts w:hint="eastAsia"/>
          <w:b/>
          <w:bCs/>
          <w:noProof/>
          <w:color w:val="333333"/>
          <w:sz w:val="21"/>
          <w:szCs w:val="21"/>
        </w:rPr>
      </w:pPr>
      <w:r>
        <w:rPr>
          <w:rFonts w:hint="eastAsia"/>
          <w:b/>
          <w:bCs/>
          <w:noProof/>
          <w:color w:val="333333"/>
          <w:sz w:val="21"/>
          <w:szCs w:val="21"/>
        </w:rPr>
        <w:t>3</w:t>
      </w:r>
      <w:r>
        <w:rPr>
          <w:b/>
          <w:bCs/>
          <w:noProof/>
          <w:color w:val="333333"/>
          <w:sz w:val="21"/>
          <w:szCs w:val="21"/>
        </w:rPr>
        <w:t>.</w:t>
      </w:r>
      <w:r w:rsidRPr="004F48A3">
        <w:rPr>
          <w:rFonts w:hint="eastAsia"/>
        </w:rPr>
        <w:t xml:space="preserve"> </w:t>
      </w:r>
      <w:r w:rsidRPr="004F48A3">
        <w:rPr>
          <w:rFonts w:hint="eastAsia"/>
          <w:b/>
          <w:bCs/>
          <w:noProof/>
          <w:color w:val="333333"/>
          <w:sz w:val="21"/>
          <w:szCs w:val="21"/>
        </w:rPr>
        <w:t>在宏观经济学中，个人税收的减少将（</w:t>
      </w:r>
      <w:r w:rsidRPr="004F48A3">
        <w:rPr>
          <w:b/>
          <w:bCs/>
          <w:noProof/>
          <w:color w:val="333333"/>
          <w:sz w:val="21"/>
          <w:szCs w:val="21"/>
        </w:rPr>
        <w:t xml:space="preserve"> </w:t>
      </w:r>
      <w:r>
        <w:rPr>
          <w:b/>
          <w:bCs/>
          <w:noProof/>
          <w:color w:val="333333"/>
          <w:sz w:val="21"/>
          <w:szCs w:val="21"/>
        </w:rPr>
        <w:t>D</w:t>
      </w:r>
      <w:r w:rsidRPr="004F48A3">
        <w:rPr>
          <w:b/>
          <w:bCs/>
          <w:noProof/>
          <w:color w:val="333333"/>
          <w:sz w:val="21"/>
          <w:szCs w:val="21"/>
        </w:rPr>
        <w:t xml:space="preserve">）。 </w:t>
      </w:r>
    </w:p>
    <w:p w14:paraId="695E9F27" w14:textId="77777777" w:rsidR="004F48A3" w:rsidRPr="004F48A3" w:rsidRDefault="004F48A3" w:rsidP="004F48A3">
      <w:pPr>
        <w:pStyle w:val="a7"/>
        <w:spacing w:before="127"/>
        <w:rPr>
          <w:rFonts w:hint="eastAsia"/>
          <w:b/>
          <w:bCs/>
          <w:noProof/>
          <w:color w:val="333333"/>
          <w:sz w:val="21"/>
          <w:szCs w:val="21"/>
        </w:rPr>
      </w:pPr>
      <w:r w:rsidRPr="004F48A3">
        <w:rPr>
          <w:b/>
          <w:bCs/>
          <w:noProof/>
          <w:color w:val="333333"/>
          <w:sz w:val="21"/>
          <w:szCs w:val="21"/>
        </w:rPr>
        <w:t xml:space="preserve">  A.减少收入水平，因为政府没有税收资金就不能支出； </w:t>
      </w:r>
    </w:p>
    <w:p w14:paraId="6E0C8244" w14:textId="77777777" w:rsidR="004F48A3" w:rsidRPr="004F48A3" w:rsidRDefault="004F48A3" w:rsidP="004F48A3">
      <w:pPr>
        <w:pStyle w:val="a7"/>
        <w:spacing w:before="127"/>
        <w:rPr>
          <w:rFonts w:hint="eastAsia"/>
          <w:b/>
          <w:bCs/>
          <w:noProof/>
          <w:color w:val="333333"/>
          <w:sz w:val="21"/>
          <w:szCs w:val="21"/>
        </w:rPr>
      </w:pPr>
      <w:r w:rsidRPr="004F48A3">
        <w:rPr>
          <w:b/>
          <w:bCs/>
          <w:noProof/>
          <w:color w:val="333333"/>
          <w:sz w:val="21"/>
          <w:szCs w:val="21"/>
        </w:rPr>
        <w:t xml:space="preserve">  B.增加收入水平，因为厂商企业将能在更低的利率水平上借更多的资金； </w:t>
      </w:r>
    </w:p>
    <w:p w14:paraId="70EE6881" w14:textId="77777777" w:rsidR="004F48A3" w:rsidRPr="004F48A3" w:rsidRDefault="004F48A3" w:rsidP="004F48A3">
      <w:pPr>
        <w:pStyle w:val="a7"/>
        <w:spacing w:before="127"/>
        <w:rPr>
          <w:rFonts w:hint="eastAsia"/>
          <w:b/>
          <w:bCs/>
          <w:noProof/>
          <w:color w:val="333333"/>
          <w:sz w:val="21"/>
          <w:szCs w:val="21"/>
        </w:rPr>
      </w:pPr>
      <w:r w:rsidRPr="004F48A3">
        <w:rPr>
          <w:b/>
          <w:bCs/>
          <w:noProof/>
          <w:color w:val="333333"/>
          <w:sz w:val="21"/>
          <w:szCs w:val="21"/>
        </w:rPr>
        <w:t xml:space="preserve">  C.不改变收入水平，因为经验表明人们部从他们的储蓄中支出税收； </w:t>
      </w:r>
    </w:p>
    <w:p w14:paraId="039F2BE3" w14:textId="052C1C2C" w:rsidR="00870A3B" w:rsidRDefault="004F48A3" w:rsidP="004F48A3">
      <w:pPr>
        <w:pStyle w:val="a7"/>
        <w:spacing w:before="127"/>
        <w:rPr>
          <w:rFonts w:hint="eastAsia"/>
          <w:b/>
          <w:bCs/>
          <w:noProof/>
          <w:color w:val="333333"/>
          <w:sz w:val="21"/>
          <w:szCs w:val="21"/>
        </w:rPr>
      </w:pPr>
      <w:r w:rsidRPr="004F48A3">
        <w:rPr>
          <w:b/>
          <w:bCs/>
          <w:noProof/>
          <w:color w:val="333333"/>
          <w:sz w:val="21"/>
          <w:szCs w:val="21"/>
        </w:rPr>
        <w:t xml:space="preserve">  D.导致可支配收入的增加。</w:t>
      </w:r>
    </w:p>
    <w:p w14:paraId="09E7A335" w14:textId="57D65B0E" w:rsidR="00BF03D8" w:rsidRPr="00BF03D8" w:rsidRDefault="00BF03D8" w:rsidP="00BF03D8">
      <w:pPr>
        <w:pStyle w:val="a7"/>
        <w:spacing w:before="127"/>
        <w:rPr>
          <w:rFonts w:hint="eastAsia"/>
          <w:b/>
          <w:bCs/>
          <w:noProof/>
          <w:color w:val="333333"/>
          <w:sz w:val="21"/>
          <w:szCs w:val="21"/>
          <w:lang w:val="en-US"/>
        </w:rPr>
      </w:pPr>
      <w:r>
        <w:rPr>
          <w:rFonts w:hint="eastAsia"/>
          <w:b/>
          <w:bCs/>
          <w:noProof/>
          <w:color w:val="333333"/>
          <w:sz w:val="21"/>
          <w:szCs w:val="21"/>
          <w:lang w:val="en-US"/>
        </w:rPr>
        <w:t>4</w:t>
      </w:r>
      <w:r>
        <w:rPr>
          <w:b/>
          <w:bCs/>
          <w:noProof/>
          <w:color w:val="333333"/>
          <w:sz w:val="21"/>
          <w:szCs w:val="21"/>
          <w:lang w:val="en-US"/>
        </w:rPr>
        <w:t xml:space="preserve">. </w:t>
      </w:r>
      <w:r w:rsidRPr="00BF03D8">
        <w:rPr>
          <w:rFonts w:hint="eastAsia"/>
          <w:b/>
          <w:bCs/>
          <w:noProof/>
          <w:color w:val="333333"/>
          <w:sz w:val="21"/>
          <w:szCs w:val="21"/>
          <w:lang w:val="en-US"/>
        </w:rPr>
        <w:t>如果社会总需求的构成是消费</w:t>
      </w:r>
      <w:r w:rsidRPr="00BF03D8">
        <w:rPr>
          <w:b/>
          <w:bCs/>
          <w:noProof/>
          <w:color w:val="333333"/>
          <w:sz w:val="21"/>
          <w:szCs w:val="21"/>
          <w:lang w:val="en-US"/>
        </w:rPr>
        <w:t>1000亿元，投资400亿元，净出口100亿元，政府购买支出200亿元，充分就业的GDP为1200亿元。为使价格水平保持稳定政府应（</w:t>
      </w:r>
      <w:r>
        <w:rPr>
          <w:rFonts w:hint="eastAsia"/>
          <w:b/>
          <w:bCs/>
          <w:noProof/>
          <w:color w:val="333333"/>
          <w:sz w:val="21"/>
          <w:szCs w:val="21"/>
          <w:lang w:val="en-US"/>
        </w:rPr>
        <w:t>A</w:t>
      </w:r>
      <w:r w:rsidRPr="00BF03D8">
        <w:rPr>
          <w:b/>
          <w:bCs/>
          <w:noProof/>
          <w:color w:val="333333"/>
          <w:sz w:val="21"/>
          <w:szCs w:val="21"/>
          <w:lang w:val="en-US"/>
        </w:rPr>
        <w:t xml:space="preserve"> ）。 </w:t>
      </w:r>
    </w:p>
    <w:p w14:paraId="6B588E08" w14:textId="118A6135" w:rsidR="00BF03D8" w:rsidRPr="00BF03D8" w:rsidRDefault="00BF03D8" w:rsidP="00BF03D8">
      <w:pPr>
        <w:pStyle w:val="a7"/>
        <w:spacing w:before="127"/>
        <w:rPr>
          <w:rFonts w:hint="eastAsia"/>
          <w:b/>
          <w:bCs/>
          <w:noProof/>
          <w:color w:val="333333"/>
          <w:sz w:val="21"/>
          <w:szCs w:val="21"/>
          <w:lang w:val="en-US"/>
        </w:rPr>
      </w:pPr>
      <w:r w:rsidRPr="00BF03D8">
        <w:rPr>
          <w:b/>
          <w:bCs/>
          <w:noProof/>
          <w:color w:val="333333"/>
          <w:sz w:val="21"/>
          <w:szCs w:val="21"/>
          <w:lang w:val="en-US"/>
        </w:rPr>
        <w:t xml:space="preserve">  A.提高税率，并减少政府支出； B.通过降低政府债券的利息率来减少私人储蓄； </w:t>
      </w:r>
    </w:p>
    <w:p w14:paraId="225CEC6C" w14:textId="49C770A7" w:rsidR="004F48A3" w:rsidRDefault="00BF03D8" w:rsidP="00BF03D8">
      <w:pPr>
        <w:pStyle w:val="a7"/>
        <w:spacing w:before="127"/>
        <w:rPr>
          <w:rFonts w:hint="eastAsia"/>
          <w:b/>
          <w:bCs/>
          <w:noProof/>
          <w:color w:val="333333"/>
          <w:sz w:val="21"/>
          <w:szCs w:val="21"/>
          <w:lang w:val="en-US"/>
        </w:rPr>
      </w:pPr>
      <w:r w:rsidRPr="00BF03D8">
        <w:rPr>
          <w:b/>
          <w:bCs/>
          <w:noProof/>
          <w:color w:val="333333"/>
          <w:sz w:val="21"/>
          <w:szCs w:val="21"/>
          <w:lang w:val="en-US"/>
        </w:rPr>
        <w:t xml:space="preserve">  C.增加政府支出； </w:t>
      </w:r>
      <w:r w:rsidR="00B76F2A">
        <w:rPr>
          <w:b/>
          <w:bCs/>
          <w:noProof/>
          <w:color w:val="333333"/>
          <w:sz w:val="21"/>
          <w:szCs w:val="21"/>
          <w:lang w:val="en-US"/>
        </w:rPr>
        <w:t xml:space="preserve">            </w:t>
      </w:r>
      <w:r w:rsidRPr="00BF03D8">
        <w:rPr>
          <w:b/>
          <w:bCs/>
          <w:noProof/>
          <w:color w:val="333333"/>
          <w:sz w:val="21"/>
          <w:szCs w:val="21"/>
          <w:lang w:val="en-US"/>
        </w:rPr>
        <w:t>D.通过降低公司所得税率来鼓励私人投资。</w:t>
      </w:r>
    </w:p>
    <w:p w14:paraId="221A7B3B" w14:textId="58442DA6" w:rsidR="00BF03D8" w:rsidRDefault="00BF03D8" w:rsidP="00BF03D8">
      <w:pPr>
        <w:pStyle w:val="a7"/>
        <w:spacing w:before="127"/>
        <w:rPr>
          <w:rFonts w:hint="eastAsia"/>
          <w:b/>
          <w:bCs/>
          <w:noProof/>
          <w:color w:val="333333"/>
          <w:sz w:val="21"/>
          <w:szCs w:val="21"/>
          <w:lang w:val="en-US"/>
        </w:rPr>
      </w:pPr>
      <w:r>
        <w:rPr>
          <w:rFonts w:hint="eastAsia"/>
          <w:b/>
          <w:bCs/>
          <w:noProof/>
          <w:color w:val="333333"/>
          <w:sz w:val="21"/>
          <w:szCs w:val="21"/>
          <w:lang w:val="en-US"/>
        </w:rPr>
        <w:t>5</w:t>
      </w:r>
      <w:r>
        <w:rPr>
          <w:b/>
          <w:bCs/>
          <w:noProof/>
          <w:color w:val="333333"/>
          <w:sz w:val="21"/>
          <w:szCs w:val="21"/>
          <w:lang w:val="en-US"/>
        </w:rPr>
        <w:t>.</w:t>
      </w:r>
      <w:r w:rsidRPr="00BF03D8">
        <w:rPr>
          <w:b/>
          <w:bCs/>
          <w:noProof/>
          <w:color w:val="333333"/>
          <w:sz w:val="21"/>
          <w:szCs w:val="21"/>
          <w:lang w:val="en-US"/>
        </w:rPr>
        <w:t xml:space="preserve"> 下面不属于流量的是（</w:t>
      </w:r>
      <w:r>
        <w:rPr>
          <w:rFonts w:hint="eastAsia"/>
          <w:b/>
          <w:bCs/>
          <w:noProof/>
          <w:color w:val="333333"/>
          <w:sz w:val="21"/>
          <w:szCs w:val="21"/>
          <w:lang w:val="en-US"/>
        </w:rPr>
        <w:t>D</w:t>
      </w:r>
      <w:r w:rsidRPr="00BF03D8">
        <w:rPr>
          <w:b/>
          <w:bCs/>
          <w:noProof/>
          <w:color w:val="333333"/>
          <w:sz w:val="21"/>
          <w:szCs w:val="21"/>
          <w:lang w:val="en-US"/>
        </w:rPr>
        <w:t xml:space="preserve"> ）。 </w:t>
      </w:r>
      <w:r w:rsidRPr="00BF03D8">
        <w:rPr>
          <w:b/>
          <w:bCs/>
          <w:noProof/>
          <w:color w:val="333333"/>
          <w:sz w:val="21"/>
          <w:szCs w:val="21"/>
          <w:lang w:val="en-US"/>
        </w:rPr>
        <w:cr/>
        <w:t xml:space="preserve">  A.出口； </w:t>
      </w:r>
      <w:r w:rsidR="00B76F2A">
        <w:rPr>
          <w:b/>
          <w:bCs/>
          <w:noProof/>
          <w:color w:val="333333"/>
          <w:sz w:val="21"/>
          <w:szCs w:val="21"/>
          <w:lang w:val="en-US"/>
        </w:rPr>
        <w:t xml:space="preserve">                    </w:t>
      </w:r>
      <w:r w:rsidRPr="00BF03D8">
        <w:rPr>
          <w:b/>
          <w:bCs/>
          <w:noProof/>
          <w:color w:val="333333"/>
          <w:sz w:val="21"/>
          <w:szCs w:val="21"/>
          <w:lang w:val="en-US"/>
        </w:rPr>
        <w:t xml:space="preserve">B.折旧； </w:t>
      </w:r>
      <w:r w:rsidRPr="00BF03D8">
        <w:rPr>
          <w:b/>
          <w:bCs/>
          <w:noProof/>
          <w:color w:val="333333"/>
          <w:sz w:val="21"/>
          <w:szCs w:val="21"/>
          <w:lang w:val="en-US"/>
        </w:rPr>
        <w:cr/>
        <w:t xml:space="preserve">  C.转移支付；</w:t>
      </w:r>
      <w:r w:rsidR="00B76F2A">
        <w:rPr>
          <w:rFonts w:hint="eastAsia"/>
          <w:b/>
          <w:bCs/>
          <w:noProof/>
          <w:color w:val="333333"/>
          <w:sz w:val="21"/>
          <w:szCs w:val="21"/>
          <w:lang w:val="en-US"/>
        </w:rPr>
        <w:t xml:space="preserve"> </w:t>
      </w:r>
      <w:r w:rsidR="00B76F2A">
        <w:rPr>
          <w:b/>
          <w:bCs/>
          <w:noProof/>
          <w:color w:val="333333"/>
          <w:sz w:val="21"/>
          <w:szCs w:val="21"/>
          <w:lang w:val="en-US"/>
        </w:rPr>
        <w:t xml:space="preserve">               </w:t>
      </w:r>
      <w:r w:rsidRPr="00BF03D8">
        <w:rPr>
          <w:b/>
          <w:bCs/>
          <w:noProof/>
          <w:color w:val="333333"/>
          <w:sz w:val="21"/>
          <w:szCs w:val="21"/>
          <w:lang w:val="en-US"/>
        </w:rPr>
        <w:t xml:space="preserve"> D.国家债务。</w:t>
      </w:r>
    </w:p>
    <w:p w14:paraId="5AE1585C" w14:textId="596029E8" w:rsidR="0062574B" w:rsidRPr="0062574B" w:rsidRDefault="0062574B" w:rsidP="0062574B">
      <w:pPr>
        <w:pStyle w:val="a7"/>
        <w:spacing w:before="127"/>
        <w:rPr>
          <w:rFonts w:hint="eastAsia"/>
          <w:b/>
          <w:bCs/>
          <w:noProof/>
          <w:color w:val="333333"/>
          <w:sz w:val="21"/>
          <w:szCs w:val="21"/>
          <w:lang w:val="en-US"/>
        </w:rPr>
      </w:pPr>
      <w:r>
        <w:rPr>
          <w:rFonts w:hint="eastAsia"/>
          <w:b/>
          <w:bCs/>
          <w:noProof/>
          <w:color w:val="333333"/>
          <w:sz w:val="21"/>
          <w:szCs w:val="21"/>
          <w:lang w:val="en-US"/>
        </w:rPr>
        <w:t>6</w:t>
      </w:r>
      <w:r>
        <w:rPr>
          <w:b/>
          <w:bCs/>
          <w:noProof/>
          <w:color w:val="333333"/>
          <w:sz w:val="21"/>
          <w:szCs w:val="21"/>
          <w:lang w:val="en-US"/>
        </w:rPr>
        <w:t xml:space="preserve">. </w:t>
      </w:r>
      <w:r w:rsidRPr="0062574B">
        <w:rPr>
          <w:rFonts w:hint="eastAsia"/>
          <w:b/>
          <w:bCs/>
          <w:noProof/>
          <w:color w:val="333333"/>
          <w:sz w:val="21"/>
          <w:szCs w:val="21"/>
          <w:lang w:val="en-US"/>
        </w:rPr>
        <w:t>若债务人和债权人就名义利率达成一致，而通货膨胀结果小于他们预期的，那么（</w:t>
      </w:r>
      <w:r>
        <w:rPr>
          <w:rFonts w:hint="eastAsia"/>
          <w:b/>
          <w:bCs/>
          <w:noProof/>
          <w:color w:val="333333"/>
          <w:sz w:val="21"/>
          <w:szCs w:val="21"/>
          <w:lang w:val="en-US"/>
        </w:rPr>
        <w:t>B</w:t>
      </w:r>
      <w:r w:rsidRPr="0062574B">
        <w:rPr>
          <w:b/>
          <w:bCs/>
          <w:noProof/>
          <w:color w:val="333333"/>
          <w:sz w:val="21"/>
          <w:szCs w:val="21"/>
          <w:lang w:val="en-US"/>
        </w:rPr>
        <w:t xml:space="preserve"> ）。 </w:t>
      </w:r>
    </w:p>
    <w:p w14:paraId="482FB2C5" w14:textId="72945B58" w:rsidR="0062574B" w:rsidRPr="0062574B" w:rsidRDefault="0062574B" w:rsidP="0062574B">
      <w:pPr>
        <w:pStyle w:val="a7"/>
        <w:spacing w:before="127"/>
        <w:rPr>
          <w:rFonts w:hint="eastAsia"/>
          <w:b/>
          <w:bCs/>
          <w:noProof/>
          <w:color w:val="333333"/>
          <w:sz w:val="21"/>
          <w:szCs w:val="21"/>
          <w:lang w:val="en-US"/>
        </w:rPr>
      </w:pPr>
      <w:r w:rsidRPr="0062574B">
        <w:rPr>
          <w:b/>
          <w:bCs/>
          <w:noProof/>
          <w:color w:val="333333"/>
          <w:sz w:val="21"/>
          <w:szCs w:val="21"/>
          <w:lang w:val="en-US"/>
        </w:rPr>
        <w:t xml:space="preserve">  A.债务人将以债权人受损为代价获益； </w:t>
      </w:r>
      <w:r>
        <w:rPr>
          <w:b/>
          <w:bCs/>
          <w:noProof/>
          <w:color w:val="333333"/>
          <w:sz w:val="21"/>
          <w:szCs w:val="21"/>
          <w:lang w:val="en-US"/>
        </w:rPr>
        <w:t xml:space="preserve">                       </w:t>
      </w:r>
      <w:r w:rsidRPr="0062574B">
        <w:rPr>
          <w:b/>
          <w:bCs/>
          <w:noProof/>
          <w:color w:val="333333"/>
          <w:sz w:val="21"/>
          <w:szCs w:val="21"/>
          <w:lang w:val="en-US"/>
        </w:rPr>
        <w:t xml:space="preserve">B.债权人将以债务人受损为代价获益； </w:t>
      </w:r>
    </w:p>
    <w:p w14:paraId="4C0CC47E" w14:textId="37A2837C" w:rsidR="00BF03D8" w:rsidRPr="00BF03D8" w:rsidRDefault="0062574B" w:rsidP="0062574B">
      <w:pPr>
        <w:pStyle w:val="a7"/>
        <w:spacing w:before="127"/>
        <w:rPr>
          <w:rFonts w:hint="eastAsia"/>
          <w:b/>
          <w:bCs/>
          <w:noProof/>
          <w:color w:val="333333"/>
          <w:sz w:val="21"/>
          <w:szCs w:val="21"/>
          <w:lang w:val="en-US"/>
        </w:rPr>
      </w:pPr>
      <w:r w:rsidRPr="0062574B">
        <w:rPr>
          <w:b/>
          <w:bCs/>
          <w:noProof/>
          <w:color w:val="333333"/>
          <w:sz w:val="21"/>
          <w:szCs w:val="21"/>
          <w:lang w:val="en-US"/>
        </w:rPr>
        <w:t xml:space="preserve">  C.债权人和债务人都不会受益，因为名义利率是由合约固定的；</w:t>
      </w:r>
      <w:r>
        <w:rPr>
          <w:rFonts w:hint="eastAsia"/>
          <w:b/>
          <w:bCs/>
          <w:noProof/>
          <w:color w:val="333333"/>
          <w:sz w:val="21"/>
          <w:szCs w:val="21"/>
          <w:lang w:val="en-US"/>
        </w:rPr>
        <w:t xml:space="preserve"> </w:t>
      </w:r>
      <w:r>
        <w:rPr>
          <w:b/>
          <w:bCs/>
          <w:noProof/>
          <w:color w:val="333333"/>
          <w:sz w:val="21"/>
          <w:szCs w:val="21"/>
          <w:lang w:val="en-US"/>
        </w:rPr>
        <w:t xml:space="preserve"> </w:t>
      </w:r>
      <w:r w:rsidRPr="0062574B">
        <w:rPr>
          <w:b/>
          <w:bCs/>
          <w:noProof/>
          <w:color w:val="333333"/>
          <w:sz w:val="21"/>
          <w:szCs w:val="21"/>
          <w:lang w:val="en-US"/>
        </w:rPr>
        <w:t>D.以上各项都不对。</w:t>
      </w:r>
    </w:p>
    <w:p w14:paraId="5567BCB9" w14:textId="51F7B748" w:rsidR="002E328A" w:rsidRPr="002E328A" w:rsidRDefault="00EE6A8F" w:rsidP="002E328A">
      <w:pPr>
        <w:pStyle w:val="a7"/>
        <w:spacing w:before="127"/>
        <w:rPr>
          <w:rFonts w:hint="eastAsia"/>
          <w:b/>
          <w:bCs/>
          <w:noProof/>
          <w:color w:val="333333"/>
          <w:sz w:val="21"/>
          <w:szCs w:val="21"/>
        </w:rPr>
      </w:pPr>
      <w:r>
        <w:rPr>
          <w:rFonts w:hint="eastAsia"/>
          <w:b/>
          <w:bCs/>
          <w:noProof/>
          <w:color w:val="333333"/>
          <w:sz w:val="21"/>
          <w:szCs w:val="21"/>
        </w:rPr>
        <w:t>7</w:t>
      </w:r>
      <w:r>
        <w:rPr>
          <w:b/>
          <w:bCs/>
          <w:noProof/>
          <w:color w:val="333333"/>
          <w:sz w:val="21"/>
          <w:szCs w:val="21"/>
        </w:rPr>
        <w:t>.</w:t>
      </w:r>
      <w:r w:rsidR="001F6D5B">
        <w:rPr>
          <w:b/>
          <w:bCs/>
          <w:noProof/>
          <w:color w:val="333333"/>
          <w:sz w:val="21"/>
          <w:szCs w:val="21"/>
        </w:rPr>
        <w:t xml:space="preserve"> </w:t>
      </w:r>
      <w:r w:rsidR="002E328A" w:rsidRPr="002E328A">
        <w:rPr>
          <w:rFonts w:hint="eastAsia"/>
          <w:b/>
          <w:bCs/>
          <w:noProof/>
          <w:color w:val="333333"/>
          <w:sz w:val="21"/>
          <w:szCs w:val="21"/>
        </w:rPr>
        <w:t>决定国际间资本流动的主要因素是各国的（</w:t>
      </w:r>
      <w:r w:rsidR="002E328A" w:rsidRPr="002E328A">
        <w:rPr>
          <w:b/>
          <w:bCs/>
          <w:noProof/>
          <w:color w:val="333333"/>
          <w:sz w:val="21"/>
          <w:szCs w:val="21"/>
        </w:rPr>
        <w:t xml:space="preserve"> </w:t>
      </w:r>
      <w:r w:rsidR="002E328A">
        <w:rPr>
          <w:b/>
          <w:bCs/>
          <w:noProof/>
          <w:color w:val="333333"/>
          <w:sz w:val="21"/>
          <w:szCs w:val="21"/>
        </w:rPr>
        <w:t>B</w:t>
      </w:r>
      <w:r w:rsidR="002E328A" w:rsidRPr="002E328A">
        <w:rPr>
          <w:b/>
          <w:bCs/>
          <w:noProof/>
          <w:color w:val="333333"/>
          <w:sz w:val="21"/>
          <w:szCs w:val="21"/>
        </w:rPr>
        <w:t xml:space="preserve">）。 </w:t>
      </w:r>
    </w:p>
    <w:p w14:paraId="67721A4E" w14:textId="441A8067" w:rsidR="002E328A" w:rsidRPr="002E328A" w:rsidRDefault="002E328A" w:rsidP="00E4685E">
      <w:pPr>
        <w:pStyle w:val="a7"/>
        <w:spacing w:before="127"/>
        <w:rPr>
          <w:rFonts w:hint="eastAsia"/>
          <w:b/>
          <w:bCs/>
          <w:noProof/>
          <w:color w:val="333333"/>
          <w:sz w:val="21"/>
          <w:szCs w:val="21"/>
        </w:rPr>
      </w:pPr>
      <w:r w:rsidRPr="002E328A">
        <w:rPr>
          <w:b/>
          <w:bCs/>
          <w:noProof/>
          <w:color w:val="333333"/>
          <w:sz w:val="21"/>
          <w:szCs w:val="21"/>
        </w:rPr>
        <w:t xml:space="preserve">  A.收入水平； </w:t>
      </w:r>
      <w:r w:rsidR="00E4685E">
        <w:rPr>
          <w:rFonts w:hint="eastAsia"/>
          <w:b/>
          <w:bCs/>
          <w:noProof/>
          <w:color w:val="333333"/>
          <w:sz w:val="21"/>
          <w:szCs w:val="21"/>
        </w:rPr>
        <w:t xml:space="preserve"> </w:t>
      </w:r>
      <w:r w:rsidR="00E4685E">
        <w:rPr>
          <w:b/>
          <w:bCs/>
          <w:noProof/>
          <w:color w:val="333333"/>
          <w:sz w:val="21"/>
          <w:szCs w:val="21"/>
        </w:rPr>
        <w:t xml:space="preserve">               </w:t>
      </w:r>
      <w:r w:rsidRPr="002E328A">
        <w:rPr>
          <w:b/>
          <w:bCs/>
          <w:noProof/>
          <w:color w:val="333333"/>
          <w:sz w:val="21"/>
          <w:szCs w:val="21"/>
        </w:rPr>
        <w:t xml:space="preserve">B.利率水平； </w:t>
      </w:r>
    </w:p>
    <w:p w14:paraId="36F468AB" w14:textId="45151E38" w:rsidR="0062574B" w:rsidRDefault="002E328A" w:rsidP="00E4685E">
      <w:pPr>
        <w:pStyle w:val="a7"/>
        <w:spacing w:before="127"/>
        <w:rPr>
          <w:rFonts w:hint="eastAsia"/>
          <w:b/>
          <w:bCs/>
          <w:noProof/>
          <w:color w:val="333333"/>
          <w:sz w:val="21"/>
          <w:szCs w:val="21"/>
        </w:rPr>
      </w:pPr>
      <w:r w:rsidRPr="002E328A">
        <w:rPr>
          <w:b/>
          <w:bCs/>
          <w:noProof/>
          <w:color w:val="333333"/>
          <w:sz w:val="21"/>
          <w:szCs w:val="21"/>
        </w:rPr>
        <w:t xml:space="preserve">  C.价格水平； </w:t>
      </w:r>
      <w:r w:rsidR="00E4685E">
        <w:rPr>
          <w:rFonts w:hint="eastAsia"/>
          <w:b/>
          <w:bCs/>
          <w:noProof/>
          <w:color w:val="333333"/>
          <w:sz w:val="21"/>
          <w:szCs w:val="21"/>
        </w:rPr>
        <w:t xml:space="preserve"> </w:t>
      </w:r>
      <w:r w:rsidR="00E4685E">
        <w:rPr>
          <w:b/>
          <w:bCs/>
          <w:noProof/>
          <w:color w:val="333333"/>
          <w:sz w:val="21"/>
          <w:szCs w:val="21"/>
        </w:rPr>
        <w:t xml:space="preserve">               </w:t>
      </w:r>
      <w:r w:rsidRPr="002E328A">
        <w:rPr>
          <w:b/>
          <w:bCs/>
          <w:noProof/>
          <w:color w:val="333333"/>
          <w:sz w:val="21"/>
          <w:szCs w:val="21"/>
        </w:rPr>
        <w:t>D.进出口差额。</w:t>
      </w:r>
    </w:p>
    <w:p w14:paraId="7700AE39" w14:textId="62488CEE" w:rsidR="00EE6A8F" w:rsidRDefault="009D0378" w:rsidP="00870A3B">
      <w:pPr>
        <w:pStyle w:val="a7"/>
        <w:spacing w:before="127"/>
        <w:rPr>
          <w:rFonts w:hint="eastAsia"/>
          <w:b/>
          <w:bCs/>
          <w:noProof/>
          <w:color w:val="333333"/>
          <w:sz w:val="21"/>
          <w:szCs w:val="21"/>
        </w:rPr>
      </w:pPr>
      <w:r>
        <w:rPr>
          <w:rFonts w:hint="eastAsia"/>
          <w:b/>
          <w:bCs/>
          <w:noProof/>
          <w:color w:val="333333"/>
          <w:sz w:val="21"/>
          <w:szCs w:val="21"/>
        </w:rPr>
        <w:t>8</w:t>
      </w:r>
      <w:r>
        <w:rPr>
          <w:b/>
          <w:bCs/>
          <w:noProof/>
          <w:color w:val="333333"/>
          <w:sz w:val="21"/>
          <w:szCs w:val="21"/>
        </w:rPr>
        <w:t>.</w:t>
      </w:r>
      <w:r w:rsidR="008F460E">
        <w:rPr>
          <w:b/>
          <w:bCs/>
          <w:noProof/>
          <w:color w:val="333333"/>
          <w:sz w:val="21"/>
          <w:szCs w:val="21"/>
        </w:rPr>
        <w:t xml:space="preserve"> </w:t>
      </w:r>
      <w:r w:rsidR="00580A07" w:rsidRPr="00580A07">
        <w:rPr>
          <w:rFonts w:hint="eastAsia"/>
          <w:b/>
          <w:bCs/>
          <w:noProof/>
          <w:color w:val="333333"/>
          <w:sz w:val="21"/>
          <w:szCs w:val="21"/>
        </w:rPr>
        <w:t>财政和货币政策的有效性在很大程度上取决于</w:t>
      </w:r>
      <w:r w:rsidR="00580A07" w:rsidRPr="00580A07">
        <w:rPr>
          <w:b/>
          <w:bCs/>
          <w:noProof/>
          <w:color w:val="333333"/>
          <w:sz w:val="21"/>
          <w:szCs w:val="21"/>
        </w:rPr>
        <w:t xml:space="preserve">( </w:t>
      </w:r>
      <w:r w:rsidR="00580A07">
        <w:rPr>
          <w:b/>
          <w:bCs/>
          <w:noProof/>
          <w:color w:val="333333"/>
          <w:sz w:val="21"/>
          <w:szCs w:val="21"/>
        </w:rPr>
        <w:t>C</w:t>
      </w:r>
      <w:r w:rsidR="00580A07" w:rsidRPr="00580A07">
        <w:rPr>
          <w:b/>
          <w:bCs/>
          <w:noProof/>
          <w:color w:val="333333"/>
          <w:sz w:val="21"/>
          <w:szCs w:val="21"/>
        </w:rPr>
        <w:t xml:space="preserve">)。 </w:t>
      </w:r>
      <w:r w:rsidR="00580A07" w:rsidRPr="00580A07">
        <w:rPr>
          <w:b/>
          <w:bCs/>
          <w:noProof/>
          <w:color w:val="333333"/>
          <w:sz w:val="21"/>
          <w:szCs w:val="21"/>
        </w:rPr>
        <w:cr/>
        <w:t xml:space="preserve">  A.决策人的意愿； </w:t>
      </w:r>
      <w:r w:rsidR="00580A07">
        <w:rPr>
          <w:b/>
          <w:bCs/>
          <w:noProof/>
          <w:color w:val="333333"/>
          <w:sz w:val="21"/>
          <w:szCs w:val="21"/>
        </w:rPr>
        <w:t xml:space="preserve">            </w:t>
      </w:r>
      <w:r w:rsidR="00580A07" w:rsidRPr="00580A07">
        <w:rPr>
          <w:b/>
          <w:bCs/>
          <w:noProof/>
          <w:color w:val="333333"/>
          <w:sz w:val="21"/>
          <w:szCs w:val="21"/>
        </w:rPr>
        <w:t xml:space="preserve">B.IS和LM曲线的交点； </w:t>
      </w:r>
      <w:r w:rsidR="00580A07" w:rsidRPr="00580A07">
        <w:rPr>
          <w:b/>
          <w:bCs/>
          <w:noProof/>
          <w:color w:val="333333"/>
          <w:sz w:val="21"/>
          <w:szCs w:val="21"/>
        </w:rPr>
        <w:cr/>
        <w:t xml:space="preserve">  C.IS和LM曲线的斜率； </w:t>
      </w:r>
      <w:r w:rsidR="00580A07">
        <w:rPr>
          <w:b/>
          <w:bCs/>
          <w:noProof/>
          <w:color w:val="333333"/>
          <w:sz w:val="21"/>
          <w:szCs w:val="21"/>
        </w:rPr>
        <w:t xml:space="preserve">       </w:t>
      </w:r>
      <w:r w:rsidR="00580A07" w:rsidRPr="00580A07">
        <w:rPr>
          <w:b/>
          <w:bCs/>
          <w:noProof/>
          <w:color w:val="333333"/>
          <w:sz w:val="21"/>
          <w:szCs w:val="21"/>
        </w:rPr>
        <w:t xml:space="preserve">D.货币供应量。 </w:t>
      </w:r>
    </w:p>
    <w:p w14:paraId="4739912C" w14:textId="1A25AF49" w:rsidR="00580A07" w:rsidRPr="00580A07" w:rsidRDefault="009D0378" w:rsidP="00580A07">
      <w:pPr>
        <w:pStyle w:val="a7"/>
        <w:spacing w:before="127"/>
        <w:rPr>
          <w:rFonts w:hint="eastAsia"/>
          <w:b/>
          <w:bCs/>
          <w:noProof/>
          <w:color w:val="333333"/>
          <w:sz w:val="21"/>
          <w:szCs w:val="21"/>
        </w:rPr>
      </w:pPr>
      <w:r>
        <w:rPr>
          <w:rFonts w:hint="eastAsia"/>
          <w:b/>
          <w:bCs/>
          <w:noProof/>
          <w:color w:val="333333"/>
          <w:sz w:val="21"/>
          <w:szCs w:val="21"/>
        </w:rPr>
        <w:t>9</w:t>
      </w:r>
      <w:r>
        <w:rPr>
          <w:b/>
          <w:bCs/>
          <w:noProof/>
          <w:color w:val="333333"/>
          <w:sz w:val="21"/>
          <w:szCs w:val="21"/>
        </w:rPr>
        <w:t>.</w:t>
      </w:r>
      <w:r w:rsidR="00580A07" w:rsidRPr="00580A07">
        <w:rPr>
          <w:rFonts w:hint="eastAsia"/>
        </w:rPr>
        <w:t xml:space="preserve"> </w:t>
      </w:r>
      <w:r w:rsidR="00580A07" w:rsidRPr="00580A07">
        <w:rPr>
          <w:rFonts w:hint="eastAsia"/>
          <w:b/>
          <w:bCs/>
          <w:noProof/>
          <w:color w:val="333333"/>
          <w:sz w:val="21"/>
          <w:szCs w:val="21"/>
        </w:rPr>
        <w:t>新古典宏观经济学的货币经济周期模型表明，失业都是（</w:t>
      </w:r>
      <w:r w:rsidR="00580A07">
        <w:rPr>
          <w:rFonts w:hint="eastAsia"/>
          <w:b/>
          <w:bCs/>
          <w:noProof/>
          <w:color w:val="333333"/>
          <w:sz w:val="21"/>
          <w:szCs w:val="21"/>
        </w:rPr>
        <w:t>B</w:t>
      </w:r>
      <w:r w:rsidR="00580A07" w:rsidRPr="00580A07">
        <w:rPr>
          <w:b/>
          <w:bCs/>
          <w:noProof/>
          <w:color w:val="333333"/>
          <w:sz w:val="21"/>
          <w:szCs w:val="21"/>
        </w:rPr>
        <w:t xml:space="preserve"> ）。 </w:t>
      </w:r>
    </w:p>
    <w:p w14:paraId="6CEF5118" w14:textId="70C1E066" w:rsidR="00580A07" w:rsidRPr="00580A07" w:rsidRDefault="00580A07" w:rsidP="00580A07">
      <w:pPr>
        <w:pStyle w:val="a7"/>
        <w:spacing w:before="127"/>
        <w:rPr>
          <w:rFonts w:hint="eastAsia"/>
          <w:b/>
          <w:bCs/>
          <w:noProof/>
          <w:color w:val="333333"/>
          <w:sz w:val="21"/>
          <w:szCs w:val="21"/>
        </w:rPr>
      </w:pPr>
      <w:r w:rsidRPr="00580A07">
        <w:rPr>
          <w:b/>
          <w:bCs/>
          <w:noProof/>
          <w:color w:val="333333"/>
          <w:sz w:val="21"/>
          <w:szCs w:val="21"/>
        </w:rPr>
        <w:t xml:space="preserve">  A.非自愿的； </w:t>
      </w:r>
      <w:r>
        <w:rPr>
          <w:rFonts w:hint="eastAsia"/>
          <w:b/>
          <w:bCs/>
          <w:noProof/>
          <w:color w:val="333333"/>
          <w:sz w:val="21"/>
          <w:szCs w:val="21"/>
        </w:rPr>
        <w:t xml:space="preserve"> </w:t>
      </w:r>
      <w:r>
        <w:rPr>
          <w:b/>
          <w:bCs/>
          <w:noProof/>
          <w:color w:val="333333"/>
          <w:sz w:val="21"/>
          <w:szCs w:val="21"/>
        </w:rPr>
        <w:t xml:space="preserve">              </w:t>
      </w:r>
      <w:r w:rsidRPr="00580A07">
        <w:rPr>
          <w:b/>
          <w:bCs/>
          <w:noProof/>
          <w:color w:val="333333"/>
          <w:sz w:val="21"/>
          <w:szCs w:val="21"/>
        </w:rPr>
        <w:t xml:space="preserve"> B.自愿的； </w:t>
      </w:r>
    </w:p>
    <w:p w14:paraId="5CD73C53" w14:textId="11C6FEB2" w:rsidR="009D0378" w:rsidRDefault="00580A07" w:rsidP="00580A07">
      <w:pPr>
        <w:pStyle w:val="a7"/>
        <w:spacing w:before="127"/>
        <w:rPr>
          <w:rFonts w:hint="eastAsia"/>
          <w:b/>
          <w:bCs/>
          <w:noProof/>
          <w:color w:val="333333"/>
          <w:sz w:val="21"/>
          <w:szCs w:val="21"/>
        </w:rPr>
      </w:pPr>
      <w:r w:rsidRPr="00580A07">
        <w:rPr>
          <w:b/>
          <w:bCs/>
          <w:noProof/>
          <w:color w:val="333333"/>
          <w:sz w:val="21"/>
          <w:szCs w:val="21"/>
        </w:rPr>
        <w:t xml:space="preserve">  C.结构性的； </w:t>
      </w:r>
      <w:r>
        <w:rPr>
          <w:rFonts w:hint="eastAsia"/>
          <w:b/>
          <w:bCs/>
          <w:noProof/>
          <w:color w:val="333333"/>
          <w:sz w:val="21"/>
          <w:szCs w:val="21"/>
        </w:rPr>
        <w:t xml:space="preserve"> </w:t>
      </w:r>
      <w:r>
        <w:rPr>
          <w:b/>
          <w:bCs/>
          <w:noProof/>
          <w:color w:val="333333"/>
          <w:sz w:val="21"/>
          <w:szCs w:val="21"/>
        </w:rPr>
        <w:t xml:space="preserve">              </w:t>
      </w:r>
      <w:r w:rsidRPr="00580A07">
        <w:rPr>
          <w:b/>
          <w:bCs/>
          <w:noProof/>
          <w:color w:val="333333"/>
          <w:sz w:val="21"/>
          <w:szCs w:val="21"/>
        </w:rPr>
        <w:t xml:space="preserve"> D.周期性的。</w:t>
      </w:r>
    </w:p>
    <w:p w14:paraId="1B8CBB43" w14:textId="049CFE87" w:rsidR="00BF03D8" w:rsidRDefault="00E4685E" w:rsidP="00E217A4">
      <w:pPr>
        <w:pStyle w:val="a7"/>
        <w:spacing w:before="127"/>
        <w:ind w:left="420" w:hangingChars="200" w:hanging="420"/>
        <w:rPr>
          <w:rFonts w:hint="eastAsia"/>
          <w:b/>
          <w:bCs/>
          <w:noProof/>
          <w:color w:val="333333"/>
          <w:sz w:val="21"/>
          <w:szCs w:val="21"/>
        </w:rPr>
      </w:pPr>
      <w:r>
        <w:rPr>
          <w:rFonts w:hint="eastAsia"/>
          <w:b/>
          <w:bCs/>
          <w:noProof/>
          <w:color w:val="333333"/>
          <w:sz w:val="21"/>
          <w:szCs w:val="21"/>
        </w:rPr>
        <w:t>1</w:t>
      </w:r>
      <w:r>
        <w:rPr>
          <w:b/>
          <w:bCs/>
          <w:noProof/>
          <w:color w:val="333333"/>
          <w:sz w:val="21"/>
          <w:szCs w:val="21"/>
        </w:rPr>
        <w:t>0.</w:t>
      </w:r>
      <w:r w:rsidR="00260CD5" w:rsidRPr="00E217A4">
        <w:rPr>
          <w:rFonts w:hint="eastAsia"/>
          <w:b/>
          <w:bCs/>
          <w:noProof/>
          <w:color w:val="333333"/>
          <w:sz w:val="21"/>
          <w:szCs w:val="21"/>
        </w:rPr>
        <w:t xml:space="preserve"> </w:t>
      </w:r>
      <w:r w:rsidR="00E217A4" w:rsidRPr="00E217A4">
        <w:rPr>
          <w:rFonts w:hint="eastAsia"/>
          <w:b/>
          <w:bCs/>
          <w:noProof/>
          <w:color w:val="333333"/>
          <w:sz w:val="21"/>
          <w:szCs w:val="21"/>
        </w:rPr>
        <w:t>流动性陷阱的特征是（</w:t>
      </w:r>
      <w:r w:rsidR="00E217A4" w:rsidRPr="00E217A4">
        <w:rPr>
          <w:b/>
          <w:bCs/>
          <w:noProof/>
          <w:color w:val="333333"/>
          <w:sz w:val="21"/>
          <w:szCs w:val="21"/>
        </w:rPr>
        <w:t xml:space="preserve"> </w:t>
      </w:r>
      <w:r w:rsidR="00E217A4">
        <w:rPr>
          <w:b/>
          <w:bCs/>
          <w:noProof/>
          <w:color w:val="333333"/>
          <w:sz w:val="21"/>
          <w:szCs w:val="21"/>
        </w:rPr>
        <w:t>A</w:t>
      </w:r>
      <w:r w:rsidR="00E217A4" w:rsidRPr="00E217A4">
        <w:rPr>
          <w:b/>
          <w:bCs/>
          <w:noProof/>
          <w:color w:val="333333"/>
          <w:sz w:val="21"/>
          <w:szCs w:val="21"/>
        </w:rPr>
        <w:t xml:space="preserve"> ）。</w:t>
      </w:r>
      <w:r w:rsidR="00E217A4" w:rsidRPr="00E217A4">
        <w:rPr>
          <w:b/>
          <w:bCs/>
          <w:noProof/>
          <w:color w:val="333333"/>
          <w:sz w:val="21"/>
          <w:szCs w:val="21"/>
        </w:rPr>
        <w:cr/>
        <w:t xml:space="preserve">A.持有货币，不投资；    B.持有货币，买股票；  </w:t>
      </w:r>
      <w:r w:rsidR="00E217A4" w:rsidRPr="00E217A4">
        <w:rPr>
          <w:b/>
          <w:bCs/>
          <w:noProof/>
          <w:color w:val="333333"/>
          <w:sz w:val="21"/>
          <w:szCs w:val="21"/>
        </w:rPr>
        <w:cr/>
      </w:r>
      <w:r w:rsidR="00E217A4" w:rsidRPr="00E217A4">
        <w:rPr>
          <w:b/>
          <w:bCs/>
          <w:noProof/>
          <w:color w:val="333333"/>
          <w:sz w:val="21"/>
          <w:szCs w:val="21"/>
        </w:rPr>
        <w:lastRenderedPageBreak/>
        <w:t>C.积极投资，刺激生产；  D. 鼓励消费，促进物品流通</w:t>
      </w:r>
      <w:r w:rsidR="00E217A4" w:rsidRPr="00E217A4">
        <w:rPr>
          <w:b/>
          <w:bCs/>
          <w:noProof/>
          <w:color w:val="333333"/>
          <w:sz w:val="21"/>
          <w:szCs w:val="21"/>
        </w:rPr>
        <w:cr/>
      </w:r>
    </w:p>
    <w:p w14:paraId="276C74B9" w14:textId="79D3552A" w:rsidR="00560A48" w:rsidRPr="004E708D" w:rsidRDefault="0082494E" w:rsidP="0014456F">
      <w:pPr>
        <w:pStyle w:val="a7"/>
        <w:spacing w:before="127"/>
        <w:rPr>
          <w:rFonts w:hint="eastAsia"/>
          <w:b/>
          <w:bCs/>
          <w:noProof/>
          <w:color w:val="333333"/>
          <w:sz w:val="21"/>
          <w:szCs w:val="21"/>
        </w:rPr>
      </w:pPr>
      <w:r>
        <w:rPr>
          <w:rFonts w:hint="eastAsia"/>
          <w:b/>
          <w:bCs/>
          <w:noProof/>
          <w:color w:val="333333"/>
          <w:sz w:val="21"/>
          <w:szCs w:val="21"/>
        </w:rPr>
        <w:t>二</w:t>
      </w:r>
      <w:r w:rsidR="004E708D" w:rsidRPr="004E708D">
        <w:rPr>
          <w:rFonts w:hint="eastAsia"/>
          <w:b/>
          <w:bCs/>
          <w:noProof/>
          <w:color w:val="333333"/>
          <w:sz w:val="21"/>
          <w:szCs w:val="21"/>
        </w:rPr>
        <w:t>、</w:t>
      </w:r>
      <w:r w:rsidR="00463811" w:rsidRPr="004E708D">
        <w:rPr>
          <w:rFonts w:hint="eastAsia"/>
          <w:b/>
          <w:bCs/>
          <w:noProof/>
          <w:color w:val="333333"/>
          <w:sz w:val="21"/>
          <w:szCs w:val="21"/>
        </w:rPr>
        <w:t>概念题:</w:t>
      </w:r>
    </w:p>
    <w:p w14:paraId="1CBD27E8" w14:textId="220CC7A6" w:rsidR="00463811" w:rsidRPr="004E708D" w:rsidRDefault="00463811" w:rsidP="00463811">
      <w:pPr>
        <w:pStyle w:val="a7"/>
        <w:numPr>
          <w:ilvl w:val="0"/>
          <w:numId w:val="2"/>
        </w:numPr>
        <w:spacing w:before="127"/>
        <w:rPr>
          <w:rFonts w:hint="eastAsia"/>
          <w:b/>
          <w:bCs/>
          <w:noProof/>
          <w:color w:val="333333"/>
        </w:rPr>
      </w:pPr>
      <w:r w:rsidRPr="004E708D">
        <w:rPr>
          <w:rFonts w:hint="eastAsia"/>
          <w:b/>
          <w:bCs/>
          <w:noProof/>
          <w:color w:val="333333"/>
        </w:rPr>
        <w:t>国内生产总值</w:t>
      </w:r>
    </w:p>
    <w:p w14:paraId="69A88C1E" w14:textId="197D5962" w:rsidR="00463811" w:rsidRPr="00463811" w:rsidRDefault="00463811" w:rsidP="00463811">
      <w:pPr>
        <w:pStyle w:val="a7"/>
        <w:rPr>
          <w:rFonts w:hint="eastAsia"/>
          <w:noProof/>
          <w:color w:val="333333"/>
        </w:rPr>
      </w:pPr>
      <w:r w:rsidRPr="00463811">
        <w:rPr>
          <w:rFonts w:hint="eastAsia"/>
          <w:noProof/>
          <w:color w:val="333333"/>
        </w:rPr>
        <w:t>答：国内生产总值（</w:t>
      </w:r>
      <w:r w:rsidRPr="00463811">
        <w:rPr>
          <w:noProof/>
          <w:color w:val="333333"/>
        </w:rPr>
        <w:t>GDP）是指经济社会（即一国或一地区）在</w:t>
      </w:r>
      <w:r w:rsidRPr="006A4F0D">
        <w:rPr>
          <w:b/>
          <w:noProof/>
          <w:color w:val="FF0000"/>
        </w:rPr>
        <w:t>一定时期内</w:t>
      </w:r>
      <w:r w:rsidRPr="00463811">
        <w:rPr>
          <w:noProof/>
          <w:color w:val="333333"/>
        </w:rPr>
        <w:t>运用生产要素所生产的全部</w:t>
      </w:r>
      <w:r w:rsidRPr="006A4F0D">
        <w:rPr>
          <w:b/>
          <w:noProof/>
          <w:color w:val="FF0000"/>
        </w:rPr>
        <w:t>最终产品</w:t>
      </w:r>
      <w:r w:rsidRPr="00463811">
        <w:rPr>
          <w:noProof/>
          <w:color w:val="333333"/>
        </w:rPr>
        <w:t>（物品和劳务）的市场价值。GDP是一国范围内生产的最终产品的市场价值，因此是一个</w:t>
      </w:r>
      <w:r w:rsidRPr="006A4F0D">
        <w:rPr>
          <w:b/>
          <w:noProof/>
          <w:color w:val="FF0000"/>
        </w:rPr>
        <w:t>地域概念</w:t>
      </w:r>
      <w:r w:rsidRPr="00463811">
        <w:rPr>
          <w:noProof/>
          <w:color w:val="333333"/>
        </w:rPr>
        <w:t>，而与此相联系的国民生产总值（GNP）则是一个</w:t>
      </w:r>
      <w:r w:rsidRPr="006A4F0D">
        <w:rPr>
          <w:b/>
          <w:noProof/>
          <w:color w:val="FF0000"/>
        </w:rPr>
        <w:t>国民概念</w:t>
      </w:r>
      <w:r w:rsidRPr="00463811">
        <w:rPr>
          <w:noProof/>
          <w:color w:val="333333"/>
        </w:rPr>
        <w:t>，是指某国国民所拥有的全部生产要素在一定时期内所生产的最终产品的市场价值。GDP一般通过</w:t>
      </w:r>
      <w:r w:rsidRPr="00F96970">
        <w:rPr>
          <w:b/>
          <w:noProof/>
          <w:color w:val="333333"/>
        </w:rPr>
        <w:t>支出法</w:t>
      </w:r>
      <w:r w:rsidRPr="00463811">
        <w:rPr>
          <w:noProof/>
          <w:color w:val="333333"/>
        </w:rPr>
        <w:t>和</w:t>
      </w:r>
      <w:r w:rsidRPr="00F96970">
        <w:rPr>
          <w:b/>
          <w:noProof/>
          <w:color w:val="333333"/>
        </w:rPr>
        <w:t>收入法</w:t>
      </w:r>
      <w:r w:rsidRPr="00463811">
        <w:rPr>
          <w:noProof/>
          <w:color w:val="333333"/>
        </w:rPr>
        <w:t>两种方法进行核算。用支出法计算的国内生产总值等于</w:t>
      </w:r>
      <w:r w:rsidRPr="00F96970">
        <w:rPr>
          <w:b/>
          <w:noProof/>
          <w:color w:val="333333"/>
        </w:rPr>
        <w:t>消费、投资、政府购买和净出口</w:t>
      </w:r>
      <w:r w:rsidRPr="00463811">
        <w:rPr>
          <w:noProof/>
          <w:color w:val="333333"/>
        </w:rPr>
        <w:t>之和；用收入法计算的国内生产总值等于</w:t>
      </w:r>
      <w:r w:rsidRPr="00F96970">
        <w:rPr>
          <w:b/>
          <w:noProof/>
          <w:color w:val="333333"/>
        </w:rPr>
        <w:t>工资、利息、租金、利润、间接税、企业转移支付和折旧</w:t>
      </w:r>
      <w:r w:rsidRPr="00463811">
        <w:rPr>
          <w:noProof/>
          <w:color w:val="333333"/>
        </w:rPr>
        <w:t>之和</w:t>
      </w:r>
      <w:r w:rsidR="00F96970">
        <w:rPr>
          <w:noProof/>
          <w:color w:val="333333"/>
        </w:rPr>
        <w:t>（</w:t>
      </w:r>
      <w:r w:rsidR="00F96970" w:rsidRPr="00F96970">
        <w:rPr>
          <w:b/>
          <w:noProof/>
          <w:color w:val="FF0000"/>
        </w:rPr>
        <w:t>是使用要素的成本之和</w:t>
      </w:r>
      <w:r w:rsidR="00F96970">
        <w:rPr>
          <w:noProof/>
          <w:color w:val="333333"/>
        </w:rPr>
        <w:t>）</w:t>
      </w:r>
      <w:r w:rsidRPr="00463811">
        <w:rPr>
          <w:noProof/>
          <w:color w:val="333333"/>
        </w:rPr>
        <w:t>。</w:t>
      </w:r>
    </w:p>
    <w:p w14:paraId="5F53E4C6" w14:textId="2B30D8A4" w:rsidR="00463811" w:rsidRDefault="00463811" w:rsidP="00463811">
      <w:pPr>
        <w:pStyle w:val="a7"/>
        <w:spacing w:before="127"/>
        <w:rPr>
          <w:rFonts w:hint="eastAsia"/>
          <w:noProof/>
          <w:color w:val="333333"/>
        </w:rPr>
      </w:pPr>
      <w:r w:rsidRPr="00463811">
        <w:rPr>
          <w:rFonts w:hint="eastAsia"/>
          <w:noProof/>
          <w:color w:val="333333"/>
        </w:rPr>
        <w:t>目前我国计算</w:t>
      </w:r>
      <w:r w:rsidRPr="00463811">
        <w:rPr>
          <w:noProof/>
          <w:color w:val="333333"/>
        </w:rPr>
        <w:t>GDP是用第一产业增加值、第二产业增加值和第三产业增加值三者之和求得。在1991年11月之前，美国均是用GNP作为对经济总产出的基本测量指标。后来改用GDP，原因是大多数国家都用GDP。同时，由于国外净收入数据不足，GDP则较易测量，再加上GDP相对于GNP来说是国内就业潜力的更好衡量指标（</w:t>
      </w:r>
      <w:r w:rsidR="00A72DBE">
        <w:rPr>
          <w:b/>
          <w:noProof/>
          <w:color w:val="333333"/>
          <w:highlight w:val="yellow"/>
        </w:rPr>
        <w:t>本国使用外资来</w:t>
      </w:r>
      <w:r w:rsidRPr="00A72DBE">
        <w:rPr>
          <w:b/>
          <w:noProof/>
          <w:color w:val="333333"/>
          <w:highlight w:val="yellow"/>
        </w:rPr>
        <w:t>解决的是本国就业</w:t>
      </w:r>
      <w:r w:rsidRPr="00463811">
        <w:rPr>
          <w:noProof/>
          <w:color w:val="333333"/>
        </w:rPr>
        <w:t>问题）。当然，对美国来说，GDP和GNP的差异较小，二者使用差别并不大。</w:t>
      </w:r>
    </w:p>
    <w:p w14:paraId="1BFCD503" w14:textId="5B80B56C" w:rsidR="00463811" w:rsidRPr="004E708D" w:rsidRDefault="00463811" w:rsidP="00463811">
      <w:pPr>
        <w:pStyle w:val="a7"/>
        <w:numPr>
          <w:ilvl w:val="0"/>
          <w:numId w:val="2"/>
        </w:numPr>
        <w:spacing w:before="127"/>
        <w:rPr>
          <w:rFonts w:hint="eastAsia"/>
          <w:b/>
          <w:bCs/>
          <w:noProof/>
          <w:color w:val="333333"/>
        </w:rPr>
      </w:pPr>
      <w:r w:rsidRPr="004E708D">
        <w:rPr>
          <w:rFonts w:hint="eastAsia"/>
          <w:b/>
          <w:bCs/>
          <w:noProof/>
          <w:color w:val="333333"/>
        </w:rPr>
        <w:t>C</w:t>
      </w:r>
      <w:r w:rsidRPr="004E708D">
        <w:rPr>
          <w:b/>
          <w:bCs/>
          <w:noProof/>
          <w:color w:val="333333"/>
        </w:rPr>
        <w:t>PI</w:t>
      </w:r>
    </w:p>
    <w:p w14:paraId="1A85AA5F" w14:textId="434A3DEE" w:rsidR="00463811" w:rsidRPr="00463811" w:rsidRDefault="00463811" w:rsidP="00463811">
      <w:pPr>
        <w:pStyle w:val="a7"/>
        <w:spacing w:before="127"/>
        <w:rPr>
          <w:rFonts w:hint="eastAsia"/>
          <w:noProof/>
          <w:color w:val="333333"/>
        </w:rPr>
      </w:pPr>
      <w:r>
        <w:rPr>
          <w:rFonts w:hint="eastAsia"/>
          <w:noProof/>
          <w:color w:val="333333"/>
        </w:rPr>
        <w:t>答</w:t>
      </w:r>
      <w:r w:rsidRPr="00463811">
        <w:rPr>
          <w:rFonts w:hint="eastAsia"/>
          <w:noProof/>
          <w:color w:val="333333"/>
        </w:rPr>
        <w:t>：</w:t>
      </w:r>
      <w:r w:rsidRPr="00463811">
        <w:rPr>
          <w:noProof/>
          <w:color w:val="333333"/>
        </w:rPr>
        <w:t>CPI，即消费价格指数，也称零售物价指数和生活费用指数，是反映消费品（包括劳务）价格水平变动状况的一种价格指数，一般用</w:t>
      </w:r>
      <w:r w:rsidRPr="00C541F9">
        <w:rPr>
          <w:b/>
          <w:noProof/>
          <w:color w:val="FF0000"/>
        </w:rPr>
        <w:t>加权平均</w:t>
      </w:r>
      <w:r w:rsidRPr="00463811">
        <w:rPr>
          <w:noProof/>
          <w:color w:val="333333"/>
        </w:rPr>
        <w:t>法来编制。消费价格指数是用来衡量通货膨胀和通货紧缩程度的指标之一。它根据若干种主要日用消费品的零售价格以及服务费用而编制，用公式来表示即为：</w:t>
      </w:r>
    </w:p>
    <w:p w14:paraId="4A0CB28A" w14:textId="5E3291AE" w:rsidR="00463811" w:rsidRPr="00463811" w:rsidRDefault="00463811" w:rsidP="00463811">
      <w:pPr>
        <w:pStyle w:val="a7"/>
        <w:spacing w:before="127"/>
        <w:rPr>
          <w:rFonts w:hint="eastAsia"/>
          <w:noProof/>
          <w:color w:val="333333"/>
        </w:rPr>
      </w:pPr>
      <w:r>
        <w:rPr>
          <w:noProof/>
          <w:color w:val="333333"/>
          <w:lang w:val="en-US" w:bidi="ar-SA"/>
        </w:rPr>
        <w:drawing>
          <wp:inline distT="0" distB="0" distL="0" distR="0" wp14:anchorId="54A08B72" wp14:editId="05BB7BFF">
            <wp:extent cx="3225165" cy="41465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25165" cy="414655"/>
                    </a:xfrm>
                    <a:prstGeom prst="rect">
                      <a:avLst/>
                    </a:prstGeom>
                    <a:noFill/>
                  </pic:spPr>
                </pic:pic>
              </a:graphicData>
            </a:graphic>
          </wp:inline>
        </w:drawing>
      </w:r>
    </w:p>
    <w:p w14:paraId="73BCD250" w14:textId="1CDE31BB" w:rsidR="00463811" w:rsidRDefault="00463811" w:rsidP="00463811">
      <w:pPr>
        <w:pStyle w:val="a7"/>
        <w:spacing w:before="127"/>
        <w:rPr>
          <w:rFonts w:hint="eastAsia"/>
          <w:noProof/>
          <w:color w:val="333333"/>
        </w:rPr>
      </w:pPr>
      <w:r w:rsidRPr="00463811">
        <w:rPr>
          <w:rFonts w:hint="eastAsia"/>
          <w:noProof/>
          <w:color w:val="333333"/>
        </w:rPr>
        <w:t>消费价格指数的优点是能及时反映消费品供给与需求的对比关系，资料容易搜集，能够迅速直接地反映影响居民生活的价格趋势。其</w:t>
      </w:r>
      <w:r w:rsidRPr="00BE13A1">
        <w:rPr>
          <w:rFonts w:hint="eastAsia"/>
          <w:b/>
          <w:noProof/>
          <w:color w:val="333333"/>
        </w:rPr>
        <w:t>缺点是范围较窄</w:t>
      </w:r>
      <w:r w:rsidRPr="00463811">
        <w:rPr>
          <w:rFonts w:hint="eastAsia"/>
          <w:noProof/>
          <w:color w:val="333333"/>
        </w:rPr>
        <w:t>，只包括社会最终产品中的居民消费品的这一部分，因而不足以说明全面的情况。例如，</w:t>
      </w:r>
      <w:r w:rsidRPr="00BE13A1">
        <w:rPr>
          <w:noProof/>
          <w:color w:val="FF0000"/>
        </w:rPr>
        <w:t>品质</w:t>
      </w:r>
      <w:r w:rsidRPr="00463811">
        <w:rPr>
          <w:noProof/>
          <w:color w:val="333333"/>
        </w:rPr>
        <w:t>的改善可能带来一部分消费品价格而非商品劳务价格总水平的提高，但消费价格指数不能准确地表明这一点，因而有夸大物价上涨幅度的可能。</w:t>
      </w:r>
    </w:p>
    <w:p w14:paraId="39D6CE3F" w14:textId="3976E8CF" w:rsidR="00463811" w:rsidRPr="004E708D" w:rsidRDefault="00463811" w:rsidP="00463811">
      <w:pPr>
        <w:pStyle w:val="a7"/>
        <w:spacing w:before="127"/>
        <w:rPr>
          <w:rFonts w:hint="eastAsia"/>
          <w:b/>
          <w:bCs/>
          <w:noProof/>
          <w:color w:val="333333"/>
        </w:rPr>
      </w:pPr>
      <w:r w:rsidRPr="004E708D">
        <w:rPr>
          <w:rFonts w:hint="eastAsia"/>
          <w:b/>
          <w:bCs/>
          <w:noProof/>
          <w:color w:val="333333"/>
        </w:rPr>
        <w:t>3</w:t>
      </w:r>
      <w:r w:rsidRPr="004E708D">
        <w:rPr>
          <w:b/>
          <w:bCs/>
          <w:noProof/>
          <w:color w:val="333333"/>
        </w:rPr>
        <w:t>.</w:t>
      </w:r>
      <w:r w:rsidR="00481E8A" w:rsidRPr="004E708D">
        <w:rPr>
          <w:rFonts w:hint="eastAsia"/>
          <w:b/>
          <w:bCs/>
          <w:noProof/>
          <w:color w:val="333333"/>
        </w:rPr>
        <w:t>消费函数与消费倾向</w:t>
      </w:r>
    </w:p>
    <w:p w14:paraId="696FA10E" w14:textId="4D04A1C8" w:rsidR="00481E8A" w:rsidRPr="00481E8A" w:rsidRDefault="00481E8A" w:rsidP="00481E8A">
      <w:pPr>
        <w:pStyle w:val="a7"/>
        <w:spacing w:before="127"/>
        <w:rPr>
          <w:rFonts w:hint="eastAsia"/>
          <w:noProof/>
          <w:color w:val="333333"/>
        </w:rPr>
      </w:pPr>
      <w:r>
        <w:rPr>
          <w:rFonts w:hint="eastAsia"/>
          <w:noProof/>
          <w:color w:val="333333"/>
        </w:rPr>
        <w:t>答:</w:t>
      </w:r>
      <w:r w:rsidRPr="00481E8A">
        <w:rPr>
          <w:rFonts w:hint="eastAsia"/>
        </w:rPr>
        <w:t xml:space="preserve"> </w:t>
      </w:r>
      <w:r w:rsidRPr="00481E8A">
        <w:rPr>
          <w:rFonts w:hint="eastAsia"/>
          <w:noProof/>
          <w:color w:val="333333"/>
        </w:rPr>
        <w:t>（</w:t>
      </w:r>
      <w:r w:rsidRPr="00481E8A">
        <w:rPr>
          <w:noProof/>
          <w:color w:val="333333"/>
        </w:rPr>
        <w:t>1）</w:t>
      </w:r>
      <w:r w:rsidRPr="00481E8A">
        <w:rPr>
          <w:noProof/>
          <w:color w:val="333333"/>
        </w:rPr>
        <w:tab/>
      </w:r>
      <w:r w:rsidRPr="00481E8A">
        <w:rPr>
          <w:rFonts w:hint="eastAsia"/>
          <w:noProof/>
          <w:color w:val="333333"/>
        </w:rPr>
        <w:t>消费函数是指消费支出与个人可支配收入之间的依存关系，用公式表示是：</w:t>
      </w:r>
      <w:r w:rsidRPr="00481E8A">
        <w:rPr>
          <w:noProof/>
          <w:color w:val="333333"/>
        </w:rPr>
        <w:t>C＝C（Y）。</w:t>
      </w:r>
    </w:p>
    <w:p w14:paraId="7CE2B325" w14:textId="0142092E" w:rsidR="00481E8A" w:rsidRPr="00481E8A" w:rsidRDefault="00481E8A" w:rsidP="00481E8A">
      <w:pPr>
        <w:pStyle w:val="a7"/>
        <w:spacing w:before="127"/>
        <w:rPr>
          <w:rFonts w:hint="eastAsia"/>
          <w:noProof/>
          <w:color w:val="333333"/>
        </w:rPr>
      </w:pPr>
      <w:r w:rsidRPr="00481E8A">
        <w:rPr>
          <w:rFonts w:hint="eastAsia"/>
          <w:noProof/>
          <w:color w:val="333333"/>
        </w:rPr>
        <w:t>（</w:t>
      </w:r>
      <w:r w:rsidRPr="00481E8A">
        <w:rPr>
          <w:noProof/>
          <w:color w:val="333333"/>
        </w:rPr>
        <w:t>2）</w:t>
      </w:r>
      <w:r w:rsidRPr="00481E8A">
        <w:rPr>
          <w:noProof/>
          <w:color w:val="333333"/>
        </w:rPr>
        <w:tab/>
      </w:r>
      <w:r w:rsidRPr="00481E8A">
        <w:rPr>
          <w:rFonts w:hint="eastAsia"/>
          <w:noProof/>
          <w:color w:val="333333"/>
        </w:rPr>
        <w:t>边际消费倾向是指增加的消费与增加的收入的比率，也就是新增加的</w:t>
      </w:r>
      <w:r w:rsidRPr="00481E8A">
        <w:rPr>
          <w:noProof/>
          <w:color w:val="333333"/>
        </w:rPr>
        <w:t>1单位收入中用于增加消费部分的比率。边际消费倾向的公式是：MPC＝ΔC/ΔY</w:t>
      </w:r>
      <w:r>
        <w:rPr>
          <w:rFonts w:hint="eastAsia"/>
          <w:noProof/>
          <w:color w:val="333333"/>
        </w:rPr>
        <w:t>.</w:t>
      </w:r>
      <w:r w:rsidRPr="00481E8A">
        <w:rPr>
          <w:noProof/>
          <w:color w:val="333333"/>
        </w:rPr>
        <w:t>MPC是消费曲线上任一点切线的斜率，不论MPC是常数还是变数，0＜MPC＜1。</w:t>
      </w:r>
    </w:p>
    <w:p w14:paraId="744022A0" w14:textId="3EBCB715" w:rsidR="00463811" w:rsidRDefault="00481E8A" w:rsidP="00481E8A">
      <w:pPr>
        <w:pStyle w:val="a7"/>
        <w:spacing w:before="127"/>
        <w:rPr>
          <w:rFonts w:hint="eastAsia"/>
          <w:noProof/>
          <w:color w:val="333333"/>
        </w:rPr>
      </w:pPr>
      <w:r w:rsidRPr="00481E8A">
        <w:rPr>
          <w:rFonts w:hint="eastAsia"/>
          <w:noProof/>
          <w:color w:val="333333"/>
        </w:rPr>
        <w:t>（</w:t>
      </w:r>
      <w:r w:rsidRPr="00481E8A">
        <w:rPr>
          <w:noProof/>
          <w:color w:val="333333"/>
        </w:rPr>
        <w:t>3）</w:t>
      </w:r>
      <w:r w:rsidRPr="00481E8A">
        <w:rPr>
          <w:noProof/>
          <w:color w:val="333333"/>
        </w:rPr>
        <w:tab/>
      </w:r>
      <w:r w:rsidRPr="00481E8A">
        <w:rPr>
          <w:rFonts w:hint="eastAsia"/>
          <w:noProof/>
          <w:color w:val="333333"/>
        </w:rPr>
        <w:t>平均消费倾向是指任一收入水平上消费支出在收入中的比率，用公式表示是：</w:t>
      </w:r>
      <w:r w:rsidRPr="00481E8A">
        <w:rPr>
          <w:noProof/>
          <w:color w:val="333333"/>
        </w:rPr>
        <w:t>APC＝C/Y</w:t>
      </w:r>
    </w:p>
    <w:p w14:paraId="393ADFF4" w14:textId="0953A0B0" w:rsidR="007B6D10" w:rsidRDefault="00481E8A" w:rsidP="007B6D10">
      <w:pPr>
        <w:pStyle w:val="a7"/>
        <w:spacing w:before="127"/>
        <w:rPr>
          <w:rFonts w:hint="eastAsia"/>
          <w:noProof/>
          <w:color w:val="333333"/>
        </w:rPr>
      </w:pPr>
      <w:r w:rsidRPr="00481E8A">
        <w:rPr>
          <w:rFonts w:hint="eastAsia"/>
          <w:noProof/>
          <w:color w:val="333333"/>
        </w:rPr>
        <w:t>（</w:t>
      </w:r>
      <w:r w:rsidRPr="00481E8A">
        <w:rPr>
          <w:noProof/>
          <w:color w:val="333333"/>
        </w:rPr>
        <w:t>4） 边际消费倾向与平均消费倾向</w:t>
      </w:r>
      <w:r w:rsidR="007B6D10">
        <w:rPr>
          <w:rFonts w:hint="eastAsia"/>
          <w:noProof/>
          <w:color w:val="333333"/>
        </w:rPr>
        <w:t>的关系.</w:t>
      </w:r>
      <w:r w:rsidRPr="00481E8A">
        <w:rPr>
          <w:noProof/>
          <w:color w:val="333333"/>
        </w:rPr>
        <w:t>随着收入增加，边际消费倾向递减，平均消费倾向递减，但平均消费倾向始终大于边际消费倾向，同时平均消费倾向逐渐趋近于边际消费倾向。</w:t>
      </w:r>
      <w:r w:rsidRPr="00481E8A">
        <w:rPr>
          <w:noProof/>
          <w:color w:val="333333"/>
        </w:rPr>
        <w:cr/>
      </w:r>
      <w:r w:rsidR="007B6D10" w:rsidRPr="004E708D">
        <w:rPr>
          <w:b/>
          <w:bCs/>
          <w:noProof/>
          <w:color w:val="333333"/>
        </w:rPr>
        <w:t>4.</w:t>
      </w:r>
      <w:r w:rsidR="007B6D10" w:rsidRPr="004E708D">
        <w:rPr>
          <w:rFonts w:hint="eastAsia"/>
          <w:b/>
          <w:bCs/>
          <w:noProof/>
          <w:color w:val="333333"/>
        </w:rPr>
        <w:t>投资的</w:t>
      </w:r>
      <w:r w:rsidR="007B6D10" w:rsidRPr="004E708D">
        <w:rPr>
          <w:b/>
          <w:bCs/>
          <w:noProof/>
          <w:color w:val="333333"/>
        </w:rPr>
        <w:t>q理论</w:t>
      </w:r>
    </w:p>
    <w:p w14:paraId="39269396" w14:textId="0180E73F" w:rsidR="007B6D10" w:rsidRPr="007B6D10" w:rsidRDefault="007B6D10" w:rsidP="007B6D10">
      <w:pPr>
        <w:pStyle w:val="a7"/>
        <w:spacing w:before="127"/>
        <w:rPr>
          <w:rFonts w:hint="eastAsia"/>
          <w:noProof/>
          <w:color w:val="333333"/>
        </w:rPr>
      </w:pPr>
      <w:r>
        <w:rPr>
          <w:rFonts w:hint="eastAsia"/>
          <w:noProof/>
          <w:color w:val="333333"/>
        </w:rPr>
        <w:t>答:</w:t>
      </w:r>
      <w:r w:rsidRPr="007B6D10">
        <w:rPr>
          <w:noProof/>
          <w:color w:val="333333"/>
        </w:rPr>
        <w:t>指企业股票的市场价值与资本重置成本的比率。这里的资本重置成本是在现有的产品市场条件下，重新创办该企业的成本。股票的市场价值反映的是股票持有者对企业资产的剩余索取权的价格预期。因此，q＝企业的股票市场价</w:t>
      </w:r>
      <w:r w:rsidRPr="007B6D10">
        <w:rPr>
          <w:rFonts w:hint="eastAsia"/>
          <w:noProof/>
          <w:color w:val="333333"/>
        </w:rPr>
        <w:t>值</w:t>
      </w:r>
      <w:r w:rsidRPr="007B6D10">
        <w:rPr>
          <w:noProof/>
          <w:color w:val="333333"/>
        </w:rPr>
        <w:t>/新建造企业的成本。</w:t>
      </w:r>
    </w:p>
    <w:p w14:paraId="263D16C9" w14:textId="493411E9" w:rsidR="00463811" w:rsidRDefault="007B6D10" w:rsidP="007B6D10">
      <w:pPr>
        <w:pStyle w:val="a7"/>
        <w:spacing w:before="127"/>
        <w:rPr>
          <w:rFonts w:hint="eastAsia"/>
          <w:noProof/>
          <w:color w:val="333333"/>
        </w:rPr>
      </w:pPr>
      <w:r w:rsidRPr="007B6D10">
        <w:rPr>
          <w:rFonts w:hint="eastAsia"/>
          <w:noProof/>
          <w:color w:val="333333"/>
        </w:rPr>
        <w:t>如果企业的市场价值小于资本的重置成本，</w:t>
      </w:r>
      <w:r w:rsidRPr="00BC7C74">
        <w:rPr>
          <w:rFonts w:hint="eastAsia"/>
          <w:b/>
          <w:noProof/>
          <w:color w:val="FF0000"/>
        </w:rPr>
        <w:t>即</w:t>
      </w:r>
      <w:r w:rsidRPr="00BC7C74">
        <w:rPr>
          <w:b/>
          <w:noProof/>
          <w:color w:val="FF0000"/>
        </w:rPr>
        <w:t>q＜1时</w:t>
      </w:r>
      <w:r w:rsidRPr="007B6D10">
        <w:rPr>
          <w:noProof/>
          <w:color w:val="333333"/>
        </w:rPr>
        <w:t>，说明买旧的企业比建设新企业便宜，于是就不会有投资；相反， 如果企业的市场价值大于资本的重置成本，</w:t>
      </w:r>
      <w:r w:rsidRPr="00BC7C74">
        <w:rPr>
          <w:b/>
          <w:noProof/>
          <w:color w:val="FF0000"/>
        </w:rPr>
        <w:t>即q＞1时</w:t>
      </w:r>
      <w:r w:rsidRPr="007B6D10">
        <w:rPr>
          <w:noProof/>
          <w:color w:val="333333"/>
        </w:rPr>
        <w:t>，说明新建造企业比买旧企业要便宜，因此投资需求增加。</w:t>
      </w:r>
      <w:r w:rsidRPr="007B6D10">
        <w:rPr>
          <w:rFonts w:hint="eastAsia"/>
          <w:noProof/>
          <w:color w:val="333333"/>
        </w:rPr>
        <w:t>可以看出，投资是</w:t>
      </w:r>
      <w:r w:rsidRPr="007B6D10">
        <w:rPr>
          <w:noProof/>
          <w:color w:val="333333"/>
        </w:rPr>
        <w:t>q值的增函数。也就是说，股票</w:t>
      </w:r>
      <w:r w:rsidRPr="00BC7C74">
        <w:rPr>
          <w:b/>
          <w:noProof/>
          <w:color w:val="333333"/>
        </w:rPr>
        <w:t>价格上升时，投资会增加</w:t>
      </w:r>
      <w:r w:rsidRPr="007B6D10">
        <w:rPr>
          <w:noProof/>
          <w:color w:val="333333"/>
        </w:rPr>
        <w:t>。</w:t>
      </w:r>
    </w:p>
    <w:p w14:paraId="05B4C924" w14:textId="7E547684" w:rsidR="007B6D10" w:rsidRPr="004E708D" w:rsidRDefault="007B6D10" w:rsidP="007B6D10">
      <w:pPr>
        <w:pStyle w:val="a7"/>
        <w:spacing w:before="127"/>
        <w:rPr>
          <w:rFonts w:hint="eastAsia"/>
          <w:b/>
          <w:bCs/>
          <w:noProof/>
          <w:color w:val="333333"/>
        </w:rPr>
      </w:pPr>
      <w:r w:rsidRPr="004E708D">
        <w:rPr>
          <w:rFonts w:hint="eastAsia"/>
          <w:b/>
          <w:bCs/>
          <w:noProof/>
          <w:color w:val="333333"/>
        </w:rPr>
        <w:t>5</w:t>
      </w:r>
      <w:r w:rsidRPr="004E708D">
        <w:rPr>
          <w:b/>
          <w:bCs/>
          <w:noProof/>
          <w:color w:val="333333"/>
        </w:rPr>
        <w:t>.资本边际效率</w:t>
      </w:r>
    </w:p>
    <w:p w14:paraId="03952CD8" w14:textId="77777777" w:rsidR="007B6D10" w:rsidRPr="007B6D10" w:rsidRDefault="007B6D10" w:rsidP="007B6D10">
      <w:pPr>
        <w:pStyle w:val="a7"/>
        <w:spacing w:before="127"/>
        <w:rPr>
          <w:rFonts w:hint="eastAsia"/>
          <w:noProof/>
          <w:color w:val="333333"/>
        </w:rPr>
      </w:pPr>
      <w:r w:rsidRPr="007B6D10">
        <w:rPr>
          <w:rFonts w:hint="eastAsia"/>
          <w:noProof/>
          <w:color w:val="333333"/>
        </w:rPr>
        <w:t>资本边际效率（</w:t>
      </w:r>
      <w:r w:rsidRPr="007B6D10">
        <w:rPr>
          <w:noProof/>
          <w:color w:val="333333"/>
        </w:rPr>
        <w:t>MEC）是指使一项资本物品在使用</w:t>
      </w:r>
      <w:r w:rsidRPr="0074548D">
        <w:rPr>
          <w:b/>
          <w:noProof/>
          <w:color w:val="FF0000"/>
        </w:rPr>
        <w:t>期内各预期收益的现值之和</w:t>
      </w:r>
      <w:r w:rsidRPr="007B6D10">
        <w:rPr>
          <w:noProof/>
          <w:color w:val="333333"/>
        </w:rPr>
        <w:t>等于这项资本品的供给价格或者重置成本的贴现率。如果一项资本品在未来各年的预期收益为R1、R2、R3、……，而此项资本品的购买价格为C，则该项资本品的边</w:t>
      </w:r>
      <w:r w:rsidRPr="007B6D10">
        <w:rPr>
          <w:noProof/>
          <w:color w:val="333333"/>
        </w:rPr>
        <w:lastRenderedPageBreak/>
        <w:t>际效率为：</w:t>
      </w:r>
    </w:p>
    <w:p w14:paraId="71F05641" w14:textId="7524B2C2" w:rsidR="007B6D10" w:rsidRPr="007B6D10" w:rsidRDefault="007B6D10" w:rsidP="007B6D10">
      <w:pPr>
        <w:pStyle w:val="a7"/>
        <w:spacing w:before="127"/>
        <w:rPr>
          <w:rFonts w:hint="eastAsia"/>
          <w:noProof/>
          <w:color w:val="333333"/>
        </w:rPr>
      </w:pPr>
      <w:r>
        <w:rPr>
          <w:noProof/>
          <w:color w:val="333333"/>
          <w:lang w:val="en-US" w:bidi="ar-SA"/>
        </w:rPr>
        <w:drawing>
          <wp:inline distT="0" distB="0" distL="0" distR="0" wp14:anchorId="34CB3C5C" wp14:editId="456D8073">
            <wp:extent cx="2295525" cy="466626"/>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3615" cy="488598"/>
                    </a:xfrm>
                    <a:prstGeom prst="rect">
                      <a:avLst/>
                    </a:prstGeom>
                    <a:noFill/>
                  </pic:spPr>
                </pic:pic>
              </a:graphicData>
            </a:graphic>
          </wp:inline>
        </w:drawing>
      </w:r>
    </w:p>
    <w:p w14:paraId="6D00EB6B" w14:textId="2C29DFE3" w:rsidR="00481E8A" w:rsidRDefault="007B6D10" w:rsidP="007B6D10">
      <w:pPr>
        <w:pStyle w:val="a7"/>
        <w:spacing w:before="127"/>
        <w:rPr>
          <w:rFonts w:hint="eastAsia"/>
          <w:noProof/>
          <w:color w:val="333333"/>
        </w:rPr>
      </w:pPr>
      <w:r w:rsidRPr="007B6D10">
        <w:rPr>
          <w:rFonts w:hint="eastAsia"/>
          <w:noProof/>
          <w:color w:val="333333"/>
        </w:rPr>
        <w:t>从上式可知，资本边际效率取决于资本品的价格和投资者对投资品带来收入的预期。就一项特定的资本品而言，资本品的价格既定，因而预期收入越高，资本边际效率也就越大。</w:t>
      </w:r>
    </w:p>
    <w:p w14:paraId="3AA706CE" w14:textId="649C1404" w:rsidR="003813E4" w:rsidRPr="003813E4" w:rsidRDefault="003813E4" w:rsidP="003813E4">
      <w:pPr>
        <w:pStyle w:val="a7"/>
        <w:spacing w:before="127"/>
        <w:rPr>
          <w:rFonts w:hint="eastAsia"/>
          <w:b/>
          <w:bCs/>
          <w:noProof/>
          <w:color w:val="333333"/>
        </w:rPr>
      </w:pPr>
      <w:r>
        <w:rPr>
          <w:b/>
          <w:bCs/>
          <w:noProof/>
          <w:color w:val="333333"/>
        </w:rPr>
        <w:t>6.</w:t>
      </w:r>
      <w:r>
        <w:rPr>
          <w:rFonts w:hint="eastAsia"/>
          <w:b/>
          <w:bCs/>
          <w:noProof/>
          <w:color w:val="333333"/>
        </w:rPr>
        <w:t>滞涨</w:t>
      </w:r>
    </w:p>
    <w:p w14:paraId="5CA7ECF5" w14:textId="769EC18A" w:rsidR="00481E8A" w:rsidRDefault="003813E4" w:rsidP="003813E4">
      <w:pPr>
        <w:pStyle w:val="a7"/>
        <w:spacing w:before="127"/>
        <w:rPr>
          <w:rFonts w:hint="eastAsia"/>
          <w:noProof/>
          <w:color w:val="333333"/>
        </w:rPr>
      </w:pPr>
      <w:r w:rsidRPr="003813E4">
        <w:rPr>
          <w:rFonts w:hint="eastAsia"/>
          <w:noProof/>
          <w:color w:val="333333"/>
        </w:rPr>
        <w:t>答：滞胀又称为萧条膨胀或膨胀衰退，是指经济生活中生产停滞、失业增加和物价水平居高不下同时存在的现象，它是通货膨胀长期发展的结果。总需求曲线和总供给曲线的交点决定总产量</w:t>
      </w:r>
      <w:r w:rsidRPr="003813E4">
        <w:rPr>
          <w:noProof/>
          <w:color w:val="333333"/>
        </w:rPr>
        <w:t>y和价格水平P。在短期内，总需求曲线的移动比较频繁。它向左和向右的移动造成产量y的减少和增加以及相应的价格水平的下降和上升</w:t>
      </w:r>
      <w:r w:rsidR="00557967">
        <w:rPr>
          <w:noProof/>
          <w:color w:val="333333"/>
        </w:rPr>
        <w:t>（</w:t>
      </w:r>
      <w:r w:rsidR="00557967" w:rsidRPr="00557967">
        <w:rPr>
          <w:b/>
          <w:noProof/>
          <w:color w:val="FF0000"/>
        </w:rPr>
        <w:t>需求拉上型</w:t>
      </w:r>
      <w:r w:rsidR="00557967">
        <w:rPr>
          <w:noProof/>
          <w:color w:val="333333"/>
        </w:rPr>
        <w:t>）</w:t>
      </w:r>
      <w:r w:rsidRPr="003813E4">
        <w:rPr>
          <w:noProof/>
          <w:color w:val="333333"/>
        </w:rPr>
        <w:t>。在短期内，总供给曲线不易移动，但是，来自外部的冲击可以使它从充分就业的位置向左移动</w:t>
      </w:r>
      <w:r w:rsidR="00557967">
        <w:rPr>
          <w:noProof/>
          <w:color w:val="333333"/>
        </w:rPr>
        <w:t>（</w:t>
      </w:r>
      <w:r w:rsidR="00557967" w:rsidRPr="00557967">
        <w:rPr>
          <w:b/>
          <w:noProof/>
          <w:color w:val="FF0000"/>
        </w:rPr>
        <w:t>成本推动型</w:t>
      </w:r>
      <w:r w:rsidR="00557967">
        <w:rPr>
          <w:noProof/>
          <w:color w:val="333333"/>
        </w:rPr>
        <w:t>）</w:t>
      </w:r>
      <w:r w:rsidRPr="003813E4">
        <w:rPr>
          <w:noProof/>
          <w:color w:val="333333"/>
        </w:rPr>
        <w:t>，从而导致失业和价格的上升，即出现滞胀状态。</w:t>
      </w:r>
    </w:p>
    <w:p w14:paraId="583828F0" w14:textId="6439B079" w:rsidR="00463811" w:rsidRPr="004E708D" w:rsidRDefault="0082494E" w:rsidP="0014456F">
      <w:pPr>
        <w:pStyle w:val="a7"/>
        <w:spacing w:before="127"/>
        <w:rPr>
          <w:rFonts w:hint="eastAsia"/>
          <w:b/>
          <w:bCs/>
          <w:noProof/>
          <w:color w:val="333333"/>
          <w:sz w:val="21"/>
          <w:szCs w:val="21"/>
        </w:rPr>
      </w:pPr>
      <w:r>
        <w:rPr>
          <w:rFonts w:hint="eastAsia"/>
          <w:b/>
          <w:bCs/>
          <w:noProof/>
          <w:color w:val="333333"/>
          <w:sz w:val="21"/>
          <w:szCs w:val="21"/>
        </w:rPr>
        <w:t>三</w:t>
      </w:r>
      <w:r w:rsidR="004E708D" w:rsidRPr="004E708D">
        <w:rPr>
          <w:rFonts w:hint="eastAsia"/>
          <w:b/>
          <w:bCs/>
          <w:noProof/>
          <w:color w:val="333333"/>
          <w:sz w:val="21"/>
          <w:szCs w:val="21"/>
        </w:rPr>
        <w:t>、</w:t>
      </w:r>
      <w:r w:rsidR="00463811" w:rsidRPr="004E708D">
        <w:rPr>
          <w:rFonts w:hint="eastAsia"/>
          <w:b/>
          <w:bCs/>
          <w:noProof/>
          <w:color w:val="333333"/>
          <w:sz w:val="21"/>
          <w:szCs w:val="21"/>
        </w:rPr>
        <w:t>简答题:</w:t>
      </w:r>
    </w:p>
    <w:p w14:paraId="438DDEDC" w14:textId="77777777" w:rsidR="00463811" w:rsidRDefault="00463811" w:rsidP="00463811">
      <w:pPr>
        <w:pStyle w:val="a7"/>
        <w:spacing w:before="127"/>
        <w:rPr>
          <w:rFonts w:ascii="Times New Roman" w:eastAsia="Times New Roman"/>
        </w:rPr>
      </w:pPr>
      <w:r w:rsidRPr="004E708D">
        <w:rPr>
          <w:b/>
          <w:bCs/>
          <w:noProof/>
          <w:color w:val="333333"/>
        </w:rPr>
        <w:t>1.</w:t>
      </w:r>
      <w:r w:rsidRPr="004E708D">
        <w:rPr>
          <w:b/>
          <w:bCs/>
          <w:color w:val="333333"/>
        </w:rPr>
        <w:t>简述国内生产总值的三种核算方法</w:t>
      </w:r>
      <w:r>
        <w:rPr>
          <w:color w:val="333333"/>
        </w:rPr>
        <w:t>。</w:t>
      </w:r>
      <w:r>
        <w:rPr>
          <w:rFonts w:hint="eastAsia"/>
          <w:color w:val="333333"/>
        </w:rPr>
        <w:t>(宏观第一章)</w:t>
      </w:r>
    </w:p>
    <w:p w14:paraId="34AB6C4C" w14:textId="77777777" w:rsidR="00463811" w:rsidRDefault="00463811" w:rsidP="00463811">
      <w:pPr>
        <w:pStyle w:val="a7"/>
        <w:spacing w:before="127"/>
        <w:rPr>
          <w:rFonts w:hint="eastAsia"/>
        </w:rPr>
      </w:pPr>
      <w:r>
        <w:rPr>
          <w:color w:val="007873"/>
        </w:rPr>
        <w:t>答：</w:t>
      </w:r>
      <w:r>
        <w:rPr>
          <w:color w:val="333333"/>
        </w:rPr>
        <w:t>国内生产总值核算的三种方法是：生产法、支出法和收入法。</w:t>
      </w:r>
    </w:p>
    <w:p w14:paraId="2F66794D" w14:textId="77777777" w:rsidR="00463811" w:rsidRDefault="00463811" w:rsidP="00463811">
      <w:pPr>
        <w:pStyle w:val="a9"/>
        <w:numPr>
          <w:ilvl w:val="0"/>
          <w:numId w:val="1"/>
        </w:numPr>
        <w:tabs>
          <w:tab w:val="left" w:pos="622"/>
        </w:tabs>
        <w:spacing w:before="166" w:line="204" w:lineRule="auto"/>
        <w:ind w:right="237" w:hanging="99"/>
        <w:jc w:val="both"/>
        <w:rPr>
          <w:rFonts w:hint="eastAsia"/>
          <w:sz w:val="20"/>
        </w:rPr>
      </w:pPr>
      <w:r>
        <w:rPr>
          <w:color w:val="333333"/>
          <w:sz w:val="20"/>
        </w:rPr>
        <w:t>生产法是指从生产的角度出发，依据提供产品和劳务的各部门的增加价值来计量</w:t>
      </w:r>
      <w:r>
        <w:rPr>
          <w:rFonts w:ascii="Times New Roman" w:eastAsia="Times New Roman" w:hAnsi="Times New Roman"/>
          <w:color w:val="333333"/>
          <w:sz w:val="20"/>
        </w:rPr>
        <w:t>GDP</w:t>
      </w:r>
      <w:r>
        <w:rPr>
          <w:color w:val="333333"/>
          <w:sz w:val="20"/>
        </w:rPr>
        <w:t>的一种方法。所谓</w:t>
      </w:r>
      <w:r>
        <w:rPr>
          <w:rFonts w:ascii="Times New Roman" w:eastAsia="Times New Roman" w:hAnsi="Times New Roman"/>
          <w:color w:val="333333"/>
          <w:sz w:val="20"/>
        </w:rPr>
        <w:t>“</w:t>
      </w:r>
      <w:r>
        <w:rPr>
          <w:color w:val="333333"/>
          <w:sz w:val="20"/>
        </w:rPr>
        <w:t>增加价值</w:t>
      </w:r>
      <w:r>
        <w:rPr>
          <w:rFonts w:ascii="Times New Roman" w:eastAsia="Times New Roman" w:hAnsi="Times New Roman"/>
          <w:color w:val="333333"/>
          <w:spacing w:val="-15"/>
          <w:sz w:val="20"/>
        </w:rPr>
        <w:t xml:space="preserve">” </w:t>
      </w:r>
      <w:r>
        <w:rPr>
          <w:color w:val="333333"/>
          <w:sz w:val="20"/>
        </w:rPr>
        <w:t>即为该企业销售价值与买进的中间产品价值的差价，通过计算增加价值可以防止重复计算。</w:t>
      </w:r>
    </w:p>
    <w:p w14:paraId="094842B6" w14:textId="77777777" w:rsidR="00463811" w:rsidRDefault="00463811" w:rsidP="00463811">
      <w:pPr>
        <w:pStyle w:val="a9"/>
        <w:numPr>
          <w:ilvl w:val="0"/>
          <w:numId w:val="1"/>
        </w:numPr>
        <w:tabs>
          <w:tab w:val="left" w:pos="622"/>
        </w:tabs>
        <w:spacing w:before="183" w:line="204" w:lineRule="auto"/>
        <w:ind w:right="214" w:hanging="99"/>
        <w:jc w:val="both"/>
        <w:rPr>
          <w:rFonts w:hint="eastAsia"/>
          <w:sz w:val="20"/>
        </w:rPr>
      </w:pPr>
      <w:r>
        <w:rPr>
          <w:color w:val="333333"/>
          <w:sz w:val="20"/>
        </w:rPr>
        <w:t>支出法是指经济社会（一个国家或一个地区）</w:t>
      </w:r>
      <w:r>
        <w:rPr>
          <w:color w:val="333333"/>
          <w:spacing w:val="-1"/>
          <w:sz w:val="20"/>
        </w:rPr>
        <w:t>在一定时期内消费、投资、政府购买以及净出口四方面支出的总和。</w:t>
      </w:r>
      <w:r>
        <w:rPr>
          <w:color w:val="333333"/>
          <w:sz w:val="20"/>
        </w:rPr>
        <w:t>公式如下：</w:t>
      </w:r>
      <w:r>
        <w:rPr>
          <w:rFonts w:ascii="Times New Roman" w:eastAsia="Times New Roman"/>
          <w:color w:val="333333"/>
          <w:sz w:val="20"/>
        </w:rPr>
        <w:t>GDP</w:t>
      </w:r>
      <w:r>
        <w:rPr>
          <w:color w:val="333333"/>
          <w:sz w:val="20"/>
        </w:rPr>
        <w:t>＝</w:t>
      </w:r>
      <w:r>
        <w:rPr>
          <w:rFonts w:ascii="Times New Roman" w:eastAsia="Times New Roman"/>
          <w:color w:val="333333"/>
          <w:sz w:val="20"/>
        </w:rPr>
        <w:t>C</w:t>
      </w:r>
      <w:r>
        <w:rPr>
          <w:color w:val="333333"/>
          <w:sz w:val="20"/>
        </w:rPr>
        <w:t>＋</w:t>
      </w:r>
      <w:r>
        <w:rPr>
          <w:rFonts w:ascii="Times New Roman" w:eastAsia="Times New Roman"/>
          <w:color w:val="333333"/>
          <w:sz w:val="20"/>
        </w:rPr>
        <w:t>I</w:t>
      </w:r>
      <w:r>
        <w:rPr>
          <w:color w:val="333333"/>
          <w:sz w:val="20"/>
        </w:rPr>
        <w:t>＋</w:t>
      </w:r>
      <w:r>
        <w:rPr>
          <w:rFonts w:ascii="Times New Roman" w:eastAsia="Times New Roman"/>
          <w:color w:val="333333"/>
          <w:sz w:val="20"/>
        </w:rPr>
        <w:t>G</w:t>
      </w:r>
      <w:r>
        <w:rPr>
          <w:color w:val="333333"/>
          <w:sz w:val="20"/>
        </w:rPr>
        <w:t>＋（</w:t>
      </w:r>
      <w:r>
        <w:rPr>
          <w:rFonts w:ascii="Times New Roman" w:eastAsia="Times New Roman"/>
          <w:color w:val="333333"/>
          <w:sz w:val="20"/>
        </w:rPr>
        <w:t>X</w:t>
      </w:r>
      <w:r>
        <w:rPr>
          <w:color w:val="333333"/>
          <w:sz w:val="20"/>
        </w:rPr>
        <w:t>－</w:t>
      </w:r>
      <w:r>
        <w:rPr>
          <w:rFonts w:ascii="Times New Roman" w:eastAsia="Times New Roman"/>
          <w:color w:val="333333"/>
          <w:sz w:val="20"/>
        </w:rPr>
        <w:t>M</w:t>
      </w:r>
      <w:r>
        <w:rPr>
          <w:color w:val="333333"/>
          <w:sz w:val="20"/>
        </w:rPr>
        <w:t>）。其中：消费</w:t>
      </w:r>
      <w:r>
        <w:rPr>
          <w:rFonts w:ascii="Times New Roman" w:eastAsia="Times New Roman"/>
          <w:color w:val="333333"/>
          <w:sz w:val="20"/>
        </w:rPr>
        <w:t>C</w:t>
      </w:r>
      <w:r>
        <w:rPr>
          <w:color w:val="333333"/>
          <w:sz w:val="20"/>
        </w:rPr>
        <w:t>包括购买耐用消费品（如家电、家具等）、非耐用消费品（</w:t>
      </w:r>
      <w:r>
        <w:rPr>
          <w:color w:val="333333"/>
          <w:spacing w:val="-7"/>
          <w:sz w:val="20"/>
        </w:rPr>
        <w:t>如食</w:t>
      </w:r>
      <w:r>
        <w:rPr>
          <w:color w:val="333333"/>
          <w:sz w:val="20"/>
        </w:rPr>
        <w:t>物、衣服等）和劳务（如理发、旅游等），但不包括个人建筑住宅的支付。</w:t>
      </w:r>
    </w:p>
    <w:p w14:paraId="3433FB63" w14:textId="77777777" w:rsidR="00463811" w:rsidRDefault="00463811" w:rsidP="00463811">
      <w:pPr>
        <w:pStyle w:val="a7"/>
        <w:spacing w:before="186" w:line="204" w:lineRule="auto"/>
        <w:ind w:right="148"/>
        <w:jc w:val="both"/>
        <w:rPr>
          <w:rFonts w:hint="eastAsia"/>
        </w:rPr>
      </w:pPr>
      <w:r>
        <w:rPr>
          <w:color w:val="333333"/>
        </w:rPr>
        <w:t>经济学中的投资</w:t>
      </w:r>
      <w:r>
        <w:rPr>
          <w:rFonts w:ascii="Times New Roman" w:eastAsia="Times New Roman"/>
          <w:color w:val="333333"/>
        </w:rPr>
        <w:t>I</w:t>
      </w:r>
      <w:r>
        <w:rPr>
          <w:color w:val="333333"/>
        </w:rPr>
        <w:t>是指增加或更换资本资产（厂房、设备、住宅和存货）的支出。资本产品和中间产品虽然都用于生产别的产品，但不一样的是前者在生产别的产品的过程中是部分被消耗，而后者则是完全转化。资本产品的损耗一方面包括实际的物质损耗，另一方面还包括精神损耗（指由于技术进步或者是出现了更高效的新设备而导致原设备贬值）。存货投资是指存货价值的增加（或减少），可为正值也可为负值，即期末存货可能大于也可能小于期初存货。公式中的</w:t>
      </w:r>
      <w:r>
        <w:rPr>
          <w:rFonts w:ascii="Times New Roman" w:eastAsia="Times New Roman"/>
          <w:color w:val="333333"/>
        </w:rPr>
        <w:t>I</w:t>
      </w:r>
      <w:r>
        <w:rPr>
          <w:color w:val="333333"/>
        </w:rPr>
        <w:t>为总投资，而净投资＝</w:t>
      </w:r>
      <w:r>
        <w:rPr>
          <w:rFonts w:ascii="Times New Roman" w:eastAsia="Times New Roman"/>
          <w:color w:val="333333"/>
        </w:rPr>
        <w:t>I</w:t>
      </w:r>
      <w:r>
        <w:rPr>
          <w:color w:val="333333"/>
        </w:rPr>
        <w:t>－重置投资。重置投资指的是当年以前资本产品的折旧消耗。</w:t>
      </w:r>
    </w:p>
    <w:p w14:paraId="493FD271" w14:textId="77777777" w:rsidR="00463811" w:rsidRPr="0014456F" w:rsidRDefault="00463811" w:rsidP="00463811">
      <w:pPr>
        <w:pStyle w:val="a9"/>
        <w:numPr>
          <w:ilvl w:val="0"/>
          <w:numId w:val="1"/>
        </w:numPr>
        <w:tabs>
          <w:tab w:val="left" w:pos="622"/>
        </w:tabs>
        <w:spacing w:before="183" w:line="204" w:lineRule="auto"/>
        <w:ind w:right="214" w:hanging="99"/>
        <w:jc w:val="both"/>
        <w:rPr>
          <w:rFonts w:hint="eastAsia"/>
          <w:color w:val="333333"/>
          <w:sz w:val="20"/>
        </w:rPr>
      </w:pPr>
      <w:r w:rsidRPr="0014456F">
        <w:rPr>
          <w:color w:val="333333"/>
          <w:sz w:val="20"/>
        </w:rPr>
        <w:t>G为政府购买物品和劳务的支出，转移支付（发放救济金等）不计入G。X－M为净出口，可正可负。收入法是指用要素收入亦即企业生产成本核算国内生产总价值的一种方法。严格说来，最终产品市场价值除了生产要素收入构成的成本，还有间接税、折旧、公司未分配利润等内容。公式如下：GDP＝工资＋利息＋租金＋利润＋间接税和企业转移支付＋折旧</w:t>
      </w:r>
      <w:r>
        <w:rPr>
          <w:rFonts w:hint="eastAsia"/>
          <w:color w:val="333333"/>
          <w:sz w:val="20"/>
        </w:rPr>
        <w:t xml:space="preserve"> 。</w:t>
      </w:r>
      <w:r w:rsidRPr="0014456F">
        <w:rPr>
          <w:rFonts w:hint="eastAsia"/>
          <w:color w:val="333333"/>
          <w:sz w:val="20"/>
        </w:rPr>
        <w:t>其中：工资、利息、租金是最典型的要素收入。工资中还需要包括所得税和社会保险税；利息是指提供资金给企业使用而产生的利息，所以需要剔除政府公债利息和消费信贷利息；租金除了租赁收入外，专利和版权的收入也应归入其中。利润是税前利润，包括公司所得税、红利、未分配利润等。</w:t>
      </w:r>
    </w:p>
    <w:p w14:paraId="5DB7D049" w14:textId="6230BC7E" w:rsidR="00463811" w:rsidRPr="00463811" w:rsidRDefault="00463811" w:rsidP="00463811">
      <w:pPr>
        <w:spacing w:line="321" w:lineRule="auto"/>
        <w:ind w:firstLineChars="100" w:firstLine="220"/>
        <w:rPr>
          <w:rFonts w:hint="eastAsia"/>
        </w:rPr>
      </w:pPr>
      <w:r>
        <w:rPr>
          <w:rFonts w:hint="eastAsia"/>
        </w:rPr>
        <w:t>企业转移支付包括对非营利性组织的社会慈善捐款和消费者呆账，间接税包括货物税或销售税、周转税等。</w:t>
      </w:r>
    </w:p>
    <w:p w14:paraId="249840C4" w14:textId="58B31C8C" w:rsidR="00463811" w:rsidRPr="00463811" w:rsidRDefault="00463811" w:rsidP="00463811">
      <w:pPr>
        <w:pStyle w:val="a7"/>
        <w:spacing w:before="127"/>
        <w:rPr>
          <w:rFonts w:hint="eastAsia"/>
          <w:noProof/>
          <w:color w:val="333333"/>
        </w:rPr>
      </w:pPr>
      <w:r w:rsidRPr="004E708D">
        <w:rPr>
          <w:rFonts w:hint="eastAsia"/>
          <w:b/>
          <w:bCs/>
          <w:noProof/>
          <w:color w:val="333333"/>
        </w:rPr>
        <w:t>2</w:t>
      </w:r>
      <w:r w:rsidR="007B6D10" w:rsidRPr="004E708D">
        <w:rPr>
          <w:b/>
          <w:bCs/>
          <w:noProof/>
          <w:color w:val="333333"/>
        </w:rPr>
        <w:t>.</w:t>
      </w:r>
      <w:r w:rsidRPr="004E708D">
        <w:rPr>
          <w:rFonts w:hint="eastAsia"/>
          <w:b/>
          <w:bCs/>
          <w:noProof/>
          <w:color w:val="333333"/>
        </w:rPr>
        <w:t>试述对萨伊定律和凯恩斯定律的评价。</w:t>
      </w:r>
      <w:r>
        <w:rPr>
          <w:rFonts w:hint="eastAsia"/>
          <w:noProof/>
          <w:color w:val="333333"/>
        </w:rPr>
        <w:t>(宏观第二章)</w:t>
      </w:r>
    </w:p>
    <w:p w14:paraId="7FF96136" w14:textId="77777777" w:rsidR="00463811" w:rsidRPr="00463811" w:rsidRDefault="00463811" w:rsidP="00463811">
      <w:pPr>
        <w:pStyle w:val="a7"/>
        <w:spacing w:before="127"/>
        <w:rPr>
          <w:rFonts w:hint="eastAsia"/>
          <w:noProof/>
          <w:color w:val="333333"/>
        </w:rPr>
      </w:pPr>
      <w:r w:rsidRPr="00463811">
        <w:rPr>
          <w:rFonts w:hint="eastAsia"/>
          <w:noProof/>
          <w:color w:val="333333"/>
        </w:rPr>
        <w:t>答：（</w:t>
      </w:r>
      <w:r w:rsidRPr="00463811">
        <w:rPr>
          <w:noProof/>
          <w:color w:val="333333"/>
        </w:rPr>
        <w:t>1）萨伊定律又称“萨伊市场定律”。萨伊是18世纪末19世纪初法国著名的经济学家，他于1803年在《政治经济学概论》中提出了供给会自动创造需求的观点。他认为，商品的买卖实际上只是商品和商品的交换；在交换中，货币只是在一瞬间起了媒介作用，卖主得到了货币，马上又会购买商品，所以卖主同时也是买主，供给者就是需求者；一种产品的生产给其他产品开辟了销路，供给会创造自己的需求，不论产量如何增加，产品都不会出现过剩，至多只有暂时的积</w:t>
      </w:r>
    </w:p>
    <w:p w14:paraId="1D1355CC" w14:textId="77777777" w:rsidR="00463811" w:rsidRPr="00463811" w:rsidRDefault="00463811" w:rsidP="00463811">
      <w:pPr>
        <w:pStyle w:val="a7"/>
        <w:spacing w:before="127"/>
        <w:rPr>
          <w:rFonts w:hint="eastAsia"/>
          <w:noProof/>
          <w:color w:val="333333"/>
        </w:rPr>
      </w:pPr>
      <w:r w:rsidRPr="00463811">
        <w:rPr>
          <w:rFonts w:hint="eastAsia"/>
          <w:noProof/>
          <w:color w:val="333333"/>
        </w:rPr>
        <w:t>压，社会上商品的总供给和总需求一定是相等的。这就是著名的萨伊定律。“萨伊定律”的根本错误是把资本流通和简单商品的流通相等同，又把简单商品的流通和物品之间的交易相等同，忽视了存在于简单商品流通和资本流通之间的各种矛盾冲突。</w:t>
      </w:r>
    </w:p>
    <w:p w14:paraId="6DC80656" w14:textId="386B1F70" w:rsidR="00463811" w:rsidRPr="00463811" w:rsidRDefault="00463811" w:rsidP="00463811">
      <w:pPr>
        <w:pStyle w:val="a7"/>
        <w:spacing w:before="127"/>
        <w:rPr>
          <w:rFonts w:hint="eastAsia"/>
          <w:noProof/>
          <w:color w:val="333333"/>
        </w:rPr>
      </w:pPr>
      <w:r w:rsidRPr="00463811">
        <w:rPr>
          <w:rFonts w:hint="eastAsia"/>
          <w:noProof/>
          <w:color w:val="333333"/>
        </w:rPr>
        <w:t>（</w:t>
      </w:r>
      <w:r w:rsidRPr="00463811">
        <w:rPr>
          <w:noProof/>
          <w:color w:val="333333"/>
        </w:rPr>
        <w:t>2）</w:t>
      </w:r>
      <w:r w:rsidRPr="00463811">
        <w:rPr>
          <w:noProof/>
          <w:color w:val="333333"/>
        </w:rPr>
        <w:tab/>
        <w:t>凯恩斯在1936年出版的《就业、利息和货币通论》中提出了著名的有效需求理论。凯恩斯在三个基本心理规律—— 消费倾向规律、资本边际效率规律以及流动偏好规律的基础上，论证了消费需求不足、投资需求不足从而有效需求不足的原因，认为有效需求不足会使生产即供给不能扩大到充分就业的程度，从而导致了非自愿性失业的出现。在这里，不</w:t>
      </w:r>
      <w:r w:rsidRPr="00463811">
        <w:rPr>
          <w:rFonts w:hint="eastAsia"/>
          <w:noProof/>
          <w:color w:val="333333"/>
        </w:rPr>
        <w:t>再是</w:t>
      </w:r>
      <w:r w:rsidRPr="00463811">
        <w:rPr>
          <w:rFonts w:hint="eastAsia"/>
          <w:noProof/>
          <w:color w:val="333333"/>
        </w:rPr>
        <w:lastRenderedPageBreak/>
        <w:t>萨伊的“供给自动创造需求”，而是“需求会创造出自己的供给”，这便是凯恩斯定律，经济可能经常处于低于充分就业的均衡，以至于充分就业均衡只能被认为是一种特例。</w:t>
      </w:r>
    </w:p>
    <w:p w14:paraId="105D998D" w14:textId="2DA7FC04" w:rsidR="00560A48" w:rsidRDefault="00463811" w:rsidP="00463811">
      <w:pPr>
        <w:pStyle w:val="a7"/>
        <w:spacing w:before="127"/>
        <w:rPr>
          <w:rFonts w:hint="eastAsia"/>
          <w:noProof/>
          <w:color w:val="333333"/>
        </w:rPr>
      </w:pPr>
      <w:r w:rsidRPr="00463811">
        <w:rPr>
          <w:rFonts w:hint="eastAsia"/>
          <w:noProof/>
          <w:color w:val="333333"/>
        </w:rPr>
        <w:t>（</w:t>
      </w:r>
      <w:r w:rsidRPr="00463811">
        <w:rPr>
          <w:noProof/>
          <w:color w:val="333333"/>
        </w:rPr>
        <w:t>3）</w:t>
      </w:r>
      <w:r w:rsidRPr="00463811">
        <w:rPr>
          <w:noProof/>
          <w:color w:val="333333"/>
        </w:rPr>
        <w:tab/>
        <w:t>萨伊定律认为供给可以自发的创造需求，而凯恩斯的观点正好相反，他认为，需求创造供给，有效需求决定国民收入。相应地，两者的政策主张也不同。萨伊定律以完全竞争市场为前提，认为依靠自然的经济秩序，所有的问题会得到完善的解决，经济总能处于充分就业的均衡状态。而凯恩斯定律则说明，仅仅依靠经济自身的力量，经济往往处于低于充分就业的均衡。在政策主张上，萨伊主张放任自流的经济政策，减少政府对经济的干预，而凯恩斯主义则主张政府干预。</w:t>
      </w:r>
    </w:p>
    <w:p w14:paraId="63FD2529" w14:textId="1D81B3B9" w:rsidR="004E708D" w:rsidRPr="004E708D" w:rsidRDefault="007B6D10" w:rsidP="004E708D">
      <w:pPr>
        <w:tabs>
          <w:tab w:val="left" w:pos="622"/>
        </w:tabs>
        <w:spacing w:before="183" w:line="204" w:lineRule="auto"/>
        <w:ind w:left="120" w:right="214"/>
        <w:jc w:val="both"/>
        <w:rPr>
          <w:rFonts w:hint="eastAsia"/>
          <w:color w:val="333333"/>
          <w:sz w:val="20"/>
        </w:rPr>
      </w:pPr>
      <w:r w:rsidRPr="004E708D">
        <w:rPr>
          <w:b/>
          <w:bCs/>
          <w:color w:val="333333"/>
          <w:sz w:val="20"/>
        </w:rPr>
        <w:t>3.</w:t>
      </w:r>
      <w:r w:rsidR="004E708D" w:rsidRPr="004E708D">
        <w:rPr>
          <w:rFonts w:hint="eastAsia"/>
          <w:b/>
          <w:bCs/>
        </w:rPr>
        <w:t xml:space="preserve"> </w:t>
      </w:r>
      <w:r w:rsidR="004E708D" w:rsidRPr="004E708D">
        <w:rPr>
          <w:rFonts w:hint="eastAsia"/>
          <w:b/>
          <w:bCs/>
          <w:color w:val="333333"/>
          <w:sz w:val="20"/>
        </w:rPr>
        <w:t>简要回答凯恩斯的流动性偏好理论。当经济处于流动性陷阱时，扩张性货币政策是否有效？</w:t>
      </w:r>
      <w:r w:rsidR="004E708D" w:rsidRPr="004E708D">
        <w:rPr>
          <w:color w:val="333333"/>
          <w:sz w:val="20"/>
        </w:rPr>
        <w:t>[</w:t>
      </w:r>
      <w:r w:rsidR="004E708D">
        <w:rPr>
          <w:rFonts w:hint="eastAsia"/>
          <w:color w:val="333333"/>
          <w:sz w:val="20"/>
        </w:rPr>
        <w:t>第三章</w:t>
      </w:r>
      <w:r w:rsidR="004E708D" w:rsidRPr="004E708D">
        <w:rPr>
          <w:color w:val="333333"/>
          <w:sz w:val="20"/>
        </w:rPr>
        <w:t>]</w:t>
      </w:r>
    </w:p>
    <w:p w14:paraId="018777AE" w14:textId="77777777" w:rsidR="004E708D" w:rsidRPr="004E708D" w:rsidRDefault="004E708D" w:rsidP="004E708D">
      <w:pPr>
        <w:tabs>
          <w:tab w:val="left" w:pos="622"/>
        </w:tabs>
        <w:spacing w:before="183" w:line="204" w:lineRule="auto"/>
        <w:ind w:left="120" w:right="214"/>
        <w:jc w:val="both"/>
        <w:rPr>
          <w:rFonts w:hint="eastAsia"/>
          <w:color w:val="333333"/>
          <w:sz w:val="20"/>
        </w:rPr>
      </w:pPr>
      <w:r w:rsidRPr="004E708D">
        <w:rPr>
          <w:rFonts w:hint="eastAsia"/>
          <w:color w:val="333333"/>
          <w:sz w:val="20"/>
        </w:rPr>
        <w:t>答：流动性偏好理论是凯恩斯提出的一种利率理论，其主要的观点就是认为利息是在一定的时期放弃货币、牺牲流动性所应得到的报酬，而不是古典利率理论所讲的利息是对节欲、等待或推迟消费的报酬。“流动性偏好”指由于货币具有使用上的灵活性，人们宁肯以牺牲利息收入而储存不生息的货币来保持财富的心理倾向。</w:t>
      </w:r>
    </w:p>
    <w:p w14:paraId="45070343" w14:textId="77777777" w:rsidR="004E708D" w:rsidRPr="004E708D" w:rsidRDefault="004E708D" w:rsidP="004E708D">
      <w:pPr>
        <w:tabs>
          <w:tab w:val="left" w:pos="622"/>
        </w:tabs>
        <w:spacing w:before="183" w:line="204" w:lineRule="auto"/>
        <w:ind w:left="120" w:right="214"/>
        <w:jc w:val="both"/>
        <w:rPr>
          <w:rFonts w:hint="eastAsia"/>
          <w:color w:val="333333"/>
          <w:sz w:val="20"/>
        </w:rPr>
      </w:pPr>
      <w:r w:rsidRPr="004E708D">
        <w:rPr>
          <w:rFonts w:hint="eastAsia"/>
          <w:color w:val="333333"/>
          <w:sz w:val="20"/>
        </w:rPr>
        <w:t>凯恩斯认为货币需求起因于三种主要的动机，即交易动机、谨慎动机和投机动机。其中前两个动机可以统称为交易性动机，凯恩斯认为出于交易性动机的货币需求</w:t>
      </w:r>
      <w:r w:rsidRPr="004E708D">
        <w:rPr>
          <w:color w:val="333333"/>
          <w:sz w:val="20"/>
        </w:rPr>
        <w:t>L1是收入y的递增函数，交易性货币需求函数可以记为L1＝L1（y）；而出于投机动机的货币需求L2则是利率r的反函数，投机性货币需求函数可以记为L2＝L2（r）。从而总的货币需求函数可以表达为：L＝L1＋L2＝L1（y）＋L2（r）＝ky－hr。</w:t>
      </w:r>
    </w:p>
    <w:p w14:paraId="1F49439A" w14:textId="059FE76C" w:rsidR="007B6D10" w:rsidRDefault="004E708D" w:rsidP="004E708D">
      <w:pPr>
        <w:tabs>
          <w:tab w:val="left" w:pos="622"/>
        </w:tabs>
        <w:spacing w:before="183" w:line="204" w:lineRule="auto"/>
        <w:ind w:left="120" w:right="214"/>
        <w:jc w:val="both"/>
        <w:rPr>
          <w:rFonts w:hint="eastAsia"/>
          <w:color w:val="333333"/>
          <w:sz w:val="20"/>
        </w:rPr>
      </w:pPr>
      <w:r w:rsidRPr="004E708D">
        <w:rPr>
          <w:rFonts w:hint="eastAsia"/>
          <w:color w:val="333333"/>
          <w:sz w:val="20"/>
        </w:rPr>
        <w:t>凯恩斯认为利率是由货币的供给与需求所共同决定的，即货币供求相等决定了利率的水平。同时，凯恩斯认为当利率降到一个非常低的水平时，有价证券的价格很高，几乎每个人都宁愿持有现金而不愿持有有价证券，人们对于货币的需求量趋于无限大，此时货币需求曲线的右端为水平线，增加货币的供给，人们只会以现金的形式持有，并不能对投资和经济增长水平造成影响，也不会使利率下降，从而出现“流动偏好陷阱”。</w:t>
      </w:r>
    </w:p>
    <w:p w14:paraId="627DC012" w14:textId="7D0DFE9D" w:rsidR="004E708D" w:rsidRDefault="004E708D" w:rsidP="004E708D">
      <w:pPr>
        <w:tabs>
          <w:tab w:val="left" w:pos="622"/>
        </w:tabs>
        <w:spacing w:before="183" w:line="204" w:lineRule="auto"/>
        <w:ind w:left="120" w:right="214"/>
        <w:jc w:val="both"/>
        <w:rPr>
          <w:rFonts w:hint="eastAsia"/>
          <w:color w:val="333333"/>
          <w:sz w:val="20"/>
        </w:rPr>
      </w:pPr>
      <w:r w:rsidRPr="004E708D">
        <w:rPr>
          <w:rFonts w:hint="eastAsia"/>
          <w:color w:val="333333"/>
          <w:sz w:val="20"/>
        </w:rPr>
        <w:t>当利率降到一定程度</w:t>
      </w:r>
      <w:r w:rsidRPr="004E708D">
        <w:rPr>
          <w:color w:val="333333"/>
          <w:sz w:val="20"/>
        </w:rPr>
        <w:t>r0时，LM曲线呈水平状态，这就是“流动性陷阱”，此时，不管政府增加多少货币供给，都不大可能使利率再下降，货币政策无效，而财政政策极为有效，扩张性的财政政策能使IS右移至IS′，利率保持不变，收入由Y0增加到Y1，不产生“挤出效应”。</w:t>
      </w:r>
    </w:p>
    <w:p w14:paraId="75392B72" w14:textId="5DCE2174" w:rsidR="004E708D" w:rsidRDefault="004E708D" w:rsidP="004E708D">
      <w:pPr>
        <w:tabs>
          <w:tab w:val="left" w:pos="622"/>
        </w:tabs>
        <w:spacing w:before="183" w:line="204" w:lineRule="auto"/>
        <w:ind w:left="120" w:right="214"/>
        <w:jc w:val="both"/>
        <w:rPr>
          <w:rFonts w:hint="eastAsia"/>
          <w:color w:val="333333"/>
          <w:sz w:val="20"/>
        </w:rPr>
      </w:pPr>
      <w:r>
        <w:rPr>
          <w:noProof/>
          <w:color w:val="333333"/>
          <w:sz w:val="20"/>
          <w:lang w:val="en-US" w:bidi="ar-SA"/>
        </w:rPr>
        <w:drawing>
          <wp:inline distT="0" distB="0" distL="0" distR="0" wp14:anchorId="5CD813E7" wp14:editId="55930E7E">
            <wp:extent cx="2514600" cy="16573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14600" cy="1657350"/>
                    </a:xfrm>
                    <a:prstGeom prst="rect">
                      <a:avLst/>
                    </a:prstGeom>
                    <a:noFill/>
                  </pic:spPr>
                </pic:pic>
              </a:graphicData>
            </a:graphic>
          </wp:inline>
        </w:drawing>
      </w:r>
    </w:p>
    <w:p w14:paraId="39A7DCD0" w14:textId="211A375F" w:rsidR="003813E4" w:rsidRPr="003813E4" w:rsidRDefault="004E708D" w:rsidP="003813E4">
      <w:pPr>
        <w:tabs>
          <w:tab w:val="left" w:pos="622"/>
        </w:tabs>
        <w:spacing w:before="183" w:line="204" w:lineRule="auto"/>
        <w:ind w:left="120" w:right="214"/>
        <w:jc w:val="both"/>
        <w:rPr>
          <w:rFonts w:hint="eastAsia"/>
          <w:color w:val="333333"/>
          <w:sz w:val="20"/>
        </w:rPr>
      </w:pPr>
      <w:r w:rsidRPr="003813E4">
        <w:rPr>
          <w:rFonts w:hint="eastAsia"/>
          <w:b/>
          <w:bCs/>
          <w:color w:val="333333"/>
          <w:sz w:val="20"/>
        </w:rPr>
        <w:t>4</w:t>
      </w:r>
      <w:r w:rsidRPr="003813E4">
        <w:rPr>
          <w:b/>
          <w:bCs/>
          <w:color w:val="333333"/>
          <w:sz w:val="20"/>
        </w:rPr>
        <w:t>.</w:t>
      </w:r>
      <w:r w:rsidR="003813E4" w:rsidRPr="003813E4">
        <w:rPr>
          <w:rFonts w:hint="eastAsia"/>
          <w:b/>
          <w:bCs/>
          <w:color w:val="333333"/>
          <w:sz w:val="20"/>
        </w:rPr>
        <w:t xml:space="preserve"> 总供给曲线有哪些类型？请分别说明。</w:t>
      </w:r>
      <w:r w:rsidR="003813E4" w:rsidRPr="003813E4">
        <w:rPr>
          <w:color w:val="333333"/>
          <w:sz w:val="20"/>
        </w:rPr>
        <w:t>[</w:t>
      </w:r>
      <w:r w:rsidR="003813E4">
        <w:rPr>
          <w:rFonts w:hint="eastAsia"/>
          <w:color w:val="333333"/>
          <w:sz w:val="20"/>
        </w:rPr>
        <w:t>第四章</w:t>
      </w:r>
      <w:r w:rsidR="003813E4" w:rsidRPr="003813E4">
        <w:rPr>
          <w:color w:val="333333"/>
          <w:sz w:val="20"/>
        </w:rPr>
        <w:t>]</w:t>
      </w:r>
    </w:p>
    <w:p w14:paraId="77CEDC58" w14:textId="77777777" w:rsidR="003813E4" w:rsidRPr="003813E4" w:rsidRDefault="003813E4" w:rsidP="003813E4">
      <w:pPr>
        <w:tabs>
          <w:tab w:val="left" w:pos="622"/>
        </w:tabs>
        <w:spacing w:before="183" w:line="204" w:lineRule="auto"/>
        <w:ind w:left="120" w:right="214"/>
        <w:jc w:val="both"/>
        <w:rPr>
          <w:rFonts w:hint="eastAsia"/>
          <w:color w:val="333333"/>
          <w:sz w:val="20"/>
        </w:rPr>
      </w:pPr>
      <w:r w:rsidRPr="003813E4">
        <w:rPr>
          <w:rFonts w:hint="eastAsia"/>
          <w:color w:val="333333"/>
          <w:sz w:val="20"/>
        </w:rPr>
        <w:t>答：总供给曲线的理论主要由总量生产函数和劳动力市场理论来反映，在劳动力市场理论中，经济学家对工资和价格的变化及调整速度的看法存在分歧，因此推导出不同的总供给曲线。总供给曲线主要有三类：古典供给曲线、凯恩斯供给曲线和常规供给曲线。</w:t>
      </w:r>
    </w:p>
    <w:p w14:paraId="55E8126E" w14:textId="77777777" w:rsidR="003813E4" w:rsidRPr="003813E4" w:rsidRDefault="003813E4" w:rsidP="003813E4">
      <w:pPr>
        <w:tabs>
          <w:tab w:val="left" w:pos="622"/>
        </w:tabs>
        <w:spacing w:before="183" w:line="204" w:lineRule="auto"/>
        <w:ind w:left="120" w:right="214"/>
        <w:jc w:val="both"/>
        <w:rPr>
          <w:rFonts w:hint="eastAsia"/>
          <w:color w:val="333333"/>
          <w:sz w:val="20"/>
        </w:rPr>
      </w:pPr>
      <w:r w:rsidRPr="003813E4">
        <w:rPr>
          <w:rFonts w:hint="eastAsia"/>
          <w:color w:val="333333"/>
          <w:sz w:val="20"/>
        </w:rPr>
        <w:t>（</w:t>
      </w:r>
      <w:r w:rsidRPr="003813E4">
        <w:rPr>
          <w:color w:val="333333"/>
          <w:sz w:val="20"/>
        </w:rPr>
        <w:t>1）</w:t>
      </w:r>
      <w:r w:rsidRPr="003813E4">
        <w:rPr>
          <w:color w:val="333333"/>
          <w:sz w:val="20"/>
        </w:rPr>
        <w:tab/>
        <w:t>古典总供给理论认为，劳动力市场运行没有阻力，在工资和价格可以灵活变动的情况下，劳动力市场得以出清，使经济的就业总量维持充分就业状态，从而在其他因素不变的情况下，经济的产量总能保持在充分就业的产量或潜在产量水平上。因此，在以价格为纵坐标、总产量为横坐标的坐标系中，古典供给曲线是一条位于充分就业产量水平的垂直 线。</w:t>
      </w:r>
    </w:p>
    <w:p w14:paraId="4317E68B" w14:textId="77777777" w:rsidR="003813E4" w:rsidRPr="003813E4" w:rsidRDefault="003813E4" w:rsidP="003813E4">
      <w:pPr>
        <w:tabs>
          <w:tab w:val="left" w:pos="622"/>
        </w:tabs>
        <w:spacing w:before="183" w:line="204" w:lineRule="auto"/>
        <w:ind w:left="120" w:right="214"/>
        <w:jc w:val="both"/>
        <w:rPr>
          <w:rFonts w:hint="eastAsia"/>
          <w:color w:val="333333"/>
          <w:sz w:val="20"/>
        </w:rPr>
      </w:pPr>
      <w:r w:rsidRPr="003813E4">
        <w:rPr>
          <w:rFonts w:hint="eastAsia"/>
          <w:color w:val="333333"/>
          <w:sz w:val="20"/>
        </w:rPr>
        <w:t>（</w:t>
      </w:r>
      <w:r w:rsidRPr="003813E4">
        <w:rPr>
          <w:color w:val="333333"/>
          <w:sz w:val="20"/>
        </w:rPr>
        <w:t>2）</w:t>
      </w:r>
      <w:r w:rsidRPr="003813E4">
        <w:rPr>
          <w:color w:val="333333"/>
          <w:sz w:val="20"/>
        </w:rPr>
        <w:tab/>
        <w:t>凯恩斯的总供给理论认为，在短期，一些价格是刚性的，从而不能根据需求的变动而调整。由于工资和价格刚性， 短期总供给曲线不是垂直的，凯恩斯总供给曲线在以价格为纵坐标、收入为横坐标的坐标系中是一条水平线，表明经济中的厂商在现有价格水平上，愿意供给所需的任何数量的商品。凯恩斯总供给曲线的基础思想是，作为工资和价格刚性的结果，劳动力市场不能总维持在充分就业状态，由于存在失业，厂商可以在现行工资下获得所需劳动，因而它们的平均生产成本被认为是不随产出水平变化而变化的。</w:t>
      </w:r>
    </w:p>
    <w:p w14:paraId="06F44182" w14:textId="77777777" w:rsidR="003813E4" w:rsidRPr="003813E4" w:rsidRDefault="003813E4" w:rsidP="003813E4">
      <w:pPr>
        <w:tabs>
          <w:tab w:val="left" w:pos="622"/>
        </w:tabs>
        <w:spacing w:before="183" w:line="204" w:lineRule="auto"/>
        <w:ind w:left="120" w:right="214"/>
        <w:jc w:val="both"/>
        <w:rPr>
          <w:rFonts w:hint="eastAsia"/>
          <w:color w:val="333333"/>
          <w:sz w:val="20"/>
        </w:rPr>
      </w:pPr>
      <w:r w:rsidRPr="003813E4">
        <w:rPr>
          <w:rFonts w:hint="eastAsia"/>
          <w:color w:val="333333"/>
          <w:sz w:val="20"/>
        </w:rPr>
        <w:t>（</w:t>
      </w:r>
      <w:r w:rsidRPr="003813E4">
        <w:rPr>
          <w:color w:val="333333"/>
          <w:sz w:val="20"/>
        </w:rPr>
        <w:t>3）</w:t>
      </w:r>
      <w:r w:rsidRPr="003813E4">
        <w:rPr>
          <w:color w:val="333333"/>
          <w:sz w:val="20"/>
        </w:rPr>
        <w:tab/>
        <w:t>一些经济学家认为，古典的和凯恩斯的总供给曲线分别代表着劳动力市场的两种极端的说法。在现实中，工资和价格的调整经常介于两者之间。在这种情况下，以价格为纵坐标、产量为横坐标的坐标系中，总供给曲线是向右上方延伸的，这即为常规的总供给曲线。</w:t>
      </w:r>
    </w:p>
    <w:p w14:paraId="5B7881AB" w14:textId="57F8974D" w:rsidR="00925799" w:rsidRDefault="003813E4" w:rsidP="003813E4">
      <w:pPr>
        <w:tabs>
          <w:tab w:val="left" w:pos="622"/>
        </w:tabs>
        <w:spacing w:before="183" w:line="204" w:lineRule="auto"/>
        <w:ind w:left="120" w:right="214"/>
        <w:jc w:val="both"/>
        <w:rPr>
          <w:rFonts w:hint="eastAsia"/>
          <w:color w:val="333333"/>
          <w:sz w:val="20"/>
        </w:rPr>
      </w:pPr>
      <w:r w:rsidRPr="003813E4">
        <w:rPr>
          <w:rFonts w:hint="eastAsia"/>
          <w:color w:val="333333"/>
          <w:sz w:val="20"/>
        </w:rPr>
        <w:t>总之，针对总量劳动市场关于工资和价格的不同假设，宏观经济学中存在着三种类型的总供给曲线。</w:t>
      </w:r>
    </w:p>
    <w:p w14:paraId="76D14627" w14:textId="686C7632" w:rsidR="003813E4" w:rsidRDefault="003813E4" w:rsidP="003813E4">
      <w:pPr>
        <w:tabs>
          <w:tab w:val="left" w:pos="622"/>
        </w:tabs>
        <w:spacing w:before="183" w:line="204" w:lineRule="auto"/>
        <w:ind w:left="120" w:right="214"/>
        <w:jc w:val="both"/>
        <w:rPr>
          <w:rFonts w:hint="eastAsia"/>
          <w:color w:val="333333"/>
          <w:sz w:val="20"/>
        </w:rPr>
      </w:pPr>
      <w:r>
        <w:rPr>
          <w:noProof/>
          <w:color w:val="333333"/>
          <w:sz w:val="20"/>
          <w:lang w:val="en-US" w:bidi="ar-SA"/>
        </w:rPr>
        <w:lastRenderedPageBreak/>
        <w:drawing>
          <wp:inline distT="0" distB="0" distL="0" distR="0" wp14:anchorId="159C70F4" wp14:editId="55E5B563">
            <wp:extent cx="4322445" cy="2597150"/>
            <wp:effectExtent l="0" t="0" r="190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22445" cy="2597150"/>
                    </a:xfrm>
                    <a:prstGeom prst="rect">
                      <a:avLst/>
                    </a:prstGeom>
                    <a:noFill/>
                  </pic:spPr>
                </pic:pic>
              </a:graphicData>
            </a:graphic>
          </wp:inline>
        </w:drawing>
      </w:r>
    </w:p>
    <w:p w14:paraId="3FA2F779" w14:textId="77777777" w:rsidR="003813E4" w:rsidRPr="00CC7DF1" w:rsidRDefault="003813E4" w:rsidP="003813E4">
      <w:pPr>
        <w:tabs>
          <w:tab w:val="left" w:pos="622"/>
        </w:tabs>
        <w:spacing w:before="183" w:line="204" w:lineRule="auto"/>
        <w:ind w:left="120" w:right="214"/>
        <w:jc w:val="both"/>
        <w:rPr>
          <w:rFonts w:hint="eastAsia"/>
          <w:color w:val="333333"/>
          <w:sz w:val="20"/>
        </w:rPr>
      </w:pPr>
    </w:p>
    <w:p w14:paraId="4865A686" w14:textId="2B702EAA" w:rsidR="00463811" w:rsidRPr="004E708D" w:rsidRDefault="0082494E" w:rsidP="0014456F">
      <w:pPr>
        <w:pStyle w:val="a7"/>
        <w:spacing w:before="127"/>
        <w:rPr>
          <w:rFonts w:hint="eastAsia"/>
          <w:b/>
          <w:bCs/>
          <w:noProof/>
          <w:color w:val="333333"/>
          <w:sz w:val="21"/>
          <w:szCs w:val="21"/>
        </w:rPr>
      </w:pPr>
      <w:bookmarkStart w:id="0" w:name="_Hlk194397737"/>
      <w:r>
        <w:rPr>
          <w:rFonts w:hint="eastAsia"/>
          <w:b/>
          <w:bCs/>
          <w:noProof/>
          <w:color w:val="333333"/>
          <w:sz w:val="21"/>
          <w:szCs w:val="21"/>
        </w:rPr>
        <w:t>四</w:t>
      </w:r>
      <w:r w:rsidR="004E708D" w:rsidRPr="004E708D">
        <w:rPr>
          <w:rFonts w:hint="eastAsia"/>
          <w:b/>
          <w:bCs/>
          <w:noProof/>
          <w:color w:val="333333"/>
          <w:sz w:val="21"/>
          <w:szCs w:val="21"/>
        </w:rPr>
        <w:t>、</w:t>
      </w:r>
      <w:r w:rsidR="00925799" w:rsidRPr="004E708D">
        <w:rPr>
          <w:rFonts w:hint="eastAsia"/>
          <w:b/>
          <w:bCs/>
          <w:noProof/>
          <w:color w:val="333333"/>
          <w:sz w:val="21"/>
          <w:szCs w:val="21"/>
        </w:rPr>
        <w:t>计算题:</w:t>
      </w:r>
    </w:p>
    <w:bookmarkEnd w:id="0"/>
    <w:p w14:paraId="1932B8C6" w14:textId="7D712353" w:rsidR="00925799" w:rsidRPr="004E708D" w:rsidRDefault="00925799" w:rsidP="00925799">
      <w:pPr>
        <w:pStyle w:val="a7"/>
        <w:spacing w:before="127"/>
        <w:rPr>
          <w:rFonts w:hint="eastAsia"/>
          <w:b/>
          <w:bCs/>
          <w:noProof/>
          <w:color w:val="333333"/>
        </w:rPr>
      </w:pPr>
      <w:r w:rsidRPr="004E708D">
        <w:rPr>
          <w:rFonts w:hint="eastAsia"/>
          <w:b/>
          <w:bCs/>
          <w:noProof/>
          <w:color w:val="333333"/>
        </w:rPr>
        <w:t>1</w:t>
      </w:r>
      <w:r w:rsidRPr="004E708D">
        <w:rPr>
          <w:b/>
          <w:bCs/>
          <w:noProof/>
          <w:color w:val="333333"/>
        </w:rPr>
        <w:t>.</w:t>
      </w:r>
      <w:r w:rsidRPr="004E708D">
        <w:rPr>
          <w:rFonts w:hint="eastAsia"/>
          <w:b/>
          <w:bCs/>
        </w:rPr>
        <w:t xml:space="preserve"> </w:t>
      </w:r>
      <w:r w:rsidRPr="004E708D">
        <w:rPr>
          <w:rFonts w:hint="eastAsia"/>
          <w:b/>
          <w:bCs/>
          <w:noProof/>
          <w:color w:val="333333"/>
        </w:rPr>
        <w:t>假设某经济体只生产两种最终产品，分别是手机和蔬菜。</w:t>
      </w:r>
      <w:r w:rsidRPr="004E708D">
        <w:rPr>
          <w:b/>
          <w:bCs/>
          <w:noProof/>
          <w:color w:val="333333"/>
        </w:rPr>
        <w:t>2017年，手机产量为10部，价格为100元，蔬菜产量为20 吨，价格为100元；2018年，手机产量为20部，价格为50元，蔬菜产量为25吨，价格为200元。请回答以下问题：</w:t>
      </w:r>
    </w:p>
    <w:p w14:paraId="49E74E1C" w14:textId="77777777" w:rsidR="00925799" w:rsidRPr="00925799" w:rsidRDefault="00925799" w:rsidP="00925799">
      <w:pPr>
        <w:pStyle w:val="a7"/>
        <w:spacing w:before="127"/>
        <w:rPr>
          <w:rFonts w:hint="eastAsia"/>
          <w:noProof/>
          <w:color w:val="333333"/>
        </w:rPr>
      </w:pPr>
      <w:r w:rsidRPr="00925799">
        <w:rPr>
          <w:rFonts w:hint="eastAsia"/>
          <w:noProof/>
          <w:color w:val="333333"/>
        </w:rPr>
        <w:t>（</w:t>
      </w:r>
      <w:r w:rsidRPr="00925799">
        <w:rPr>
          <w:noProof/>
          <w:color w:val="333333"/>
        </w:rPr>
        <w:t>1）分别计算两年的GDP；以2017年为基期，分别计算两年的GDP平减指数。</w:t>
      </w:r>
    </w:p>
    <w:p w14:paraId="49AC5B44" w14:textId="77777777" w:rsidR="00925799" w:rsidRPr="00925799" w:rsidRDefault="00925799" w:rsidP="00925799">
      <w:pPr>
        <w:pStyle w:val="a7"/>
        <w:spacing w:before="127"/>
        <w:rPr>
          <w:rFonts w:hint="eastAsia"/>
          <w:noProof/>
          <w:color w:val="333333"/>
        </w:rPr>
      </w:pPr>
      <w:r w:rsidRPr="00925799">
        <w:rPr>
          <w:rFonts w:hint="eastAsia"/>
          <w:noProof/>
          <w:color w:val="333333"/>
        </w:rPr>
        <w:t>（</w:t>
      </w:r>
      <w:r w:rsidRPr="00925799">
        <w:rPr>
          <w:noProof/>
          <w:color w:val="333333"/>
        </w:rPr>
        <w:t>2）如果消费者商品篮子包含1部手机和2吨蔬菜，以2017年为基期，分别计算两年的CPI。(宏观第一章计算题)</w:t>
      </w:r>
    </w:p>
    <w:p w14:paraId="74362A66" w14:textId="77777777" w:rsidR="00925799" w:rsidRPr="00925799" w:rsidRDefault="00925799" w:rsidP="00925799">
      <w:pPr>
        <w:pStyle w:val="a7"/>
        <w:spacing w:before="127"/>
        <w:rPr>
          <w:rFonts w:hint="eastAsia"/>
          <w:noProof/>
          <w:color w:val="333333"/>
        </w:rPr>
      </w:pPr>
      <w:r w:rsidRPr="00925799">
        <w:rPr>
          <w:rFonts w:hint="eastAsia"/>
          <w:noProof/>
          <w:color w:val="333333"/>
        </w:rPr>
        <w:t>解：（</w:t>
      </w:r>
      <w:r w:rsidRPr="00925799">
        <w:rPr>
          <w:noProof/>
          <w:color w:val="333333"/>
        </w:rPr>
        <w:t>1）2017年的名义GDP＝10×100＋20×100＝3000（元）。</w:t>
      </w:r>
    </w:p>
    <w:p w14:paraId="5D057E11" w14:textId="77777777" w:rsidR="00925799" w:rsidRPr="00925799" w:rsidRDefault="00925799" w:rsidP="00925799">
      <w:pPr>
        <w:pStyle w:val="a7"/>
        <w:spacing w:before="127"/>
        <w:rPr>
          <w:rFonts w:hint="eastAsia"/>
          <w:noProof/>
          <w:color w:val="333333"/>
        </w:rPr>
      </w:pPr>
      <w:r w:rsidRPr="00925799">
        <w:rPr>
          <w:noProof/>
          <w:color w:val="333333"/>
        </w:rPr>
        <w:t>2018年的名义GDP＝20×50＋25×200＝6000（元）。</w:t>
      </w:r>
    </w:p>
    <w:p w14:paraId="36C24B7C" w14:textId="77777777" w:rsidR="00925799" w:rsidRPr="00925799" w:rsidRDefault="00925799" w:rsidP="00925799">
      <w:pPr>
        <w:pStyle w:val="a7"/>
        <w:spacing w:before="127"/>
        <w:rPr>
          <w:rFonts w:hint="eastAsia"/>
          <w:noProof/>
          <w:color w:val="333333"/>
        </w:rPr>
      </w:pPr>
      <w:r w:rsidRPr="00925799">
        <w:rPr>
          <w:rFonts w:hint="eastAsia"/>
          <w:noProof/>
          <w:color w:val="333333"/>
        </w:rPr>
        <w:t>以</w:t>
      </w:r>
      <w:r w:rsidRPr="00925799">
        <w:rPr>
          <w:noProof/>
          <w:color w:val="333333"/>
        </w:rPr>
        <w:t>2017年为基期，2017年的实际GDP＝10×100＋20×100＝3000（元）。</w:t>
      </w:r>
    </w:p>
    <w:p w14:paraId="56D6B0CF" w14:textId="77777777" w:rsidR="00925799" w:rsidRPr="00925799" w:rsidRDefault="00925799" w:rsidP="00925799">
      <w:pPr>
        <w:pStyle w:val="a7"/>
        <w:spacing w:before="127"/>
        <w:rPr>
          <w:rFonts w:hint="eastAsia"/>
          <w:noProof/>
          <w:color w:val="333333"/>
        </w:rPr>
      </w:pPr>
      <w:r w:rsidRPr="00925799">
        <w:rPr>
          <w:noProof/>
          <w:color w:val="333333"/>
        </w:rPr>
        <w:t>2018年的实际GDP＝20×100＋25×100＝4500（元）。</w:t>
      </w:r>
    </w:p>
    <w:p w14:paraId="0549CA19" w14:textId="77777777" w:rsidR="00925799" w:rsidRPr="00925799" w:rsidRDefault="00925799" w:rsidP="00925799">
      <w:pPr>
        <w:pStyle w:val="a7"/>
        <w:spacing w:before="127"/>
        <w:rPr>
          <w:rFonts w:hint="eastAsia"/>
          <w:noProof/>
          <w:color w:val="333333"/>
        </w:rPr>
      </w:pPr>
      <w:r w:rsidRPr="00925799">
        <w:rPr>
          <w:noProof/>
          <w:color w:val="333333"/>
        </w:rPr>
        <w:t>2017年的GDP平减指数＝3000/3000×100%＝100%。</w:t>
      </w:r>
    </w:p>
    <w:p w14:paraId="7ADACCD6" w14:textId="77777777" w:rsidR="00925799" w:rsidRPr="00925799" w:rsidRDefault="00925799" w:rsidP="00925799">
      <w:pPr>
        <w:pStyle w:val="a7"/>
        <w:spacing w:before="127"/>
        <w:rPr>
          <w:rFonts w:hint="eastAsia"/>
          <w:noProof/>
          <w:color w:val="333333"/>
        </w:rPr>
      </w:pPr>
      <w:r w:rsidRPr="00925799">
        <w:rPr>
          <w:noProof/>
          <w:color w:val="333333"/>
        </w:rPr>
        <w:t>2018年的GDP平减指数＝6000/4500×100%＝133%。</w:t>
      </w:r>
    </w:p>
    <w:p w14:paraId="36F130F1" w14:textId="77777777" w:rsidR="00925799" w:rsidRPr="00925799" w:rsidRDefault="00925799" w:rsidP="00925799">
      <w:pPr>
        <w:pStyle w:val="a7"/>
        <w:spacing w:before="127"/>
        <w:rPr>
          <w:rFonts w:hint="eastAsia"/>
          <w:noProof/>
          <w:color w:val="333333"/>
        </w:rPr>
      </w:pPr>
      <w:r w:rsidRPr="00925799">
        <w:rPr>
          <w:rFonts w:hint="eastAsia"/>
          <w:noProof/>
          <w:color w:val="333333"/>
        </w:rPr>
        <w:t>（</w:t>
      </w:r>
      <w:r w:rsidRPr="00925799">
        <w:rPr>
          <w:noProof/>
          <w:color w:val="333333"/>
        </w:rPr>
        <w:t>2）以2017年为基期：</w:t>
      </w:r>
    </w:p>
    <w:p w14:paraId="5DEF697C" w14:textId="77777777" w:rsidR="00925799" w:rsidRPr="00925799" w:rsidRDefault="00925799" w:rsidP="00925799">
      <w:pPr>
        <w:pStyle w:val="a7"/>
        <w:spacing w:before="127"/>
        <w:rPr>
          <w:rFonts w:hint="eastAsia"/>
          <w:noProof/>
          <w:color w:val="333333"/>
        </w:rPr>
      </w:pPr>
      <w:r w:rsidRPr="00925799">
        <w:rPr>
          <w:noProof/>
          <w:color w:val="333333"/>
        </w:rPr>
        <w:t>2017年的CPI＝（1×100＋2×100）/（1×100＋2×100）×100%＝100%。</w:t>
      </w:r>
    </w:p>
    <w:p w14:paraId="2734861D" w14:textId="009B8877" w:rsidR="00925799" w:rsidRDefault="00925799" w:rsidP="00925799">
      <w:pPr>
        <w:pStyle w:val="a7"/>
        <w:spacing w:before="127"/>
        <w:rPr>
          <w:rFonts w:hint="eastAsia"/>
          <w:noProof/>
          <w:color w:val="333333"/>
        </w:rPr>
      </w:pPr>
      <w:r w:rsidRPr="00925799">
        <w:rPr>
          <w:noProof/>
          <w:color w:val="333333"/>
        </w:rPr>
        <w:t>2018年的CPI＝（1×50＋2×200）/（1×100＋2×100）×100%＝150%。</w:t>
      </w:r>
    </w:p>
    <w:p w14:paraId="69CEF2CD" w14:textId="43459DCE" w:rsidR="00925799" w:rsidRDefault="00925799" w:rsidP="00925799">
      <w:pPr>
        <w:pStyle w:val="a7"/>
        <w:spacing w:before="127"/>
        <w:rPr>
          <w:rFonts w:hint="eastAsia"/>
          <w:noProof/>
          <w:color w:val="333333"/>
        </w:rPr>
      </w:pPr>
    </w:p>
    <w:p w14:paraId="716D0CDA" w14:textId="2DF4913D" w:rsidR="00925799" w:rsidRPr="004E708D" w:rsidRDefault="00925799" w:rsidP="00925799">
      <w:pPr>
        <w:pStyle w:val="a7"/>
        <w:spacing w:before="127"/>
        <w:rPr>
          <w:rFonts w:hint="eastAsia"/>
          <w:b/>
          <w:bCs/>
          <w:noProof/>
          <w:color w:val="333333"/>
        </w:rPr>
      </w:pPr>
      <w:r w:rsidRPr="004E708D">
        <w:rPr>
          <w:rFonts w:hint="eastAsia"/>
          <w:b/>
          <w:bCs/>
          <w:noProof/>
          <w:color w:val="333333"/>
        </w:rPr>
        <w:t>2</w:t>
      </w:r>
      <w:r w:rsidRPr="004E708D">
        <w:rPr>
          <w:b/>
          <w:bCs/>
          <w:noProof/>
          <w:color w:val="333333"/>
        </w:rPr>
        <w:t>.</w:t>
      </w:r>
      <w:r w:rsidRPr="004E708D">
        <w:rPr>
          <w:rFonts w:hint="eastAsia"/>
          <w:b/>
          <w:bCs/>
        </w:rPr>
        <w:t xml:space="preserve"> </w:t>
      </w:r>
      <w:r w:rsidRPr="004E708D">
        <w:rPr>
          <w:rFonts w:hint="eastAsia"/>
          <w:b/>
          <w:bCs/>
          <w:noProof/>
          <w:color w:val="333333"/>
        </w:rPr>
        <w:t>假设二部门经济的消费函数为</w:t>
      </w:r>
      <w:r w:rsidRPr="004E708D">
        <w:rPr>
          <w:b/>
          <w:bCs/>
          <w:noProof/>
          <w:color w:val="333333"/>
        </w:rPr>
        <w:t>C＝100＋0.8Y，投资为50（单位：亿元）。</w:t>
      </w:r>
    </w:p>
    <w:p w14:paraId="7F92F2A4" w14:textId="77777777" w:rsidR="00925799" w:rsidRPr="00925799" w:rsidRDefault="00925799" w:rsidP="00925799">
      <w:pPr>
        <w:pStyle w:val="a7"/>
        <w:spacing w:before="127"/>
        <w:rPr>
          <w:rFonts w:hint="eastAsia"/>
          <w:noProof/>
          <w:color w:val="333333"/>
        </w:rPr>
      </w:pPr>
      <w:r w:rsidRPr="00925799">
        <w:rPr>
          <w:rFonts w:hint="eastAsia"/>
          <w:noProof/>
          <w:color w:val="333333"/>
        </w:rPr>
        <w:t>（</w:t>
      </w:r>
      <w:r w:rsidRPr="00925799">
        <w:rPr>
          <w:noProof/>
          <w:color w:val="333333"/>
        </w:rPr>
        <w:t>1）</w:t>
      </w:r>
      <w:r w:rsidRPr="00925799">
        <w:rPr>
          <w:noProof/>
          <w:color w:val="333333"/>
        </w:rPr>
        <w:tab/>
        <w:t>求均衡收入，消费和储蓄；</w:t>
      </w:r>
    </w:p>
    <w:p w14:paraId="437369B3" w14:textId="77777777" w:rsidR="00925799" w:rsidRPr="00925799" w:rsidRDefault="00925799" w:rsidP="00925799">
      <w:pPr>
        <w:pStyle w:val="a7"/>
        <w:spacing w:before="127"/>
        <w:rPr>
          <w:rFonts w:hint="eastAsia"/>
          <w:noProof/>
          <w:color w:val="333333"/>
        </w:rPr>
      </w:pPr>
      <w:r w:rsidRPr="00925799">
        <w:rPr>
          <w:rFonts w:hint="eastAsia"/>
          <w:noProof/>
          <w:color w:val="333333"/>
        </w:rPr>
        <w:t>（</w:t>
      </w:r>
      <w:r w:rsidRPr="00925799">
        <w:rPr>
          <w:noProof/>
          <w:color w:val="333333"/>
        </w:rPr>
        <w:t>2）</w:t>
      </w:r>
      <w:r w:rsidRPr="00925799">
        <w:rPr>
          <w:noProof/>
          <w:color w:val="333333"/>
        </w:rPr>
        <w:tab/>
        <w:t>若投资增至100，求增加的收入；</w:t>
      </w:r>
    </w:p>
    <w:p w14:paraId="3DAAD610" w14:textId="77777777" w:rsidR="00925799" w:rsidRPr="00925799" w:rsidRDefault="00925799" w:rsidP="00925799">
      <w:pPr>
        <w:pStyle w:val="a7"/>
        <w:spacing w:before="127"/>
        <w:rPr>
          <w:rFonts w:hint="eastAsia"/>
          <w:noProof/>
          <w:color w:val="333333"/>
        </w:rPr>
      </w:pPr>
      <w:r w:rsidRPr="00925799">
        <w:rPr>
          <w:rFonts w:hint="eastAsia"/>
          <w:noProof/>
          <w:color w:val="333333"/>
        </w:rPr>
        <w:t>（</w:t>
      </w:r>
      <w:r w:rsidRPr="00925799">
        <w:rPr>
          <w:noProof/>
          <w:color w:val="333333"/>
        </w:rPr>
        <w:t>3）</w:t>
      </w:r>
      <w:r w:rsidRPr="00925799">
        <w:rPr>
          <w:noProof/>
          <w:color w:val="333333"/>
        </w:rPr>
        <w:tab/>
        <w:t>若消费函数变为C＝100＋0.9Y，投资仍为50，收入和储蓄各为多少？</w:t>
      </w:r>
    </w:p>
    <w:p w14:paraId="6627250A" w14:textId="77777777" w:rsidR="00925799" w:rsidRDefault="00925799" w:rsidP="00925799">
      <w:pPr>
        <w:pStyle w:val="a7"/>
        <w:spacing w:before="127"/>
        <w:rPr>
          <w:rFonts w:hint="eastAsia"/>
          <w:noProof/>
          <w:color w:val="333333"/>
        </w:rPr>
      </w:pPr>
      <w:r w:rsidRPr="00925799">
        <w:rPr>
          <w:rFonts w:hint="eastAsia"/>
          <w:noProof/>
          <w:color w:val="333333"/>
        </w:rPr>
        <w:t>（</w:t>
      </w:r>
      <w:r w:rsidRPr="00925799">
        <w:rPr>
          <w:noProof/>
          <w:color w:val="333333"/>
        </w:rPr>
        <w:t>4）</w:t>
      </w:r>
      <w:r w:rsidRPr="00925799">
        <w:rPr>
          <w:noProof/>
          <w:color w:val="333333"/>
        </w:rPr>
        <w:tab/>
        <w:t>消费函数变动后，乘数有什么变化？[</w:t>
      </w:r>
      <w:r>
        <w:rPr>
          <w:rFonts w:hint="eastAsia"/>
          <w:noProof/>
          <w:color w:val="333333"/>
        </w:rPr>
        <w:t>第二章计算题</w:t>
      </w:r>
      <w:r w:rsidRPr="00925799">
        <w:rPr>
          <w:noProof/>
          <w:color w:val="333333"/>
        </w:rPr>
        <w:t>]</w:t>
      </w:r>
    </w:p>
    <w:p w14:paraId="2129139B" w14:textId="041C9504" w:rsidR="00925799" w:rsidRPr="00925799" w:rsidRDefault="00925799" w:rsidP="00925799">
      <w:pPr>
        <w:pStyle w:val="a7"/>
        <w:spacing w:before="127"/>
        <w:rPr>
          <w:rFonts w:hint="eastAsia"/>
          <w:noProof/>
          <w:color w:val="333333"/>
        </w:rPr>
      </w:pPr>
      <w:r w:rsidRPr="00925799">
        <w:rPr>
          <w:noProof/>
          <w:color w:val="333333"/>
        </w:rPr>
        <w:t xml:space="preserve"> 解：（1）二部门经济中，Y＝C＋I＝100＋0.8Y＋50。 </w:t>
      </w:r>
      <w:r w:rsidRPr="00925799">
        <w:rPr>
          <w:rFonts w:hint="eastAsia"/>
          <w:noProof/>
          <w:color w:val="333333"/>
        </w:rPr>
        <w:t>所以均衡收入</w:t>
      </w:r>
      <w:r w:rsidRPr="00925799">
        <w:rPr>
          <w:noProof/>
          <w:color w:val="333333"/>
        </w:rPr>
        <w:t>Y*＝750，消费C＝700。</w:t>
      </w:r>
      <w:r w:rsidRPr="00925799">
        <w:rPr>
          <w:rFonts w:hint="eastAsia"/>
          <w:noProof/>
          <w:color w:val="333333"/>
        </w:rPr>
        <w:t>又因为在二部门经济中，</w:t>
      </w:r>
      <w:r w:rsidRPr="00925799">
        <w:rPr>
          <w:noProof/>
          <w:color w:val="333333"/>
        </w:rPr>
        <w:t>I＝S，所以储蓄S＝50。</w:t>
      </w:r>
    </w:p>
    <w:p w14:paraId="58E5EF93" w14:textId="578D6084" w:rsidR="00925799" w:rsidRPr="00925799" w:rsidRDefault="00925799" w:rsidP="00925799">
      <w:pPr>
        <w:pStyle w:val="a7"/>
        <w:spacing w:before="127"/>
        <w:rPr>
          <w:rFonts w:hint="eastAsia"/>
          <w:noProof/>
          <w:color w:val="333333"/>
        </w:rPr>
      </w:pPr>
      <w:r w:rsidRPr="00925799">
        <w:rPr>
          <w:rFonts w:hint="eastAsia"/>
          <w:noProof/>
          <w:color w:val="333333"/>
        </w:rPr>
        <w:t>（</w:t>
      </w:r>
      <w:r w:rsidRPr="00925799">
        <w:rPr>
          <w:noProof/>
          <w:color w:val="333333"/>
        </w:rPr>
        <w:t>2）当投资增至100时，Y＝100＋0.8Y＋100＝200＋0.8Y。所以此时均衡收入Y*′＝1000。Y*′－Y*＝1000－750＝250，所以增加的收入为250。</w:t>
      </w:r>
    </w:p>
    <w:p w14:paraId="0824BA50" w14:textId="77777777" w:rsidR="00925799" w:rsidRPr="00925799" w:rsidRDefault="00925799" w:rsidP="00925799">
      <w:pPr>
        <w:pStyle w:val="a7"/>
        <w:spacing w:before="127"/>
        <w:rPr>
          <w:rFonts w:hint="eastAsia"/>
          <w:noProof/>
          <w:color w:val="333333"/>
        </w:rPr>
      </w:pPr>
      <w:r w:rsidRPr="00925799">
        <w:rPr>
          <w:rFonts w:hint="eastAsia"/>
          <w:noProof/>
          <w:color w:val="333333"/>
        </w:rPr>
        <w:t>（</w:t>
      </w:r>
      <w:r w:rsidRPr="00925799">
        <w:rPr>
          <w:noProof/>
          <w:color w:val="333333"/>
        </w:rPr>
        <w:t>3）由Y＝100＋0.9Y＋50＝150＋0.9Y，可得均衡收入为1500，储蓄为50。</w:t>
      </w:r>
    </w:p>
    <w:p w14:paraId="60C3CC63" w14:textId="65BC8C48" w:rsidR="00925799" w:rsidRDefault="00925799" w:rsidP="00925799">
      <w:pPr>
        <w:pStyle w:val="a7"/>
        <w:spacing w:before="127"/>
        <w:rPr>
          <w:rFonts w:hint="eastAsia"/>
          <w:noProof/>
          <w:color w:val="333333"/>
        </w:rPr>
      </w:pPr>
      <w:r w:rsidRPr="00925799">
        <w:rPr>
          <w:rFonts w:hint="eastAsia"/>
          <w:noProof/>
          <w:color w:val="333333"/>
        </w:rPr>
        <w:lastRenderedPageBreak/>
        <w:t>（</w:t>
      </w:r>
      <w:r w:rsidRPr="00925799">
        <w:rPr>
          <w:noProof/>
          <w:color w:val="333333"/>
        </w:rPr>
        <w:t>4）消费函数变动前，投资乘数k＝1/（1－β）＝1/（1－0.8）＝5； 消费函数变动后，投资乘数k＝1/（1－β）＝1/（1－0.9）＝10。</w:t>
      </w:r>
      <w:r w:rsidRPr="00925799">
        <w:rPr>
          <w:rFonts w:hint="eastAsia"/>
          <w:noProof/>
          <w:color w:val="333333"/>
        </w:rPr>
        <w:t>计算可得乘数是原来的两倍。因为乘数</w:t>
      </w:r>
      <w:r w:rsidRPr="00925799">
        <w:rPr>
          <w:noProof/>
          <w:color w:val="333333"/>
        </w:rPr>
        <w:t>k＝1/（1－β），所以当消费函数中的边际消费倾向β变大，乘数也会变大；反之变小。</w:t>
      </w:r>
    </w:p>
    <w:p w14:paraId="5B0A55B3" w14:textId="0D5E8851" w:rsidR="00925799" w:rsidRDefault="00925799" w:rsidP="00925799">
      <w:pPr>
        <w:pStyle w:val="a7"/>
        <w:spacing w:before="127"/>
        <w:rPr>
          <w:rFonts w:hint="eastAsia"/>
          <w:noProof/>
          <w:color w:val="333333"/>
        </w:rPr>
      </w:pPr>
    </w:p>
    <w:p w14:paraId="4D05A888" w14:textId="53591B43" w:rsidR="00925799" w:rsidRPr="004E708D" w:rsidRDefault="00925799" w:rsidP="00925799">
      <w:pPr>
        <w:pStyle w:val="a7"/>
        <w:spacing w:before="127"/>
        <w:rPr>
          <w:rFonts w:hint="eastAsia"/>
          <w:b/>
          <w:bCs/>
          <w:noProof/>
          <w:color w:val="333333"/>
        </w:rPr>
      </w:pPr>
      <w:r w:rsidRPr="004E708D">
        <w:rPr>
          <w:rFonts w:hint="eastAsia"/>
          <w:b/>
          <w:bCs/>
          <w:noProof/>
          <w:color w:val="333333"/>
        </w:rPr>
        <w:t>3</w:t>
      </w:r>
      <w:r w:rsidRPr="004E708D">
        <w:rPr>
          <w:b/>
          <w:bCs/>
          <w:noProof/>
          <w:color w:val="333333"/>
        </w:rPr>
        <w:t>.</w:t>
      </w:r>
      <w:r w:rsidRPr="004E708D">
        <w:rPr>
          <w:rFonts w:hint="eastAsia"/>
          <w:b/>
          <w:bCs/>
        </w:rPr>
        <w:t xml:space="preserve"> </w:t>
      </w:r>
      <w:r w:rsidRPr="004E708D">
        <w:rPr>
          <w:rFonts w:hint="eastAsia"/>
          <w:b/>
          <w:bCs/>
          <w:noProof/>
          <w:color w:val="333333"/>
        </w:rPr>
        <w:t>已知</w:t>
      </w:r>
      <w:r w:rsidRPr="004E708D">
        <w:rPr>
          <w:b/>
          <w:bCs/>
          <w:noProof/>
          <w:color w:val="333333"/>
        </w:rPr>
        <w:t>C＝200＋0.8Yd，T＝100，I＝100，G＝80。</w:t>
      </w:r>
    </w:p>
    <w:p w14:paraId="6D1F4C16" w14:textId="77777777" w:rsidR="00925799" w:rsidRPr="00925799" w:rsidRDefault="00925799" w:rsidP="00925799">
      <w:pPr>
        <w:pStyle w:val="a7"/>
        <w:spacing w:before="127"/>
        <w:rPr>
          <w:rFonts w:hint="eastAsia"/>
          <w:noProof/>
          <w:color w:val="333333"/>
        </w:rPr>
      </w:pPr>
      <w:r w:rsidRPr="00925799">
        <w:rPr>
          <w:rFonts w:hint="eastAsia"/>
          <w:noProof/>
          <w:color w:val="333333"/>
        </w:rPr>
        <w:t>（</w:t>
      </w:r>
      <w:r w:rsidRPr="00925799">
        <w:rPr>
          <w:noProof/>
          <w:color w:val="333333"/>
        </w:rPr>
        <w:t>1）</w:t>
      </w:r>
      <w:r w:rsidRPr="00925799">
        <w:rPr>
          <w:noProof/>
          <w:color w:val="333333"/>
        </w:rPr>
        <w:tab/>
        <w:t>求均衡时的国民收入、消费和储蓄；</w:t>
      </w:r>
    </w:p>
    <w:p w14:paraId="64B6CA4C" w14:textId="77777777" w:rsidR="00925799" w:rsidRPr="00925799" w:rsidRDefault="00925799" w:rsidP="00925799">
      <w:pPr>
        <w:pStyle w:val="a7"/>
        <w:spacing w:before="127"/>
        <w:rPr>
          <w:rFonts w:hint="eastAsia"/>
          <w:noProof/>
          <w:color w:val="333333"/>
        </w:rPr>
      </w:pPr>
      <w:r w:rsidRPr="00925799">
        <w:rPr>
          <w:rFonts w:hint="eastAsia"/>
          <w:noProof/>
          <w:color w:val="333333"/>
        </w:rPr>
        <w:t>（</w:t>
      </w:r>
      <w:r w:rsidRPr="00925799">
        <w:rPr>
          <w:noProof/>
          <w:color w:val="333333"/>
        </w:rPr>
        <w:t>2）</w:t>
      </w:r>
      <w:r w:rsidRPr="00925799">
        <w:rPr>
          <w:noProof/>
          <w:color w:val="333333"/>
        </w:rPr>
        <w:tab/>
        <w:t>当实际产出为1800时，求此时企业的非意愿存货；</w:t>
      </w:r>
    </w:p>
    <w:p w14:paraId="537BAB70" w14:textId="77777777" w:rsidR="00925799" w:rsidRPr="00925799" w:rsidRDefault="00925799" w:rsidP="00925799">
      <w:pPr>
        <w:pStyle w:val="a7"/>
        <w:spacing w:before="127"/>
        <w:rPr>
          <w:rFonts w:hint="eastAsia"/>
          <w:noProof/>
          <w:color w:val="333333"/>
        </w:rPr>
      </w:pPr>
      <w:r w:rsidRPr="00925799">
        <w:rPr>
          <w:rFonts w:hint="eastAsia"/>
          <w:noProof/>
          <w:color w:val="333333"/>
        </w:rPr>
        <w:t>（</w:t>
      </w:r>
      <w:r w:rsidRPr="00925799">
        <w:rPr>
          <w:noProof/>
          <w:color w:val="333333"/>
        </w:rPr>
        <w:t>3）</w:t>
      </w:r>
      <w:r w:rsidRPr="00925799">
        <w:rPr>
          <w:noProof/>
          <w:color w:val="333333"/>
        </w:rPr>
        <w:tab/>
        <w:t>如何通过改变政府支出消除（2）中的非自愿存货；</w:t>
      </w:r>
    </w:p>
    <w:p w14:paraId="4A6CBBC2" w14:textId="1AC63B75" w:rsidR="00925799" w:rsidRPr="00925799" w:rsidRDefault="00925799" w:rsidP="00925799">
      <w:pPr>
        <w:pStyle w:val="a7"/>
        <w:spacing w:before="127"/>
        <w:rPr>
          <w:rFonts w:hint="eastAsia"/>
          <w:noProof/>
          <w:color w:val="333333"/>
        </w:rPr>
      </w:pPr>
      <w:r w:rsidRPr="00925799">
        <w:rPr>
          <w:rFonts w:hint="eastAsia"/>
          <w:noProof/>
          <w:color w:val="333333"/>
        </w:rPr>
        <w:t>（</w:t>
      </w:r>
      <w:r w:rsidRPr="00925799">
        <w:rPr>
          <w:noProof/>
          <w:color w:val="333333"/>
        </w:rPr>
        <w:t>4）</w:t>
      </w:r>
      <w:r w:rsidRPr="00925799">
        <w:rPr>
          <w:noProof/>
          <w:color w:val="333333"/>
        </w:rPr>
        <w:tab/>
        <w:t>若T和G同时增加100时，国民收入将怎么变化？</w:t>
      </w:r>
      <w:r w:rsidR="00467D17" w:rsidRPr="00925799">
        <w:rPr>
          <w:noProof/>
          <w:color w:val="333333"/>
        </w:rPr>
        <w:t xml:space="preserve"> </w:t>
      </w:r>
    </w:p>
    <w:p w14:paraId="486BD3AC" w14:textId="77777777" w:rsidR="00925799" w:rsidRPr="00925799" w:rsidRDefault="00925799" w:rsidP="00925799">
      <w:pPr>
        <w:pStyle w:val="a7"/>
        <w:spacing w:before="127"/>
        <w:rPr>
          <w:rFonts w:hint="eastAsia"/>
          <w:noProof/>
          <w:color w:val="333333"/>
        </w:rPr>
      </w:pPr>
      <w:r w:rsidRPr="00925799">
        <w:rPr>
          <w:rFonts w:hint="eastAsia"/>
          <w:noProof/>
          <w:color w:val="333333"/>
        </w:rPr>
        <w:t>解：（</w:t>
      </w:r>
      <w:r w:rsidRPr="00925799">
        <w:rPr>
          <w:noProof/>
          <w:color w:val="333333"/>
        </w:rPr>
        <w:t>1）在三部门经济中，Y＝C＋I＋G＝200＋0.8（Y－100）＋100＋80，解得：均衡国民收入Y＝1500。消费C＝200＋0.8Yd＝200＋0.8×（1500－100）＝1320。</w:t>
      </w:r>
    </w:p>
    <w:p w14:paraId="6BA45149" w14:textId="77777777" w:rsidR="00925799" w:rsidRPr="00925799" w:rsidRDefault="00925799" w:rsidP="00925799">
      <w:pPr>
        <w:pStyle w:val="a7"/>
        <w:spacing w:before="127"/>
        <w:rPr>
          <w:rFonts w:hint="eastAsia"/>
          <w:noProof/>
          <w:color w:val="333333"/>
        </w:rPr>
      </w:pPr>
      <w:r w:rsidRPr="00925799">
        <w:rPr>
          <w:rFonts w:hint="eastAsia"/>
          <w:noProof/>
          <w:color w:val="333333"/>
        </w:rPr>
        <w:t>储蓄</w:t>
      </w:r>
      <w:r w:rsidRPr="00925799">
        <w:rPr>
          <w:noProof/>
          <w:color w:val="333333"/>
        </w:rPr>
        <w:t>S＝Y－C－T＝1500－1320－100＝80。</w:t>
      </w:r>
    </w:p>
    <w:p w14:paraId="42FAD793" w14:textId="38BCCAE4" w:rsidR="00925799" w:rsidRPr="00925799" w:rsidRDefault="00925799" w:rsidP="00925799">
      <w:pPr>
        <w:pStyle w:val="a7"/>
        <w:spacing w:before="127"/>
        <w:rPr>
          <w:rFonts w:hint="eastAsia"/>
          <w:noProof/>
          <w:color w:val="333333"/>
        </w:rPr>
      </w:pPr>
      <w:r w:rsidRPr="00925799">
        <w:rPr>
          <w:rFonts w:hint="eastAsia"/>
          <w:noProof/>
          <w:color w:val="333333"/>
        </w:rPr>
        <w:t>（</w:t>
      </w:r>
      <w:r w:rsidRPr="00925799">
        <w:rPr>
          <w:noProof/>
          <w:color w:val="333333"/>
        </w:rPr>
        <w:t>2）当实际产出为1800时，消费为C＝200＋0.8×（1800－100）＝1560，总需求为C＋I＋G＝1560＋100＋80＝1740，企业的非自愿存货为1800－1740＝60。</w:t>
      </w:r>
    </w:p>
    <w:p w14:paraId="2C2D0310" w14:textId="77777777" w:rsidR="00925799" w:rsidRPr="00925799" w:rsidRDefault="00925799" w:rsidP="00925799">
      <w:pPr>
        <w:pStyle w:val="a7"/>
        <w:spacing w:before="127"/>
        <w:rPr>
          <w:rFonts w:hint="eastAsia"/>
          <w:noProof/>
          <w:color w:val="333333"/>
        </w:rPr>
      </w:pPr>
      <w:r w:rsidRPr="00925799">
        <w:rPr>
          <w:rFonts w:hint="eastAsia"/>
          <w:noProof/>
          <w:color w:val="333333"/>
        </w:rPr>
        <w:t>（</w:t>
      </w:r>
      <w:r w:rsidRPr="00925799">
        <w:rPr>
          <w:noProof/>
          <w:color w:val="333333"/>
        </w:rPr>
        <w:t>3）均衡产出Y＝C＋I＋G＝200＋0.8（Y－100）＋100＋G。</w:t>
      </w:r>
    </w:p>
    <w:p w14:paraId="55DB3C6D" w14:textId="77777777" w:rsidR="00925799" w:rsidRPr="00925799" w:rsidRDefault="00925799" w:rsidP="00925799">
      <w:pPr>
        <w:pStyle w:val="a7"/>
        <w:spacing w:before="127"/>
        <w:rPr>
          <w:rFonts w:hint="eastAsia"/>
          <w:noProof/>
          <w:color w:val="333333"/>
        </w:rPr>
      </w:pPr>
      <w:r w:rsidRPr="00925799">
        <w:rPr>
          <w:rFonts w:hint="eastAsia"/>
          <w:noProof/>
          <w:color w:val="333333"/>
        </w:rPr>
        <w:t>当均衡产出等于实际产出时，不存在非自愿存货，即</w:t>
      </w:r>
      <w:r w:rsidRPr="00925799">
        <w:rPr>
          <w:noProof/>
          <w:color w:val="333333"/>
        </w:rPr>
        <w:t>Y＝1800，代入上式得G＝140。因此，需要增加政府支出60（＝140－80），才能消除非自愿存货。</w:t>
      </w:r>
    </w:p>
    <w:p w14:paraId="7EA03CF3" w14:textId="3DC0585B" w:rsidR="00925799" w:rsidRDefault="00925799" w:rsidP="00925799">
      <w:pPr>
        <w:pStyle w:val="a7"/>
        <w:spacing w:before="127"/>
        <w:rPr>
          <w:rFonts w:hint="eastAsia"/>
          <w:noProof/>
          <w:color w:val="333333"/>
        </w:rPr>
      </w:pPr>
      <w:r w:rsidRPr="00925799">
        <w:rPr>
          <w:rFonts w:hint="eastAsia"/>
          <w:noProof/>
          <w:color w:val="333333"/>
        </w:rPr>
        <w:t>（</w:t>
      </w:r>
      <w:r w:rsidRPr="00925799">
        <w:rPr>
          <w:noProof/>
          <w:color w:val="333333"/>
        </w:rPr>
        <w:t>4）当T和G同时增加100时，均衡国民收入Y＝C＋I＋G＝200＋0.8（Y－200）＋100＋180，解得Y＝1600。因此，国民收入增加100。</w:t>
      </w:r>
    </w:p>
    <w:p w14:paraId="170A787F" w14:textId="02CEAA30" w:rsidR="00925799" w:rsidRDefault="00925799" w:rsidP="00925799">
      <w:pPr>
        <w:pStyle w:val="a7"/>
        <w:spacing w:before="127"/>
        <w:rPr>
          <w:rFonts w:hint="eastAsia"/>
          <w:noProof/>
          <w:color w:val="333333"/>
        </w:rPr>
      </w:pPr>
    </w:p>
    <w:p w14:paraId="7B3359C4" w14:textId="0F2EB054" w:rsidR="004E708D" w:rsidRPr="004E708D" w:rsidRDefault="00925799" w:rsidP="004E708D">
      <w:pPr>
        <w:pStyle w:val="a7"/>
        <w:spacing w:before="127"/>
        <w:rPr>
          <w:rFonts w:hint="eastAsia"/>
          <w:b/>
          <w:bCs/>
          <w:noProof/>
          <w:color w:val="333333"/>
        </w:rPr>
      </w:pPr>
      <w:r w:rsidRPr="004E708D">
        <w:rPr>
          <w:rFonts w:hint="eastAsia"/>
          <w:b/>
          <w:bCs/>
          <w:noProof/>
          <w:color w:val="333333"/>
        </w:rPr>
        <w:t>4</w:t>
      </w:r>
      <w:r w:rsidRPr="004E708D">
        <w:rPr>
          <w:b/>
          <w:bCs/>
          <w:noProof/>
          <w:color w:val="333333"/>
        </w:rPr>
        <w:t>.</w:t>
      </w:r>
      <w:r w:rsidR="004E708D" w:rsidRPr="004E708D">
        <w:rPr>
          <w:rFonts w:hint="eastAsia"/>
          <w:b/>
          <w:bCs/>
        </w:rPr>
        <w:t xml:space="preserve"> </w:t>
      </w:r>
      <w:r w:rsidR="004E708D" w:rsidRPr="004E708D">
        <w:rPr>
          <w:rFonts w:hint="eastAsia"/>
          <w:b/>
          <w:bCs/>
          <w:noProof/>
          <w:color w:val="333333"/>
        </w:rPr>
        <w:t>假设两部门经济中，消费</w:t>
      </w:r>
      <w:r w:rsidR="004E708D" w:rsidRPr="004E708D">
        <w:rPr>
          <w:b/>
          <w:bCs/>
          <w:noProof/>
          <w:color w:val="333333"/>
        </w:rPr>
        <w:t>C＝100＋0.8Y，投资I＝150－6r，货币供给M＝150，货币需求L＝0.2Y－4r。</w:t>
      </w:r>
    </w:p>
    <w:p w14:paraId="7C07BE71" w14:textId="77777777" w:rsidR="004E708D" w:rsidRPr="004E708D" w:rsidRDefault="004E708D" w:rsidP="004E708D">
      <w:pPr>
        <w:pStyle w:val="a7"/>
        <w:spacing w:before="127"/>
        <w:rPr>
          <w:rFonts w:hint="eastAsia"/>
          <w:noProof/>
          <w:color w:val="333333"/>
        </w:rPr>
      </w:pPr>
      <w:r w:rsidRPr="004E708D">
        <w:rPr>
          <w:rFonts w:hint="eastAsia"/>
          <w:noProof/>
          <w:color w:val="333333"/>
        </w:rPr>
        <w:t>（</w:t>
      </w:r>
      <w:r w:rsidRPr="004E708D">
        <w:rPr>
          <w:noProof/>
          <w:color w:val="333333"/>
        </w:rPr>
        <w:t>1）</w:t>
      </w:r>
      <w:r w:rsidRPr="004E708D">
        <w:rPr>
          <w:noProof/>
          <w:color w:val="333333"/>
        </w:rPr>
        <w:tab/>
        <w:t>求IS曲线和LM曲线的方程；</w:t>
      </w:r>
    </w:p>
    <w:p w14:paraId="428847D3" w14:textId="220FAD1F" w:rsidR="004E708D" w:rsidRPr="004E708D" w:rsidRDefault="004E708D" w:rsidP="004E708D">
      <w:pPr>
        <w:pStyle w:val="a7"/>
        <w:spacing w:before="127"/>
        <w:rPr>
          <w:rFonts w:hint="eastAsia"/>
          <w:noProof/>
          <w:color w:val="333333"/>
        </w:rPr>
      </w:pPr>
      <w:r w:rsidRPr="004E708D">
        <w:rPr>
          <w:rFonts w:hint="eastAsia"/>
          <w:noProof/>
          <w:color w:val="333333"/>
        </w:rPr>
        <w:t>（</w:t>
      </w:r>
      <w:r w:rsidRPr="004E708D">
        <w:rPr>
          <w:noProof/>
          <w:color w:val="333333"/>
        </w:rPr>
        <w:t>2）</w:t>
      </w:r>
      <w:r w:rsidRPr="004E708D">
        <w:rPr>
          <w:noProof/>
          <w:color w:val="333333"/>
        </w:rPr>
        <w:tab/>
        <w:t>求商品市场和货币市场同时均衡时的利率和收入；</w:t>
      </w:r>
    </w:p>
    <w:p w14:paraId="01384691" w14:textId="6604ABA3" w:rsidR="004E708D" w:rsidRPr="004E708D" w:rsidRDefault="004E708D" w:rsidP="004E708D">
      <w:pPr>
        <w:pStyle w:val="a7"/>
        <w:spacing w:before="127"/>
        <w:rPr>
          <w:rFonts w:hint="eastAsia"/>
          <w:noProof/>
          <w:color w:val="333333"/>
        </w:rPr>
      </w:pPr>
      <w:r w:rsidRPr="004E708D">
        <w:rPr>
          <w:rFonts w:hint="eastAsia"/>
          <w:noProof/>
          <w:color w:val="333333"/>
        </w:rPr>
        <w:t>（</w:t>
      </w:r>
      <w:r w:rsidRPr="004E708D">
        <w:rPr>
          <w:noProof/>
          <w:color w:val="333333"/>
        </w:rPr>
        <w:t>3）</w:t>
      </w:r>
      <w:r w:rsidRPr="004E708D">
        <w:rPr>
          <w:noProof/>
          <w:color w:val="333333"/>
        </w:rPr>
        <w:tab/>
        <w:t>若为三部门经济，且有T＝0.25Y，G＝100，L＝0.2Y－2r，货币供给M＝150，求均衡利率和均衡收入。[</w:t>
      </w:r>
      <w:r>
        <w:rPr>
          <w:rFonts w:hint="eastAsia"/>
          <w:noProof/>
          <w:color w:val="333333"/>
        </w:rPr>
        <w:t>第三章</w:t>
      </w:r>
      <w:r w:rsidRPr="004E708D">
        <w:rPr>
          <w:noProof/>
          <w:color w:val="333333"/>
        </w:rPr>
        <w:t>]</w:t>
      </w:r>
    </w:p>
    <w:p w14:paraId="66F7E524" w14:textId="77777777" w:rsidR="004E708D" w:rsidRPr="004E708D" w:rsidRDefault="004E708D" w:rsidP="004E708D">
      <w:pPr>
        <w:pStyle w:val="a7"/>
        <w:spacing w:before="127"/>
        <w:rPr>
          <w:rFonts w:hint="eastAsia"/>
          <w:noProof/>
          <w:color w:val="333333"/>
        </w:rPr>
      </w:pPr>
      <w:r w:rsidRPr="004E708D">
        <w:rPr>
          <w:rFonts w:hint="eastAsia"/>
          <w:noProof/>
          <w:color w:val="333333"/>
        </w:rPr>
        <w:t>解：（</w:t>
      </w:r>
      <w:r w:rsidRPr="004E708D">
        <w:rPr>
          <w:noProof/>
          <w:color w:val="333333"/>
        </w:rPr>
        <w:t>1）当商品市场均衡时，Y＝C＋I＝100＋0.8Y＋150－6r，化简得IS曲线方程为：Y＝1250－30r。当货币市场均衡时，L＝M，即0.2Y－4r＝150，化简得LM曲线方程为：Y＝20r＋750。</w:t>
      </w:r>
    </w:p>
    <w:p w14:paraId="4F1E8652" w14:textId="77777777" w:rsidR="004E708D" w:rsidRPr="004E708D" w:rsidRDefault="004E708D" w:rsidP="004E708D">
      <w:pPr>
        <w:pStyle w:val="a7"/>
        <w:spacing w:before="127"/>
        <w:rPr>
          <w:rFonts w:hint="eastAsia"/>
          <w:noProof/>
          <w:color w:val="333333"/>
        </w:rPr>
      </w:pPr>
      <w:r w:rsidRPr="004E708D">
        <w:rPr>
          <w:rFonts w:hint="eastAsia"/>
          <w:noProof/>
          <w:color w:val="333333"/>
        </w:rPr>
        <w:t>（</w:t>
      </w:r>
      <w:r w:rsidRPr="004E708D">
        <w:rPr>
          <w:noProof/>
          <w:color w:val="333333"/>
        </w:rPr>
        <w:t>2）当商品市场和货币市场同时达到均衡时，联立方程组：</w:t>
      </w:r>
    </w:p>
    <w:p w14:paraId="6113E0D6" w14:textId="2141A28A" w:rsidR="004E708D" w:rsidRPr="004E708D" w:rsidRDefault="004E708D" w:rsidP="004E708D">
      <w:pPr>
        <w:pStyle w:val="a7"/>
        <w:spacing w:before="127"/>
        <w:rPr>
          <w:rFonts w:hint="eastAsia"/>
          <w:noProof/>
          <w:color w:val="333333"/>
        </w:rPr>
      </w:pPr>
      <w:r>
        <w:rPr>
          <w:noProof/>
          <w:color w:val="333333"/>
          <w:lang w:val="en-US" w:bidi="ar-SA"/>
        </w:rPr>
        <w:drawing>
          <wp:inline distT="0" distB="0" distL="0" distR="0" wp14:anchorId="42EAED84" wp14:editId="00632DD5">
            <wp:extent cx="1076325" cy="419100"/>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76325" cy="419100"/>
                    </a:xfrm>
                    <a:prstGeom prst="rect">
                      <a:avLst/>
                    </a:prstGeom>
                    <a:noFill/>
                  </pic:spPr>
                </pic:pic>
              </a:graphicData>
            </a:graphic>
          </wp:inline>
        </w:drawing>
      </w:r>
    </w:p>
    <w:p w14:paraId="52A564E8" w14:textId="77777777" w:rsidR="004E708D" w:rsidRPr="004E708D" w:rsidRDefault="004E708D" w:rsidP="004E708D">
      <w:pPr>
        <w:pStyle w:val="a7"/>
        <w:spacing w:before="127"/>
        <w:rPr>
          <w:rFonts w:hint="eastAsia"/>
          <w:noProof/>
          <w:color w:val="333333"/>
        </w:rPr>
      </w:pPr>
      <w:r w:rsidRPr="004E708D">
        <w:rPr>
          <w:rFonts w:hint="eastAsia"/>
          <w:noProof/>
          <w:color w:val="333333"/>
        </w:rPr>
        <w:t>解得</w:t>
      </w:r>
      <w:r w:rsidRPr="004E708D">
        <w:rPr>
          <w:noProof/>
          <w:color w:val="333333"/>
        </w:rPr>
        <w:t>r＝10（%），Y＝950。</w:t>
      </w:r>
    </w:p>
    <w:p w14:paraId="2E1CF917" w14:textId="77777777" w:rsidR="004E708D" w:rsidRPr="004E708D" w:rsidRDefault="004E708D" w:rsidP="004E708D">
      <w:pPr>
        <w:pStyle w:val="a7"/>
        <w:spacing w:before="127"/>
        <w:rPr>
          <w:rFonts w:hint="eastAsia"/>
          <w:noProof/>
          <w:color w:val="333333"/>
        </w:rPr>
      </w:pPr>
      <w:r w:rsidRPr="004E708D">
        <w:rPr>
          <w:rFonts w:hint="eastAsia"/>
          <w:noProof/>
          <w:color w:val="333333"/>
        </w:rPr>
        <w:t>（</w:t>
      </w:r>
      <w:r w:rsidRPr="004E708D">
        <w:rPr>
          <w:noProof/>
          <w:color w:val="333333"/>
        </w:rPr>
        <w:t>3）三部门经济中，当商品市场均衡时，Y＝C＋I＋G＝100＋0.8×（Y－0.25Y）＋150－6r＋100，化简得IS曲线方程为：Y＝875－15r。</w:t>
      </w:r>
    </w:p>
    <w:p w14:paraId="288CB4E8" w14:textId="77777777" w:rsidR="004E708D" w:rsidRPr="004E708D" w:rsidRDefault="004E708D" w:rsidP="004E708D">
      <w:pPr>
        <w:pStyle w:val="a7"/>
        <w:spacing w:before="127"/>
        <w:rPr>
          <w:rFonts w:hint="eastAsia"/>
          <w:noProof/>
          <w:color w:val="333333"/>
        </w:rPr>
      </w:pPr>
      <w:r w:rsidRPr="004E708D">
        <w:rPr>
          <w:rFonts w:hint="eastAsia"/>
          <w:noProof/>
          <w:color w:val="333333"/>
        </w:rPr>
        <w:t>当货币市场均衡时，</w:t>
      </w:r>
      <w:r w:rsidRPr="004E708D">
        <w:rPr>
          <w:noProof/>
          <w:color w:val="333333"/>
        </w:rPr>
        <w:t>L＝M，即0.2Y－2r＝150，化简得LM曲线方程为：Y＝10r＋750。当商品市场和货币市场同时达到均衡时，联立方程组：</w:t>
      </w:r>
    </w:p>
    <w:p w14:paraId="3905020C" w14:textId="356468F8" w:rsidR="004E708D" w:rsidRPr="004E708D" w:rsidRDefault="004E708D" w:rsidP="004E708D">
      <w:pPr>
        <w:pStyle w:val="a7"/>
        <w:spacing w:before="127"/>
        <w:rPr>
          <w:rFonts w:hint="eastAsia"/>
          <w:noProof/>
          <w:color w:val="333333"/>
        </w:rPr>
      </w:pPr>
      <w:r>
        <w:rPr>
          <w:noProof/>
          <w:color w:val="333333"/>
          <w:lang w:val="en-US" w:bidi="ar-SA"/>
        </w:rPr>
        <w:drawing>
          <wp:inline distT="0" distB="0" distL="0" distR="0" wp14:anchorId="39FCC363" wp14:editId="1F218C69">
            <wp:extent cx="923925" cy="451199"/>
            <wp:effectExtent l="0" t="0" r="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35514" cy="456858"/>
                    </a:xfrm>
                    <a:prstGeom prst="rect">
                      <a:avLst/>
                    </a:prstGeom>
                    <a:noFill/>
                  </pic:spPr>
                </pic:pic>
              </a:graphicData>
            </a:graphic>
          </wp:inline>
        </w:drawing>
      </w:r>
    </w:p>
    <w:p w14:paraId="4D63A171" w14:textId="102C5111" w:rsidR="00925799" w:rsidRDefault="004E708D" w:rsidP="004E708D">
      <w:pPr>
        <w:pStyle w:val="a7"/>
        <w:spacing w:before="127"/>
        <w:rPr>
          <w:rFonts w:hint="eastAsia"/>
          <w:noProof/>
          <w:color w:val="333333"/>
        </w:rPr>
      </w:pPr>
      <w:r w:rsidRPr="004E708D">
        <w:rPr>
          <w:rFonts w:hint="eastAsia"/>
          <w:noProof/>
          <w:color w:val="333333"/>
        </w:rPr>
        <w:t>解得</w:t>
      </w:r>
      <w:r w:rsidRPr="004E708D">
        <w:rPr>
          <w:noProof/>
          <w:color w:val="333333"/>
        </w:rPr>
        <w:t>r＝5（%），Y＝800。</w:t>
      </w:r>
    </w:p>
    <w:p w14:paraId="262D5C20" w14:textId="596F6A25" w:rsidR="00925799" w:rsidRDefault="00925799" w:rsidP="00925799">
      <w:pPr>
        <w:pStyle w:val="a7"/>
        <w:spacing w:before="127"/>
        <w:rPr>
          <w:rFonts w:hint="eastAsia"/>
          <w:noProof/>
          <w:color w:val="333333"/>
        </w:rPr>
      </w:pPr>
    </w:p>
    <w:p w14:paraId="2FBEE803" w14:textId="2BF6030F" w:rsidR="003813E4" w:rsidRPr="003813E4" w:rsidRDefault="004E708D" w:rsidP="003813E4">
      <w:pPr>
        <w:pStyle w:val="a7"/>
        <w:spacing w:before="127"/>
        <w:rPr>
          <w:rFonts w:hint="eastAsia"/>
          <w:b/>
          <w:bCs/>
          <w:noProof/>
          <w:color w:val="333333"/>
        </w:rPr>
      </w:pPr>
      <w:r w:rsidRPr="003813E4">
        <w:rPr>
          <w:rFonts w:hint="eastAsia"/>
          <w:b/>
          <w:bCs/>
          <w:noProof/>
          <w:color w:val="333333"/>
        </w:rPr>
        <w:t>5</w:t>
      </w:r>
      <w:r w:rsidRPr="003813E4">
        <w:rPr>
          <w:b/>
          <w:bCs/>
          <w:noProof/>
          <w:color w:val="333333"/>
        </w:rPr>
        <w:t>.</w:t>
      </w:r>
      <w:r w:rsidR="003813E4" w:rsidRPr="003813E4">
        <w:rPr>
          <w:rFonts w:hint="eastAsia"/>
          <w:b/>
          <w:bCs/>
        </w:rPr>
        <w:t xml:space="preserve"> </w:t>
      </w:r>
      <w:r w:rsidR="003813E4" w:rsidRPr="003813E4">
        <w:rPr>
          <w:rFonts w:hint="eastAsia"/>
          <w:b/>
          <w:bCs/>
          <w:noProof/>
          <w:color w:val="333333"/>
        </w:rPr>
        <w:t>考虑如下经济模型：</w:t>
      </w:r>
    </w:p>
    <w:p w14:paraId="6749ED03" w14:textId="77777777" w:rsidR="003813E4" w:rsidRDefault="003813E4" w:rsidP="003813E4">
      <w:pPr>
        <w:pStyle w:val="a7"/>
        <w:spacing w:before="127"/>
        <w:rPr>
          <w:rFonts w:hint="eastAsia"/>
          <w:noProof/>
          <w:color w:val="333333"/>
        </w:rPr>
      </w:pPr>
      <w:r w:rsidRPr="003813E4">
        <w:rPr>
          <w:rFonts w:hint="eastAsia"/>
          <w:noProof/>
          <w:color w:val="333333"/>
        </w:rPr>
        <w:t>商品市场：</w:t>
      </w:r>
      <w:r w:rsidRPr="003813E4">
        <w:rPr>
          <w:noProof/>
          <w:color w:val="333333"/>
        </w:rPr>
        <w:t xml:space="preserve">C＝100＋0.9（Y－T），I＝190－10r，NX＝－200，G＝200，T＝100； </w:t>
      </w:r>
    </w:p>
    <w:p w14:paraId="4C9000E5" w14:textId="2E64ACE7" w:rsidR="003813E4" w:rsidRPr="003813E4" w:rsidRDefault="003813E4" w:rsidP="003813E4">
      <w:pPr>
        <w:pStyle w:val="a7"/>
        <w:spacing w:before="127"/>
        <w:rPr>
          <w:rFonts w:hint="eastAsia"/>
          <w:noProof/>
          <w:color w:val="333333"/>
        </w:rPr>
      </w:pPr>
      <w:r w:rsidRPr="003813E4">
        <w:rPr>
          <w:noProof/>
          <w:color w:val="333333"/>
        </w:rPr>
        <w:t>货币市场：M＝2000；P＝5；L（Y，r）＝Y－100r。</w:t>
      </w:r>
      <w:r w:rsidRPr="003813E4">
        <w:rPr>
          <w:rFonts w:hint="eastAsia"/>
          <w:noProof/>
          <w:color w:val="333333"/>
        </w:rPr>
        <w:t>其中</w:t>
      </w:r>
      <w:r w:rsidRPr="003813E4">
        <w:rPr>
          <w:noProof/>
          <w:color w:val="333333"/>
        </w:rPr>
        <w:t>C为消费，Y为总产出，T为税收，I为投资，r为利率，NX为净出口，G为政府支出，M为货币供给，P为价格水平，L为货币需求。</w:t>
      </w:r>
    </w:p>
    <w:p w14:paraId="4B7F1FA4" w14:textId="77777777" w:rsidR="003813E4" w:rsidRPr="003813E4" w:rsidRDefault="003813E4" w:rsidP="003813E4">
      <w:pPr>
        <w:pStyle w:val="a7"/>
        <w:spacing w:before="127"/>
        <w:rPr>
          <w:rFonts w:hint="eastAsia"/>
          <w:noProof/>
          <w:color w:val="333333"/>
        </w:rPr>
      </w:pPr>
      <w:r w:rsidRPr="003813E4">
        <w:rPr>
          <w:rFonts w:hint="eastAsia"/>
          <w:noProof/>
          <w:color w:val="333333"/>
        </w:rPr>
        <w:t>（</w:t>
      </w:r>
      <w:r w:rsidRPr="003813E4">
        <w:rPr>
          <w:noProof/>
          <w:color w:val="333333"/>
        </w:rPr>
        <w:t>1）</w:t>
      </w:r>
      <w:r w:rsidRPr="003813E4">
        <w:rPr>
          <w:noProof/>
          <w:color w:val="333333"/>
        </w:rPr>
        <w:tab/>
        <w:t>推导出IS和LM方程，并计算均衡状态下的产出Y和利率r。</w:t>
      </w:r>
    </w:p>
    <w:p w14:paraId="66EDB73C" w14:textId="76866375" w:rsidR="003813E4" w:rsidRPr="003813E4" w:rsidRDefault="003813E4" w:rsidP="003813E4">
      <w:pPr>
        <w:pStyle w:val="a7"/>
        <w:spacing w:before="127"/>
        <w:rPr>
          <w:rFonts w:hint="eastAsia"/>
          <w:noProof/>
          <w:color w:val="333333"/>
        </w:rPr>
      </w:pPr>
      <w:r w:rsidRPr="003813E4">
        <w:rPr>
          <w:rFonts w:hint="eastAsia"/>
          <w:noProof/>
          <w:color w:val="333333"/>
        </w:rPr>
        <w:t>（</w:t>
      </w:r>
      <w:r w:rsidRPr="003813E4">
        <w:rPr>
          <w:noProof/>
          <w:color w:val="333333"/>
        </w:rPr>
        <w:t>2）</w:t>
      </w:r>
      <w:r w:rsidRPr="003813E4">
        <w:rPr>
          <w:noProof/>
          <w:color w:val="333333"/>
        </w:rPr>
        <w:tab/>
        <w:t>如果政府想要平衡预算（G＝T），可以增加税收，也可以降低政府支出，哪一个对产出的影响较小？[</w:t>
      </w:r>
      <w:r>
        <w:rPr>
          <w:rFonts w:hint="eastAsia"/>
          <w:noProof/>
          <w:color w:val="333333"/>
        </w:rPr>
        <w:t>第三章</w:t>
      </w:r>
      <w:r w:rsidRPr="003813E4">
        <w:rPr>
          <w:noProof/>
          <w:color w:val="333333"/>
        </w:rPr>
        <w:t>]</w:t>
      </w:r>
    </w:p>
    <w:p w14:paraId="489B5EC6" w14:textId="77777777" w:rsidR="003813E4" w:rsidRPr="003813E4" w:rsidRDefault="003813E4" w:rsidP="003813E4">
      <w:pPr>
        <w:pStyle w:val="a7"/>
        <w:spacing w:before="127"/>
        <w:rPr>
          <w:rFonts w:hint="eastAsia"/>
          <w:noProof/>
          <w:color w:val="333333"/>
        </w:rPr>
      </w:pPr>
      <w:r w:rsidRPr="003813E4">
        <w:rPr>
          <w:rFonts w:hint="eastAsia"/>
          <w:noProof/>
          <w:color w:val="333333"/>
        </w:rPr>
        <w:t>解：（</w:t>
      </w:r>
      <w:r w:rsidRPr="003813E4">
        <w:rPr>
          <w:noProof/>
          <w:color w:val="333333"/>
        </w:rPr>
        <w:t>1）因为四部门经济中：Y＝C＋I＋G＋NX，所以Y＝100＋0.9（Y－100）＋190－10r＋200－200，化简得到IS方程为：Y＝2000－100r。</w:t>
      </w:r>
    </w:p>
    <w:p w14:paraId="22F6C825" w14:textId="17E01937" w:rsidR="003813E4" w:rsidRPr="003813E4" w:rsidRDefault="003813E4" w:rsidP="003813E4">
      <w:pPr>
        <w:pStyle w:val="a7"/>
        <w:spacing w:before="127"/>
        <w:rPr>
          <w:rFonts w:hint="eastAsia"/>
          <w:noProof/>
          <w:color w:val="333333"/>
        </w:rPr>
      </w:pPr>
      <w:r w:rsidRPr="003813E4">
        <w:rPr>
          <w:rFonts w:hint="eastAsia"/>
          <w:noProof/>
          <w:color w:val="333333"/>
        </w:rPr>
        <w:t>货币市场中，货币供给</w:t>
      </w:r>
      <w:r w:rsidRPr="003813E4">
        <w:rPr>
          <w:noProof/>
          <w:color w:val="333333"/>
        </w:rPr>
        <w:t>MS＝M/P＝400，货币需求L＝Y－100r，货币市场均衡时供需平衡，所以得到LM方程：Y＝400＋100r。</w:t>
      </w:r>
    </w:p>
    <w:p w14:paraId="7068F1A1" w14:textId="77777777" w:rsidR="003813E4" w:rsidRPr="003813E4" w:rsidRDefault="003813E4" w:rsidP="003813E4">
      <w:pPr>
        <w:pStyle w:val="a7"/>
        <w:spacing w:before="127"/>
        <w:rPr>
          <w:rFonts w:hint="eastAsia"/>
          <w:noProof/>
          <w:color w:val="333333"/>
        </w:rPr>
      </w:pPr>
      <w:r w:rsidRPr="003813E4">
        <w:rPr>
          <w:rFonts w:hint="eastAsia"/>
          <w:noProof/>
          <w:color w:val="333333"/>
        </w:rPr>
        <w:t>联立</w:t>
      </w:r>
      <w:r w:rsidRPr="003813E4">
        <w:rPr>
          <w:noProof/>
          <w:color w:val="333333"/>
        </w:rPr>
        <w:t>IS和LM方程，解得：Y＝1200，r＝8。</w:t>
      </w:r>
    </w:p>
    <w:p w14:paraId="050AA48E" w14:textId="77777777" w:rsidR="003813E4" w:rsidRPr="003813E4" w:rsidRDefault="003813E4" w:rsidP="003813E4">
      <w:pPr>
        <w:pStyle w:val="a7"/>
        <w:spacing w:before="127"/>
        <w:rPr>
          <w:rFonts w:hint="eastAsia"/>
          <w:noProof/>
          <w:color w:val="333333"/>
        </w:rPr>
      </w:pPr>
      <w:r w:rsidRPr="003813E4">
        <w:rPr>
          <w:rFonts w:hint="eastAsia"/>
          <w:noProof/>
          <w:color w:val="333333"/>
        </w:rPr>
        <w:t>（</w:t>
      </w:r>
      <w:r w:rsidRPr="003813E4">
        <w:rPr>
          <w:noProof/>
          <w:color w:val="333333"/>
        </w:rPr>
        <w:t>2）① 当降低政府支出时，G′＝100，新的IS方程为：Y＝1000－100r。LM方程不变，新的均衡为：Y＝700，r＝3。</w:t>
      </w:r>
    </w:p>
    <w:p w14:paraId="2247E064" w14:textId="0B340064" w:rsidR="004E708D" w:rsidRDefault="003813E4" w:rsidP="003813E4">
      <w:pPr>
        <w:pStyle w:val="a7"/>
        <w:spacing w:before="127"/>
        <w:rPr>
          <w:rFonts w:hint="eastAsia"/>
          <w:noProof/>
          <w:color w:val="333333"/>
        </w:rPr>
      </w:pPr>
      <w:r w:rsidRPr="003813E4">
        <w:rPr>
          <w:rFonts w:hint="eastAsia"/>
          <w:noProof/>
          <w:color w:val="333333"/>
        </w:rPr>
        <w:t>②</w:t>
      </w:r>
      <w:r w:rsidRPr="003813E4">
        <w:rPr>
          <w:noProof/>
          <w:color w:val="333333"/>
        </w:rPr>
        <w:t xml:space="preserve"> 当增加税收时，T′＝200，新的IS方程为：Y＝1100－100r。LM方程不变，新的均衡为：Y＝750，r＝3.5。所以降低政府支出使得收入减少500，增加税收使得收入减少450，增税的影响更小。</w:t>
      </w:r>
    </w:p>
    <w:p w14:paraId="64FFB2A6" w14:textId="1836010A" w:rsidR="003813E4" w:rsidRDefault="003813E4" w:rsidP="003813E4">
      <w:pPr>
        <w:pStyle w:val="a7"/>
        <w:spacing w:before="127"/>
        <w:rPr>
          <w:rFonts w:hint="eastAsia"/>
          <w:noProof/>
          <w:color w:val="333333"/>
        </w:rPr>
      </w:pPr>
    </w:p>
    <w:p w14:paraId="53AE9F56" w14:textId="1A528F23" w:rsidR="004F601E" w:rsidRPr="004F601E" w:rsidRDefault="004F601E" w:rsidP="004F601E">
      <w:pPr>
        <w:pStyle w:val="a7"/>
        <w:spacing w:before="127"/>
        <w:rPr>
          <w:rFonts w:hint="eastAsia"/>
          <w:b/>
          <w:bCs/>
          <w:noProof/>
          <w:color w:val="333333"/>
        </w:rPr>
      </w:pPr>
      <w:r w:rsidRPr="004F601E">
        <w:rPr>
          <w:rFonts w:hint="eastAsia"/>
          <w:b/>
          <w:bCs/>
          <w:noProof/>
          <w:color w:val="333333"/>
        </w:rPr>
        <w:t>6</w:t>
      </w:r>
      <w:r w:rsidRPr="004F601E">
        <w:rPr>
          <w:b/>
          <w:bCs/>
          <w:noProof/>
          <w:color w:val="333333"/>
        </w:rPr>
        <w:t>.</w:t>
      </w:r>
      <w:r w:rsidRPr="004F601E">
        <w:rPr>
          <w:rFonts w:hint="eastAsia"/>
          <w:b/>
          <w:bCs/>
          <w:noProof/>
          <w:color w:val="333333"/>
        </w:rPr>
        <w:t>某个经济体的初始状态如下：</w:t>
      </w:r>
      <w:r w:rsidRPr="004F601E">
        <w:rPr>
          <w:b/>
          <w:bCs/>
          <w:noProof/>
          <w:color w:val="333333"/>
        </w:rPr>
        <w:t>C＝500＋0.75（Y－T），I＝1000－500r，（M/P）d＝Y－200r，G＝1000，T＝1000，M＝6000，P＝2。</w:t>
      </w:r>
    </w:p>
    <w:p w14:paraId="6D239489" w14:textId="77777777" w:rsidR="004F601E" w:rsidRPr="004F601E" w:rsidRDefault="004F601E" w:rsidP="004F601E">
      <w:pPr>
        <w:pStyle w:val="a7"/>
        <w:spacing w:before="127"/>
        <w:rPr>
          <w:rFonts w:hint="eastAsia"/>
          <w:noProof/>
          <w:color w:val="333333"/>
        </w:rPr>
      </w:pPr>
      <w:r w:rsidRPr="004F601E">
        <w:rPr>
          <w:rFonts w:hint="eastAsia"/>
          <w:noProof/>
          <w:color w:val="333333"/>
        </w:rPr>
        <w:t>（</w:t>
      </w:r>
      <w:r w:rsidRPr="004F601E">
        <w:rPr>
          <w:noProof/>
          <w:color w:val="333333"/>
        </w:rPr>
        <w:t>1）</w:t>
      </w:r>
      <w:r w:rsidRPr="004F601E">
        <w:rPr>
          <w:noProof/>
          <w:color w:val="333333"/>
        </w:rPr>
        <w:tab/>
        <w:t>写出IS和LM方程，计算均衡利率和均衡收入水平。</w:t>
      </w:r>
    </w:p>
    <w:p w14:paraId="09063400" w14:textId="77777777" w:rsidR="004F601E" w:rsidRPr="004F601E" w:rsidRDefault="004F601E" w:rsidP="004F601E">
      <w:pPr>
        <w:pStyle w:val="a7"/>
        <w:spacing w:before="127"/>
        <w:rPr>
          <w:rFonts w:hint="eastAsia"/>
          <w:noProof/>
          <w:color w:val="333333"/>
        </w:rPr>
      </w:pPr>
      <w:r w:rsidRPr="004F601E">
        <w:rPr>
          <w:rFonts w:hint="eastAsia"/>
          <w:noProof/>
          <w:color w:val="333333"/>
        </w:rPr>
        <w:t>（</w:t>
      </w:r>
      <w:r w:rsidRPr="004F601E">
        <w:rPr>
          <w:noProof/>
          <w:color w:val="333333"/>
        </w:rPr>
        <w:t>2）</w:t>
      </w:r>
      <w:r w:rsidRPr="004F601E">
        <w:rPr>
          <w:noProof/>
          <w:color w:val="333333"/>
        </w:rPr>
        <w:tab/>
        <w:t>假设政府减税15%，央行则想通过调节货币供给保证利率不变，那么新的收入水平是多少？新的货币供给是多少？</w:t>
      </w:r>
    </w:p>
    <w:p w14:paraId="4E058A96" w14:textId="3962490E" w:rsidR="004F601E" w:rsidRPr="004F601E" w:rsidRDefault="004F601E" w:rsidP="004F601E">
      <w:pPr>
        <w:pStyle w:val="a7"/>
        <w:spacing w:before="127"/>
        <w:rPr>
          <w:rFonts w:hint="eastAsia"/>
          <w:noProof/>
          <w:color w:val="333333"/>
        </w:rPr>
      </w:pPr>
      <w:r w:rsidRPr="004F601E">
        <w:rPr>
          <w:rFonts w:hint="eastAsia"/>
          <w:noProof/>
          <w:color w:val="333333"/>
        </w:rPr>
        <w:t>（</w:t>
      </w:r>
      <w:r w:rsidRPr="004F601E">
        <w:rPr>
          <w:noProof/>
          <w:color w:val="333333"/>
        </w:rPr>
        <w:t>3）</w:t>
      </w:r>
      <w:r w:rsidRPr="004F601E">
        <w:rPr>
          <w:noProof/>
          <w:color w:val="333333"/>
        </w:rPr>
        <w:tab/>
        <w:t>保持原有税收和货币供给水平，写出总需求方程。[</w:t>
      </w:r>
      <w:r>
        <w:rPr>
          <w:rFonts w:hint="eastAsia"/>
          <w:noProof/>
          <w:color w:val="333333"/>
        </w:rPr>
        <w:t>第四章</w:t>
      </w:r>
      <w:r w:rsidRPr="004F601E">
        <w:rPr>
          <w:noProof/>
          <w:color w:val="333333"/>
        </w:rPr>
        <w:t>]</w:t>
      </w:r>
    </w:p>
    <w:p w14:paraId="07C46879" w14:textId="0A9978AE" w:rsidR="004F601E" w:rsidRPr="004F601E" w:rsidRDefault="004F601E" w:rsidP="004F601E">
      <w:pPr>
        <w:pStyle w:val="a7"/>
        <w:spacing w:before="127"/>
        <w:rPr>
          <w:rFonts w:hint="eastAsia"/>
          <w:noProof/>
          <w:color w:val="333333"/>
        </w:rPr>
      </w:pPr>
      <w:r w:rsidRPr="004F601E">
        <w:rPr>
          <w:rFonts w:hint="eastAsia"/>
          <w:noProof/>
          <w:color w:val="333333"/>
        </w:rPr>
        <w:t>解：（</w:t>
      </w:r>
      <w:r w:rsidRPr="004F601E">
        <w:rPr>
          <w:noProof/>
          <w:color w:val="333333"/>
        </w:rPr>
        <w:t>1）由三部门经济核算方程：Y＝C＋I＋G＝500＋0.75（Y－1000）＋1000－500r＋1000，得到IS方程：Y＝7000－2000r。</w:t>
      </w:r>
    </w:p>
    <w:p w14:paraId="14E89E1C" w14:textId="77777777" w:rsidR="004F601E" w:rsidRPr="004F601E" w:rsidRDefault="004F601E" w:rsidP="004F601E">
      <w:pPr>
        <w:pStyle w:val="a7"/>
        <w:spacing w:before="127"/>
        <w:rPr>
          <w:rFonts w:hint="eastAsia"/>
          <w:noProof/>
          <w:color w:val="333333"/>
        </w:rPr>
      </w:pPr>
      <w:r w:rsidRPr="004F601E">
        <w:rPr>
          <w:rFonts w:hint="eastAsia"/>
          <w:noProof/>
          <w:color w:val="333333"/>
        </w:rPr>
        <w:t>由</w:t>
      </w:r>
      <w:r w:rsidRPr="004F601E">
        <w:rPr>
          <w:noProof/>
          <w:color w:val="333333"/>
        </w:rPr>
        <w:t>M/P＝6000/2＝Y－200r得到LM方程：Y＝3000＋200r。</w:t>
      </w:r>
    </w:p>
    <w:p w14:paraId="3B065BD5" w14:textId="77777777" w:rsidR="004F601E" w:rsidRPr="004F601E" w:rsidRDefault="004F601E" w:rsidP="004F601E">
      <w:pPr>
        <w:pStyle w:val="a7"/>
        <w:spacing w:before="127"/>
        <w:rPr>
          <w:rFonts w:hint="eastAsia"/>
          <w:noProof/>
          <w:color w:val="333333"/>
        </w:rPr>
      </w:pPr>
      <w:r w:rsidRPr="004F601E">
        <w:rPr>
          <w:rFonts w:hint="eastAsia"/>
          <w:noProof/>
          <w:color w:val="333333"/>
        </w:rPr>
        <w:t>联立</w:t>
      </w:r>
      <w:r w:rsidRPr="004F601E">
        <w:rPr>
          <w:noProof/>
          <w:color w:val="333333"/>
        </w:rPr>
        <w:t>IS方程和LM方程，解得均衡利率r＝20/11，均衡收入水平Y＝37000/11。</w:t>
      </w:r>
    </w:p>
    <w:p w14:paraId="7DFDD50A" w14:textId="77777777" w:rsidR="004F601E" w:rsidRPr="004F601E" w:rsidRDefault="004F601E" w:rsidP="004F601E">
      <w:pPr>
        <w:pStyle w:val="a7"/>
        <w:spacing w:before="127"/>
        <w:rPr>
          <w:rFonts w:hint="eastAsia"/>
          <w:noProof/>
          <w:color w:val="333333"/>
        </w:rPr>
      </w:pPr>
      <w:r w:rsidRPr="004F601E">
        <w:rPr>
          <w:rFonts w:hint="eastAsia"/>
          <w:noProof/>
          <w:color w:val="333333"/>
        </w:rPr>
        <w:t>（</w:t>
      </w:r>
      <w:r w:rsidRPr="004F601E">
        <w:rPr>
          <w:noProof/>
          <w:color w:val="333333"/>
        </w:rPr>
        <w:t>2）政府减税15%后T′＝1000×（1－15%）＝850。</w:t>
      </w:r>
    </w:p>
    <w:p w14:paraId="0DE2D899" w14:textId="77777777" w:rsidR="004F601E" w:rsidRPr="004F601E" w:rsidRDefault="004F601E" w:rsidP="004F601E">
      <w:pPr>
        <w:pStyle w:val="a7"/>
        <w:spacing w:before="127"/>
        <w:rPr>
          <w:rFonts w:hint="eastAsia"/>
          <w:noProof/>
          <w:color w:val="333333"/>
        </w:rPr>
      </w:pPr>
      <w:r w:rsidRPr="004F601E">
        <w:rPr>
          <w:rFonts w:hint="eastAsia"/>
          <w:noProof/>
          <w:color w:val="333333"/>
        </w:rPr>
        <w:t>由三部门经济核算方程得到新的</w:t>
      </w:r>
      <w:r w:rsidRPr="004F601E">
        <w:rPr>
          <w:noProof/>
          <w:color w:val="333333"/>
        </w:rPr>
        <w:t>IS方程：Y＝7450－2000r。</w:t>
      </w:r>
    </w:p>
    <w:p w14:paraId="529C11B7" w14:textId="77777777" w:rsidR="004F601E" w:rsidRPr="004F601E" w:rsidRDefault="004F601E" w:rsidP="004F601E">
      <w:pPr>
        <w:pStyle w:val="a7"/>
        <w:spacing w:before="127"/>
        <w:rPr>
          <w:rFonts w:hint="eastAsia"/>
          <w:noProof/>
          <w:color w:val="333333"/>
        </w:rPr>
      </w:pPr>
      <w:r w:rsidRPr="004F601E">
        <w:rPr>
          <w:rFonts w:hint="eastAsia"/>
          <w:noProof/>
          <w:color w:val="333333"/>
        </w:rPr>
        <w:t>要保持利率</w:t>
      </w:r>
      <w:r w:rsidRPr="004F601E">
        <w:rPr>
          <w:noProof/>
          <w:color w:val="333333"/>
        </w:rPr>
        <w:t>r＝20/11不变，新的收入水平为Y′＝7450－2000×20/11＝41950/11。新的货币供给M′＝2×（41950/11－200×20/11）＝6900。</w:t>
      </w:r>
    </w:p>
    <w:p w14:paraId="486072CB" w14:textId="77777777" w:rsidR="004F601E" w:rsidRPr="004F601E" w:rsidRDefault="004F601E" w:rsidP="004F601E">
      <w:pPr>
        <w:pStyle w:val="a7"/>
        <w:spacing w:before="127"/>
        <w:rPr>
          <w:rFonts w:hint="eastAsia"/>
          <w:noProof/>
          <w:color w:val="333333"/>
        </w:rPr>
      </w:pPr>
      <w:r w:rsidRPr="004F601E">
        <w:rPr>
          <w:rFonts w:hint="eastAsia"/>
          <w:noProof/>
          <w:color w:val="333333"/>
        </w:rPr>
        <w:t>（</w:t>
      </w:r>
      <w:r w:rsidRPr="004F601E">
        <w:rPr>
          <w:noProof/>
          <w:color w:val="333333"/>
        </w:rPr>
        <w:t>3）设价格水平P可变，联立IS方程Y＝7000－2000r和LM方程6000/P＝Y－200r，得总需求方程：</w:t>
      </w:r>
    </w:p>
    <w:p w14:paraId="6AD291FB" w14:textId="4455BC5D" w:rsidR="004F601E" w:rsidRDefault="004F601E" w:rsidP="004F601E">
      <w:pPr>
        <w:pStyle w:val="a7"/>
        <w:spacing w:before="127"/>
        <w:rPr>
          <w:rFonts w:hint="eastAsia"/>
          <w:noProof/>
          <w:color w:val="333333"/>
        </w:rPr>
      </w:pPr>
      <w:r w:rsidRPr="004F601E">
        <w:rPr>
          <w:noProof/>
          <w:color w:val="333333"/>
        </w:rPr>
        <w:t>Y＝（60000＋7000P）/（11P）</w:t>
      </w:r>
    </w:p>
    <w:p w14:paraId="28281E05" w14:textId="77777777" w:rsidR="004F601E" w:rsidRDefault="004F601E" w:rsidP="004F601E">
      <w:pPr>
        <w:pStyle w:val="a7"/>
        <w:spacing w:before="127"/>
        <w:rPr>
          <w:rFonts w:hint="eastAsia"/>
          <w:noProof/>
          <w:color w:val="333333"/>
        </w:rPr>
      </w:pPr>
    </w:p>
    <w:p w14:paraId="3C8CCB14" w14:textId="704CDC33" w:rsidR="0082494E" w:rsidRPr="004E708D" w:rsidRDefault="0082494E" w:rsidP="0082494E">
      <w:pPr>
        <w:pStyle w:val="a7"/>
        <w:spacing w:before="127"/>
        <w:ind w:left="0"/>
        <w:rPr>
          <w:rFonts w:hint="eastAsia"/>
          <w:b/>
          <w:bCs/>
          <w:noProof/>
          <w:color w:val="333333"/>
          <w:sz w:val="21"/>
          <w:szCs w:val="21"/>
        </w:rPr>
      </w:pPr>
      <w:r>
        <w:rPr>
          <w:rFonts w:hint="eastAsia"/>
          <w:b/>
          <w:bCs/>
          <w:noProof/>
          <w:color w:val="333333"/>
          <w:sz w:val="21"/>
          <w:szCs w:val="21"/>
        </w:rPr>
        <w:t>五</w:t>
      </w:r>
      <w:r w:rsidRPr="004E708D">
        <w:rPr>
          <w:rFonts w:hint="eastAsia"/>
          <w:b/>
          <w:bCs/>
          <w:noProof/>
          <w:color w:val="333333"/>
          <w:sz w:val="21"/>
          <w:szCs w:val="21"/>
        </w:rPr>
        <w:t>、</w:t>
      </w:r>
      <w:r>
        <w:rPr>
          <w:rFonts w:hint="eastAsia"/>
          <w:b/>
          <w:bCs/>
          <w:noProof/>
          <w:color w:val="333333"/>
          <w:sz w:val="21"/>
          <w:szCs w:val="21"/>
        </w:rPr>
        <w:t>论述题</w:t>
      </w:r>
      <w:r w:rsidRPr="004E708D">
        <w:rPr>
          <w:rFonts w:hint="eastAsia"/>
          <w:b/>
          <w:bCs/>
          <w:noProof/>
          <w:color w:val="333333"/>
          <w:sz w:val="21"/>
          <w:szCs w:val="21"/>
        </w:rPr>
        <w:t>:</w:t>
      </w:r>
    </w:p>
    <w:p w14:paraId="4322CB20" w14:textId="7A26EC89" w:rsidR="00CC7DF1" w:rsidRDefault="00925799" w:rsidP="00925799">
      <w:pPr>
        <w:spacing w:line="321" w:lineRule="auto"/>
        <w:ind w:firstLineChars="100" w:firstLine="220"/>
        <w:rPr>
          <w:rFonts w:hint="eastAsia"/>
        </w:rPr>
      </w:pPr>
      <w:r>
        <w:t>1</w:t>
      </w:r>
      <w:r w:rsidR="00560A48">
        <w:t>.</w:t>
      </w:r>
      <w:r w:rsidR="00CC7DF1" w:rsidRPr="00CC7DF1">
        <w:t xml:space="preserve"> </w:t>
      </w:r>
      <w:r w:rsidR="00CC7DF1">
        <w:t>GDP核算的基本原则是什么？它的缺陷有哪些？GDP与绿色GDP之间是什么样的关系？</w:t>
      </w:r>
      <w:r w:rsidR="00560A48">
        <w:t xml:space="preserve"> (</w:t>
      </w:r>
      <w:r w:rsidR="00560A48">
        <w:rPr>
          <w:rFonts w:hint="eastAsia"/>
        </w:rPr>
        <w:t>宏观第一章计算题</w:t>
      </w:r>
      <w:r w:rsidR="00560A48">
        <w:t>)</w:t>
      </w:r>
    </w:p>
    <w:p w14:paraId="28D76AD6" w14:textId="77777777" w:rsidR="00CC7DF1" w:rsidRPr="004E708D" w:rsidRDefault="00CC7DF1" w:rsidP="004E708D">
      <w:pPr>
        <w:pStyle w:val="a7"/>
        <w:spacing w:before="127"/>
        <w:rPr>
          <w:rFonts w:hint="eastAsia"/>
          <w:noProof/>
          <w:color w:val="333333"/>
        </w:rPr>
      </w:pPr>
      <w:r>
        <w:rPr>
          <w:rFonts w:hint="eastAsia"/>
        </w:rPr>
        <w:t>答：（</w:t>
      </w:r>
      <w:r w:rsidRPr="004E708D">
        <w:rPr>
          <w:noProof/>
          <w:color w:val="333333"/>
        </w:rPr>
        <w:t>1）GDP核算的基本原则</w:t>
      </w:r>
    </w:p>
    <w:p w14:paraId="634ACB4F" w14:textId="1C1E3571" w:rsidR="00CC7DF1" w:rsidRPr="004E708D" w:rsidRDefault="00CC7DF1" w:rsidP="004E708D">
      <w:pPr>
        <w:pStyle w:val="a7"/>
        <w:spacing w:before="127"/>
        <w:rPr>
          <w:rFonts w:hint="eastAsia"/>
          <w:noProof/>
          <w:color w:val="333333"/>
        </w:rPr>
      </w:pPr>
      <w:r w:rsidRPr="004E708D">
        <w:rPr>
          <w:noProof/>
          <w:color w:val="333333"/>
        </w:rPr>
        <w:lastRenderedPageBreak/>
        <w:t>GDP（国内生产总值）是指一个国家（或地区）所有常住单位在一定时期内生产活动的最终成果。GDP之所以备受关 注，是因为它是最重要的宏观经济统计指标之一。GDP核算必须是当年的生产增加量，对时间和地域都有限制。从生产</w:t>
      </w:r>
      <w:r w:rsidRPr="004E708D">
        <w:rPr>
          <w:rFonts w:hint="eastAsia"/>
          <w:noProof/>
          <w:color w:val="333333"/>
        </w:rPr>
        <w:t>角度看，</w:t>
      </w:r>
      <w:r w:rsidRPr="004E708D">
        <w:rPr>
          <w:noProof/>
          <w:color w:val="333333"/>
        </w:rPr>
        <w:t>GDP不仅能够反映一个国家的生产规模，而且能够反映这个国家的产业结构。从使用角度看，GDP不仅能够反映一个国家的需求规模，而且能够反映这个国家的需求结构，也就是最终消费、资本形成和净出口及其具体构成项目在总需求中所占的份额。从地域角度看，GDP不仅能够反映各个地区的经济总量，而且能够反映各个地区的产业结构和需求结构。</w:t>
      </w:r>
    </w:p>
    <w:p w14:paraId="476676F5" w14:textId="77777777" w:rsidR="00CC7DF1" w:rsidRPr="004E708D" w:rsidRDefault="00CC7DF1" w:rsidP="004E708D">
      <w:pPr>
        <w:pStyle w:val="a7"/>
        <w:spacing w:before="127"/>
        <w:rPr>
          <w:rFonts w:hint="eastAsia"/>
          <w:noProof/>
          <w:color w:val="333333"/>
        </w:rPr>
      </w:pPr>
      <w:r w:rsidRPr="004E708D">
        <w:rPr>
          <w:rFonts w:hint="eastAsia"/>
          <w:noProof/>
          <w:color w:val="333333"/>
        </w:rPr>
        <w:t>（</w:t>
      </w:r>
      <w:r w:rsidRPr="004E708D">
        <w:rPr>
          <w:noProof/>
          <w:color w:val="333333"/>
        </w:rPr>
        <w:t>2）</w:t>
      </w:r>
      <w:r w:rsidRPr="004E708D">
        <w:rPr>
          <w:noProof/>
          <w:color w:val="333333"/>
        </w:rPr>
        <w:tab/>
        <w:t>GDP核算的缺陷</w:t>
      </w:r>
    </w:p>
    <w:p w14:paraId="40EE6600" w14:textId="77777777" w:rsidR="00CC7DF1" w:rsidRPr="00FD6D12" w:rsidRDefault="00CC7DF1" w:rsidP="004E708D">
      <w:pPr>
        <w:pStyle w:val="a7"/>
        <w:spacing w:before="127"/>
        <w:rPr>
          <w:rFonts w:hint="eastAsia"/>
          <w:noProof/>
          <w:color w:val="333333"/>
        </w:rPr>
      </w:pPr>
      <w:r w:rsidRPr="00FD6D12">
        <w:rPr>
          <w:rFonts w:hint="eastAsia"/>
          <w:noProof/>
          <w:color w:val="333333"/>
        </w:rPr>
        <w:t>①</w:t>
      </w:r>
      <w:r w:rsidRPr="00FD6D12">
        <w:rPr>
          <w:noProof/>
          <w:color w:val="333333"/>
        </w:rPr>
        <w:t xml:space="preserve"> GDP不能反映社会成本，如某地赌博和黑市交易盛行，也许GDP很高，但并不能说明该地经济发展水平高。</w:t>
      </w:r>
    </w:p>
    <w:p w14:paraId="14CBF567" w14:textId="77777777" w:rsidR="00CC7DF1" w:rsidRPr="00FD6D12" w:rsidRDefault="00CC7DF1" w:rsidP="004E708D">
      <w:pPr>
        <w:pStyle w:val="a7"/>
        <w:spacing w:before="127"/>
        <w:rPr>
          <w:rFonts w:hint="eastAsia"/>
          <w:noProof/>
          <w:color w:val="333333"/>
        </w:rPr>
      </w:pPr>
      <w:r w:rsidRPr="00FD6D12">
        <w:rPr>
          <w:rFonts w:hint="eastAsia"/>
          <w:noProof/>
          <w:color w:val="333333"/>
        </w:rPr>
        <w:t>②</w:t>
      </w:r>
      <w:r w:rsidRPr="00FD6D12">
        <w:rPr>
          <w:noProof/>
          <w:color w:val="333333"/>
        </w:rPr>
        <w:t xml:space="preserve"> GDP不能反映经济增长方式付出的代价，如环境污染、生态破坏。</w:t>
      </w:r>
    </w:p>
    <w:p w14:paraId="6F923D5E" w14:textId="77777777" w:rsidR="00CC7DF1" w:rsidRPr="00FD6D12" w:rsidRDefault="00CC7DF1" w:rsidP="004E708D">
      <w:pPr>
        <w:pStyle w:val="a7"/>
        <w:spacing w:before="127"/>
        <w:rPr>
          <w:rFonts w:hint="eastAsia"/>
          <w:noProof/>
          <w:color w:val="333333"/>
        </w:rPr>
      </w:pPr>
      <w:r w:rsidRPr="00FD6D12">
        <w:rPr>
          <w:rFonts w:hint="eastAsia"/>
          <w:noProof/>
          <w:color w:val="333333"/>
        </w:rPr>
        <w:t>③</w:t>
      </w:r>
      <w:r w:rsidRPr="00FD6D12">
        <w:rPr>
          <w:noProof/>
          <w:color w:val="333333"/>
        </w:rPr>
        <w:t xml:space="preserve"> GDP不能反映经济增长的效率和效益，如粗放型经济发展方式的后劲比较小。</w:t>
      </w:r>
    </w:p>
    <w:p w14:paraId="58492DE4" w14:textId="77777777" w:rsidR="00CC7DF1" w:rsidRPr="00FD6D12" w:rsidRDefault="00CC7DF1" w:rsidP="004E708D">
      <w:pPr>
        <w:pStyle w:val="a7"/>
        <w:spacing w:before="127"/>
        <w:rPr>
          <w:rFonts w:hint="eastAsia"/>
          <w:noProof/>
          <w:color w:val="333333"/>
        </w:rPr>
      </w:pPr>
      <w:r w:rsidRPr="00FD6D12">
        <w:rPr>
          <w:rFonts w:hint="eastAsia"/>
          <w:noProof/>
          <w:color w:val="333333"/>
        </w:rPr>
        <w:t>④</w:t>
      </w:r>
      <w:r w:rsidRPr="00FD6D12">
        <w:rPr>
          <w:noProof/>
          <w:color w:val="333333"/>
        </w:rPr>
        <w:t xml:space="preserve"> GDP不能反映人民的生活质量。如两国GDP相同，但一国国民十分健康，享受较多闲暇，另一国国民劳动紧张，人均寿命短，那么前一国国民比后一国国民幸福很多。</w:t>
      </w:r>
    </w:p>
    <w:p w14:paraId="0A726FA7" w14:textId="77777777" w:rsidR="00CC7DF1" w:rsidRPr="00FD6D12" w:rsidRDefault="00CC7DF1" w:rsidP="004E708D">
      <w:pPr>
        <w:pStyle w:val="a7"/>
        <w:spacing w:before="127"/>
        <w:rPr>
          <w:rFonts w:hint="eastAsia"/>
          <w:noProof/>
          <w:color w:val="333333"/>
        </w:rPr>
      </w:pPr>
      <w:r w:rsidRPr="00FD6D12">
        <w:rPr>
          <w:rFonts w:hint="eastAsia"/>
          <w:noProof/>
          <w:color w:val="333333"/>
        </w:rPr>
        <w:t>⑤</w:t>
      </w:r>
      <w:r w:rsidRPr="00FD6D12">
        <w:rPr>
          <w:noProof/>
          <w:color w:val="333333"/>
        </w:rPr>
        <w:t xml:space="preserve"> GDP不能反映社会收入和财富分配的状况。如GDP相同的两国贫富差距不同，贫富差距小的国家的社会总福利会大很多。</w:t>
      </w:r>
    </w:p>
    <w:p w14:paraId="63321BC1" w14:textId="77777777" w:rsidR="00CC7DF1" w:rsidRPr="00FD6D12" w:rsidRDefault="00CC7DF1" w:rsidP="004E708D">
      <w:pPr>
        <w:pStyle w:val="a7"/>
        <w:spacing w:before="127"/>
        <w:rPr>
          <w:rFonts w:hint="eastAsia"/>
          <w:noProof/>
          <w:color w:val="333333"/>
        </w:rPr>
      </w:pPr>
      <w:r w:rsidRPr="00FD6D12">
        <w:rPr>
          <w:rFonts w:hint="eastAsia"/>
          <w:noProof/>
          <w:color w:val="333333"/>
        </w:rPr>
        <w:t>⑥</w:t>
      </w:r>
      <w:r w:rsidRPr="00FD6D12">
        <w:rPr>
          <w:noProof/>
          <w:color w:val="333333"/>
        </w:rPr>
        <w:t xml:space="preserve"> GDP不能反映某些重要的非市场经济活动。如家庭妇女做饭、照顾老人、养育儿童等，使得它在某种程度上损失了客观性和可比性。</w:t>
      </w:r>
    </w:p>
    <w:p w14:paraId="145F9CE6" w14:textId="77777777" w:rsidR="00CC7DF1" w:rsidRPr="004E708D" w:rsidRDefault="00CC7DF1" w:rsidP="004E708D">
      <w:pPr>
        <w:pStyle w:val="a7"/>
        <w:spacing w:before="127"/>
        <w:rPr>
          <w:rFonts w:hint="eastAsia"/>
          <w:noProof/>
          <w:color w:val="333333"/>
        </w:rPr>
      </w:pPr>
      <w:r w:rsidRPr="004E708D">
        <w:rPr>
          <w:rFonts w:hint="eastAsia"/>
          <w:noProof/>
          <w:color w:val="333333"/>
        </w:rPr>
        <w:t>（</w:t>
      </w:r>
      <w:r w:rsidRPr="004E708D">
        <w:rPr>
          <w:noProof/>
          <w:color w:val="333333"/>
        </w:rPr>
        <w:t>3）</w:t>
      </w:r>
      <w:r w:rsidRPr="004E708D">
        <w:rPr>
          <w:noProof/>
          <w:color w:val="333333"/>
        </w:rPr>
        <w:tab/>
        <w:t>GDP与绿色GDP之间的关系</w:t>
      </w:r>
    </w:p>
    <w:p w14:paraId="3994296F" w14:textId="64373855" w:rsidR="00FD6D12" w:rsidRPr="0082494E" w:rsidRDefault="00CC7DF1" w:rsidP="0082494E">
      <w:pPr>
        <w:pStyle w:val="a7"/>
        <w:spacing w:before="127"/>
        <w:rPr>
          <w:rFonts w:hint="eastAsia"/>
          <w:noProof/>
          <w:color w:val="333333"/>
        </w:rPr>
        <w:sectPr w:rsidR="00FD6D12" w:rsidRPr="0082494E">
          <w:pgSz w:w="11900" w:h="16820"/>
          <w:pgMar w:top="520" w:right="580" w:bottom="280" w:left="480" w:header="720" w:footer="720" w:gutter="0"/>
          <w:cols w:space="720"/>
        </w:sectPr>
      </w:pPr>
      <w:r w:rsidRPr="004E708D">
        <w:rPr>
          <w:rFonts w:hint="eastAsia"/>
          <w:noProof/>
          <w:color w:val="333333"/>
        </w:rPr>
        <w:t>绿色</w:t>
      </w:r>
      <w:r w:rsidRPr="004E708D">
        <w:rPr>
          <w:noProof/>
          <w:color w:val="333333"/>
        </w:rPr>
        <w:t>GDP也称绿色国内生产净值，是指在名义GDP中扣除了各种自然资源消耗之后，经过环境调整的国内生产净值，是从GDP中扣除由于环境污染、自然资源退化、教育低下、人口数量失控、管理不善等因素引起的经济损失成本，代表了国民经济增长的净正效应。绿色GDP的提出，是为了弥补传统GDP的缺陷，在关注经济增长的同时，也关注环境的保护。中国政府正在制定标准，用绿色GDP来考核官员。绿色GDP占GDP的比重越高，表明国民经济增长的正面效应越高，负面效应越低，反之亦然</w:t>
      </w:r>
      <w:r w:rsidR="00E217A4">
        <w:rPr>
          <w:rFonts w:hint="eastAsia"/>
          <w:noProof/>
          <w:color w:val="333333"/>
        </w:rPr>
        <w:t>.</w:t>
      </w:r>
    </w:p>
    <w:p w14:paraId="19B290B2" w14:textId="77777777" w:rsidR="00CD6D4C" w:rsidRDefault="00CD6D4C">
      <w:pPr>
        <w:rPr>
          <w:rFonts w:hint="eastAsia"/>
        </w:rPr>
      </w:pPr>
    </w:p>
    <w:sectPr w:rsidR="00CD6D4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EF950" w14:textId="77777777" w:rsidR="008561A9" w:rsidRDefault="008561A9" w:rsidP="0014456F">
      <w:pPr>
        <w:rPr>
          <w:rFonts w:hint="eastAsia"/>
        </w:rPr>
      </w:pPr>
      <w:r>
        <w:separator/>
      </w:r>
    </w:p>
  </w:endnote>
  <w:endnote w:type="continuationSeparator" w:id="0">
    <w:p w14:paraId="0A94F1F5" w14:textId="77777777" w:rsidR="008561A9" w:rsidRDefault="008561A9" w:rsidP="0014456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DDCC3" w14:textId="77777777" w:rsidR="008561A9" w:rsidRDefault="008561A9" w:rsidP="0014456F">
      <w:pPr>
        <w:rPr>
          <w:rFonts w:hint="eastAsia"/>
        </w:rPr>
      </w:pPr>
      <w:r>
        <w:separator/>
      </w:r>
    </w:p>
  </w:footnote>
  <w:footnote w:type="continuationSeparator" w:id="0">
    <w:p w14:paraId="656EC984" w14:textId="77777777" w:rsidR="008561A9" w:rsidRDefault="008561A9" w:rsidP="0014456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65223"/>
    <w:multiLevelType w:val="hybridMultilevel"/>
    <w:tmpl w:val="0BCE1D96"/>
    <w:lvl w:ilvl="0" w:tplc="536A7A8E">
      <w:numFmt w:val="decimal"/>
      <w:lvlText w:val="%1、"/>
      <w:lvlJc w:val="left"/>
      <w:pPr>
        <w:ind w:left="567" w:hanging="348"/>
      </w:pPr>
      <w:rPr>
        <w:rFonts w:hint="default"/>
      </w:rPr>
    </w:lvl>
    <w:lvl w:ilvl="1" w:tplc="04090019" w:tentative="1">
      <w:start w:val="1"/>
      <w:numFmt w:val="lowerLetter"/>
      <w:lvlText w:val="%2)"/>
      <w:lvlJc w:val="left"/>
      <w:pPr>
        <w:ind w:left="1059" w:hanging="420"/>
      </w:pPr>
    </w:lvl>
    <w:lvl w:ilvl="2" w:tplc="0409001B" w:tentative="1">
      <w:start w:val="1"/>
      <w:numFmt w:val="lowerRoman"/>
      <w:lvlText w:val="%3."/>
      <w:lvlJc w:val="right"/>
      <w:pPr>
        <w:ind w:left="1479" w:hanging="420"/>
      </w:pPr>
    </w:lvl>
    <w:lvl w:ilvl="3" w:tplc="0409000F" w:tentative="1">
      <w:start w:val="1"/>
      <w:numFmt w:val="decimal"/>
      <w:lvlText w:val="%4."/>
      <w:lvlJc w:val="left"/>
      <w:pPr>
        <w:ind w:left="1899" w:hanging="420"/>
      </w:pPr>
    </w:lvl>
    <w:lvl w:ilvl="4" w:tplc="04090019" w:tentative="1">
      <w:start w:val="1"/>
      <w:numFmt w:val="lowerLetter"/>
      <w:lvlText w:val="%5)"/>
      <w:lvlJc w:val="left"/>
      <w:pPr>
        <w:ind w:left="2319" w:hanging="420"/>
      </w:pPr>
    </w:lvl>
    <w:lvl w:ilvl="5" w:tplc="0409001B" w:tentative="1">
      <w:start w:val="1"/>
      <w:numFmt w:val="lowerRoman"/>
      <w:lvlText w:val="%6."/>
      <w:lvlJc w:val="right"/>
      <w:pPr>
        <w:ind w:left="2739" w:hanging="420"/>
      </w:pPr>
    </w:lvl>
    <w:lvl w:ilvl="6" w:tplc="0409000F" w:tentative="1">
      <w:start w:val="1"/>
      <w:numFmt w:val="decimal"/>
      <w:lvlText w:val="%7."/>
      <w:lvlJc w:val="left"/>
      <w:pPr>
        <w:ind w:left="3159" w:hanging="420"/>
      </w:pPr>
    </w:lvl>
    <w:lvl w:ilvl="7" w:tplc="04090019" w:tentative="1">
      <w:start w:val="1"/>
      <w:numFmt w:val="lowerLetter"/>
      <w:lvlText w:val="%8)"/>
      <w:lvlJc w:val="left"/>
      <w:pPr>
        <w:ind w:left="3579" w:hanging="420"/>
      </w:pPr>
    </w:lvl>
    <w:lvl w:ilvl="8" w:tplc="0409001B" w:tentative="1">
      <w:start w:val="1"/>
      <w:numFmt w:val="lowerRoman"/>
      <w:lvlText w:val="%9."/>
      <w:lvlJc w:val="right"/>
      <w:pPr>
        <w:ind w:left="3999" w:hanging="420"/>
      </w:pPr>
    </w:lvl>
  </w:abstractNum>
  <w:abstractNum w:abstractNumId="1" w15:restartNumberingAfterBreak="0">
    <w:nsid w:val="27384A70"/>
    <w:multiLevelType w:val="hybridMultilevel"/>
    <w:tmpl w:val="BB2ADFA0"/>
    <w:lvl w:ilvl="0" w:tplc="A704E4A0">
      <w:start w:val="1"/>
      <w:numFmt w:val="decimal"/>
      <w:lvlText w:val="（%1）"/>
      <w:lvlJc w:val="left"/>
      <w:pPr>
        <w:ind w:left="219" w:hanging="502"/>
      </w:pPr>
      <w:rPr>
        <w:rFonts w:ascii="微软雅黑" w:eastAsia="微软雅黑" w:hAnsi="微软雅黑" w:cs="微软雅黑" w:hint="default"/>
        <w:color w:val="333333"/>
        <w:spacing w:val="-15"/>
        <w:w w:val="100"/>
        <w:sz w:val="18"/>
        <w:szCs w:val="18"/>
        <w:lang w:val="zh-CN" w:eastAsia="zh-CN" w:bidi="zh-CN"/>
      </w:rPr>
    </w:lvl>
    <w:lvl w:ilvl="1" w:tplc="941EC896">
      <w:numFmt w:val="bullet"/>
      <w:lvlText w:val="•"/>
      <w:lvlJc w:val="left"/>
      <w:pPr>
        <w:ind w:left="1281" w:hanging="502"/>
      </w:pPr>
      <w:rPr>
        <w:rFonts w:hint="default"/>
        <w:lang w:val="zh-CN" w:eastAsia="zh-CN" w:bidi="zh-CN"/>
      </w:rPr>
    </w:lvl>
    <w:lvl w:ilvl="2" w:tplc="D0C0E790">
      <w:numFmt w:val="bullet"/>
      <w:lvlText w:val="•"/>
      <w:lvlJc w:val="left"/>
      <w:pPr>
        <w:ind w:left="2343" w:hanging="502"/>
      </w:pPr>
      <w:rPr>
        <w:rFonts w:hint="default"/>
        <w:lang w:val="zh-CN" w:eastAsia="zh-CN" w:bidi="zh-CN"/>
      </w:rPr>
    </w:lvl>
    <w:lvl w:ilvl="3" w:tplc="1E4476A0">
      <w:numFmt w:val="bullet"/>
      <w:lvlText w:val="•"/>
      <w:lvlJc w:val="left"/>
      <w:pPr>
        <w:ind w:left="3405" w:hanging="502"/>
      </w:pPr>
      <w:rPr>
        <w:rFonts w:hint="default"/>
        <w:lang w:val="zh-CN" w:eastAsia="zh-CN" w:bidi="zh-CN"/>
      </w:rPr>
    </w:lvl>
    <w:lvl w:ilvl="4" w:tplc="31D07FEE">
      <w:numFmt w:val="bullet"/>
      <w:lvlText w:val="•"/>
      <w:lvlJc w:val="left"/>
      <w:pPr>
        <w:ind w:left="4467" w:hanging="502"/>
      </w:pPr>
      <w:rPr>
        <w:rFonts w:hint="default"/>
        <w:lang w:val="zh-CN" w:eastAsia="zh-CN" w:bidi="zh-CN"/>
      </w:rPr>
    </w:lvl>
    <w:lvl w:ilvl="5" w:tplc="505C28FE">
      <w:numFmt w:val="bullet"/>
      <w:lvlText w:val="•"/>
      <w:lvlJc w:val="left"/>
      <w:pPr>
        <w:ind w:left="5529" w:hanging="502"/>
      </w:pPr>
      <w:rPr>
        <w:rFonts w:hint="default"/>
        <w:lang w:val="zh-CN" w:eastAsia="zh-CN" w:bidi="zh-CN"/>
      </w:rPr>
    </w:lvl>
    <w:lvl w:ilvl="6" w:tplc="EB98B934">
      <w:numFmt w:val="bullet"/>
      <w:lvlText w:val="•"/>
      <w:lvlJc w:val="left"/>
      <w:pPr>
        <w:ind w:left="6591" w:hanging="502"/>
      </w:pPr>
      <w:rPr>
        <w:rFonts w:hint="default"/>
        <w:lang w:val="zh-CN" w:eastAsia="zh-CN" w:bidi="zh-CN"/>
      </w:rPr>
    </w:lvl>
    <w:lvl w:ilvl="7" w:tplc="7D04A47E">
      <w:numFmt w:val="bullet"/>
      <w:lvlText w:val="•"/>
      <w:lvlJc w:val="left"/>
      <w:pPr>
        <w:ind w:left="7653" w:hanging="502"/>
      </w:pPr>
      <w:rPr>
        <w:rFonts w:hint="default"/>
        <w:lang w:val="zh-CN" w:eastAsia="zh-CN" w:bidi="zh-CN"/>
      </w:rPr>
    </w:lvl>
    <w:lvl w:ilvl="8" w:tplc="182488F6">
      <w:numFmt w:val="bullet"/>
      <w:lvlText w:val="•"/>
      <w:lvlJc w:val="left"/>
      <w:pPr>
        <w:ind w:left="8715" w:hanging="502"/>
      </w:pPr>
      <w:rPr>
        <w:rFonts w:hint="default"/>
        <w:lang w:val="zh-CN" w:eastAsia="zh-CN" w:bidi="zh-CN"/>
      </w:rPr>
    </w:lvl>
  </w:abstractNum>
  <w:abstractNum w:abstractNumId="2" w15:restartNumberingAfterBreak="0">
    <w:nsid w:val="3C641957"/>
    <w:multiLevelType w:val="hybridMultilevel"/>
    <w:tmpl w:val="B05AE644"/>
    <w:lvl w:ilvl="0" w:tplc="4CD4E3EE">
      <w:start w:val="1"/>
      <w:numFmt w:val="japaneseCounting"/>
      <w:lvlText w:val="%1、"/>
      <w:lvlJc w:val="left"/>
      <w:pPr>
        <w:ind w:left="651" w:hanging="432"/>
      </w:pPr>
      <w:rPr>
        <w:rFonts w:hint="default"/>
      </w:rPr>
    </w:lvl>
    <w:lvl w:ilvl="1" w:tplc="04090019" w:tentative="1">
      <w:start w:val="1"/>
      <w:numFmt w:val="lowerLetter"/>
      <w:lvlText w:val="%2)"/>
      <w:lvlJc w:val="left"/>
      <w:pPr>
        <w:ind w:left="1059" w:hanging="420"/>
      </w:pPr>
    </w:lvl>
    <w:lvl w:ilvl="2" w:tplc="0409001B" w:tentative="1">
      <w:start w:val="1"/>
      <w:numFmt w:val="lowerRoman"/>
      <w:lvlText w:val="%3."/>
      <w:lvlJc w:val="right"/>
      <w:pPr>
        <w:ind w:left="1479" w:hanging="420"/>
      </w:pPr>
    </w:lvl>
    <w:lvl w:ilvl="3" w:tplc="0409000F" w:tentative="1">
      <w:start w:val="1"/>
      <w:numFmt w:val="decimal"/>
      <w:lvlText w:val="%4."/>
      <w:lvlJc w:val="left"/>
      <w:pPr>
        <w:ind w:left="1899" w:hanging="420"/>
      </w:pPr>
    </w:lvl>
    <w:lvl w:ilvl="4" w:tplc="04090019" w:tentative="1">
      <w:start w:val="1"/>
      <w:numFmt w:val="lowerLetter"/>
      <w:lvlText w:val="%5)"/>
      <w:lvlJc w:val="left"/>
      <w:pPr>
        <w:ind w:left="2319" w:hanging="420"/>
      </w:pPr>
    </w:lvl>
    <w:lvl w:ilvl="5" w:tplc="0409001B" w:tentative="1">
      <w:start w:val="1"/>
      <w:numFmt w:val="lowerRoman"/>
      <w:lvlText w:val="%6."/>
      <w:lvlJc w:val="right"/>
      <w:pPr>
        <w:ind w:left="2739" w:hanging="420"/>
      </w:pPr>
    </w:lvl>
    <w:lvl w:ilvl="6" w:tplc="0409000F" w:tentative="1">
      <w:start w:val="1"/>
      <w:numFmt w:val="decimal"/>
      <w:lvlText w:val="%7."/>
      <w:lvlJc w:val="left"/>
      <w:pPr>
        <w:ind w:left="3159" w:hanging="420"/>
      </w:pPr>
    </w:lvl>
    <w:lvl w:ilvl="7" w:tplc="04090019" w:tentative="1">
      <w:start w:val="1"/>
      <w:numFmt w:val="lowerLetter"/>
      <w:lvlText w:val="%8)"/>
      <w:lvlJc w:val="left"/>
      <w:pPr>
        <w:ind w:left="3579" w:hanging="420"/>
      </w:pPr>
    </w:lvl>
    <w:lvl w:ilvl="8" w:tplc="0409001B" w:tentative="1">
      <w:start w:val="1"/>
      <w:numFmt w:val="lowerRoman"/>
      <w:lvlText w:val="%9."/>
      <w:lvlJc w:val="right"/>
      <w:pPr>
        <w:ind w:left="3999" w:hanging="420"/>
      </w:pPr>
    </w:lvl>
  </w:abstractNum>
  <w:abstractNum w:abstractNumId="3" w15:restartNumberingAfterBreak="0">
    <w:nsid w:val="702E59DA"/>
    <w:multiLevelType w:val="hybridMultilevel"/>
    <w:tmpl w:val="3E12AA7E"/>
    <w:lvl w:ilvl="0" w:tplc="E7484924">
      <w:start w:val="1"/>
      <w:numFmt w:val="decimal"/>
      <w:lvlText w:val="%1."/>
      <w:lvlJc w:val="left"/>
      <w:pPr>
        <w:ind w:left="387" w:hanging="168"/>
      </w:pPr>
      <w:rPr>
        <w:rFonts w:hint="default"/>
      </w:rPr>
    </w:lvl>
    <w:lvl w:ilvl="1" w:tplc="04090019" w:tentative="1">
      <w:start w:val="1"/>
      <w:numFmt w:val="lowerLetter"/>
      <w:lvlText w:val="%2)"/>
      <w:lvlJc w:val="left"/>
      <w:pPr>
        <w:ind w:left="1059" w:hanging="420"/>
      </w:pPr>
    </w:lvl>
    <w:lvl w:ilvl="2" w:tplc="0409001B" w:tentative="1">
      <w:start w:val="1"/>
      <w:numFmt w:val="lowerRoman"/>
      <w:lvlText w:val="%3."/>
      <w:lvlJc w:val="right"/>
      <w:pPr>
        <w:ind w:left="1479" w:hanging="420"/>
      </w:pPr>
    </w:lvl>
    <w:lvl w:ilvl="3" w:tplc="0409000F" w:tentative="1">
      <w:start w:val="1"/>
      <w:numFmt w:val="decimal"/>
      <w:lvlText w:val="%4."/>
      <w:lvlJc w:val="left"/>
      <w:pPr>
        <w:ind w:left="1899" w:hanging="420"/>
      </w:pPr>
    </w:lvl>
    <w:lvl w:ilvl="4" w:tplc="04090019" w:tentative="1">
      <w:start w:val="1"/>
      <w:numFmt w:val="lowerLetter"/>
      <w:lvlText w:val="%5)"/>
      <w:lvlJc w:val="left"/>
      <w:pPr>
        <w:ind w:left="2319" w:hanging="420"/>
      </w:pPr>
    </w:lvl>
    <w:lvl w:ilvl="5" w:tplc="0409001B" w:tentative="1">
      <w:start w:val="1"/>
      <w:numFmt w:val="lowerRoman"/>
      <w:lvlText w:val="%6."/>
      <w:lvlJc w:val="right"/>
      <w:pPr>
        <w:ind w:left="2739" w:hanging="420"/>
      </w:pPr>
    </w:lvl>
    <w:lvl w:ilvl="6" w:tplc="0409000F" w:tentative="1">
      <w:start w:val="1"/>
      <w:numFmt w:val="decimal"/>
      <w:lvlText w:val="%7."/>
      <w:lvlJc w:val="left"/>
      <w:pPr>
        <w:ind w:left="3159" w:hanging="420"/>
      </w:pPr>
    </w:lvl>
    <w:lvl w:ilvl="7" w:tplc="04090019" w:tentative="1">
      <w:start w:val="1"/>
      <w:numFmt w:val="lowerLetter"/>
      <w:lvlText w:val="%8)"/>
      <w:lvlJc w:val="left"/>
      <w:pPr>
        <w:ind w:left="3579" w:hanging="420"/>
      </w:pPr>
    </w:lvl>
    <w:lvl w:ilvl="8" w:tplc="0409001B" w:tentative="1">
      <w:start w:val="1"/>
      <w:numFmt w:val="lowerRoman"/>
      <w:lvlText w:val="%9."/>
      <w:lvlJc w:val="right"/>
      <w:pPr>
        <w:ind w:left="3999" w:hanging="420"/>
      </w:pPr>
    </w:lvl>
  </w:abstractNum>
  <w:num w:numId="1" w16cid:durableId="640112078">
    <w:abstractNumId w:val="1"/>
  </w:num>
  <w:num w:numId="2" w16cid:durableId="1417822056">
    <w:abstractNumId w:val="3"/>
  </w:num>
  <w:num w:numId="3" w16cid:durableId="1539511357">
    <w:abstractNumId w:val="0"/>
  </w:num>
  <w:num w:numId="4" w16cid:durableId="14106901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62F"/>
    <w:rsid w:val="00011643"/>
    <w:rsid w:val="0014456F"/>
    <w:rsid w:val="00156D7F"/>
    <w:rsid w:val="001F6D5B"/>
    <w:rsid w:val="00260CD5"/>
    <w:rsid w:val="002E328A"/>
    <w:rsid w:val="002F747E"/>
    <w:rsid w:val="00332EF7"/>
    <w:rsid w:val="0034663D"/>
    <w:rsid w:val="003813E4"/>
    <w:rsid w:val="00401610"/>
    <w:rsid w:val="00463811"/>
    <w:rsid w:val="00467D17"/>
    <w:rsid w:val="00481E8A"/>
    <w:rsid w:val="004E708D"/>
    <w:rsid w:val="004F48A3"/>
    <w:rsid w:val="004F601E"/>
    <w:rsid w:val="005154CF"/>
    <w:rsid w:val="00556FF4"/>
    <w:rsid w:val="00557967"/>
    <w:rsid w:val="00560A48"/>
    <w:rsid w:val="00580A07"/>
    <w:rsid w:val="0062574B"/>
    <w:rsid w:val="0064462F"/>
    <w:rsid w:val="006A2627"/>
    <w:rsid w:val="006A4F0D"/>
    <w:rsid w:val="006B32D2"/>
    <w:rsid w:val="0074548D"/>
    <w:rsid w:val="007B6D10"/>
    <w:rsid w:val="0082494E"/>
    <w:rsid w:val="008561A9"/>
    <w:rsid w:val="00870A3B"/>
    <w:rsid w:val="008943C2"/>
    <w:rsid w:val="008F460E"/>
    <w:rsid w:val="00925799"/>
    <w:rsid w:val="00933FBD"/>
    <w:rsid w:val="009D0378"/>
    <w:rsid w:val="00A72DBE"/>
    <w:rsid w:val="00A750A3"/>
    <w:rsid w:val="00B37CA8"/>
    <w:rsid w:val="00B76F2A"/>
    <w:rsid w:val="00BA562A"/>
    <w:rsid w:val="00BB30E6"/>
    <w:rsid w:val="00BC7C74"/>
    <w:rsid w:val="00BE13A1"/>
    <w:rsid w:val="00BF03D8"/>
    <w:rsid w:val="00C541F9"/>
    <w:rsid w:val="00CC7DF1"/>
    <w:rsid w:val="00CD6D4C"/>
    <w:rsid w:val="00E217A4"/>
    <w:rsid w:val="00E4685E"/>
    <w:rsid w:val="00EE6A8F"/>
    <w:rsid w:val="00F96970"/>
    <w:rsid w:val="00FD6D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AD98A4"/>
  <w15:docId w15:val="{A088EA6E-742F-48D5-B867-92FC96FAF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456F"/>
    <w:pPr>
      <w:widowControl w:val="0"/>
      <w:autoSpaceDE w:val="0"/>
      <w:autoSpaceDN w:val="0"/>
    </w:pPr>
    <w:rPr>
      <w:rFonts w:ascii="微软雅黑" w:eastAsia="微软雅黑" w:hAnsi="微软雅黑" w:cs="微软雅黑"/>
      <w:kern w:val="0"/>
      <w:sz w:val="22"/>
      <w:lang w:val="zh-CN" w:bidi="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4456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4456F"/>
    <w:rPr>
      <w:sz w:val="18"/>
      <w:szCs w:val="18"/>
    </w:rPr>
  </w:style>
  <w:style w:type="paragraph" w:styleId="a5">
    <w:name w:val="footer"/>
    <w:basedOn w:val="a"/>
    <w:link w:val="a6"/>
    <w:uiPriority w:val="99"/>
    <w:unhideWhenUsed/>
    <w:rsid w:val="0014456F"/>
    <w:pPr>
      <w:tabs>
        <w:tab w:val="center" w:pos="4153"/>
        <w:tab w:val="right" w:pos="8306"/>
      </w:tabs>
      <w:snapToGrid w:val="0"/>
    </w:pPr>
    <w:rPr>
      <w:sz w:val="18"/>
      <w:szCs w:val="18"/>
    </w:rPr>
  </w:style>
  <w:style w:type="character" w:customStyle="1" w:styleId="a6">
    <w:name w:val="页脚 字符"/>
    <w:basedOn w:val="a0"/>
    <w:link w:val="a5"/>
    <w:uiPriority w:val="99"/>
    <w:rsid w:val="0014456F"/>
    <w:rPr>
      <w:sz w:val="18"/>
      <w:szCs w:val="18"/>
    </w:rPr>
  </w:style>
  <w:style w:type="paragraph" w:styleId="a7">
    <w:name w:val="Body Text"/>
    <w:basedOn w:val="a"/>
    <w:link w:val="a8"/>
    <w:uiPriority w:val="1"/>
    <w:qFormat/>
    <w:rsid w:val="0014456F"/>
    <w:pPr>
      <w:ind w:left="219"/>
    </w:pPr>
    <w:rPr>
      <w:sz w:val="20"/>
      <w:szCs w:val="20"/>
    </w:rPr>
  </w:style>
  <w:style w:type="character" w:customStyle="1" w:styleId="a8">
    <w:name w:val="正文文本 字符"/>
    <w:basedOn w:val="a0"/>
    <w:link w:val="a7"/>
    <w:uiPriority w:val="1"/>
    <w:rsid w:val="0014456F"/>
    <w:rPr>
      <w:rFonts w:ascii="微软雅黑" w:eastAsia="微软雅黑" w:hAnsi="微软雅黑" w:cs="微软雅黑"/>
      <w:kern w:val="0"/>
      <w:sz w:val="20"/>
      <w:szCs w:val="20"/>
      <w:lang w:val="zh-CN" w:bidi="zh-CN"/>
    </w:rPr>
  </w:style>
  <w:style w:type="paragraph" w:styleId="a9">
    <w:name w:val="List Paragraph"/>
    <w:basedOn w:val="a"/>
    <w:uiPriority w:val="1"/>
    <w:qFormat/>
    <w:rsid w:val="0014456F"/>
    <w:pPr>
      <w:spacing w:before="127"/>
      <w:ind w:left="621" w:hanging="501"/>
    </w:pPr>
  </w:style>
  <w:style w:type="paragraph" w:styleId="aa">
    <w:name w:val="Balloon Text"/>
    <w:basedOn w:val="a"/>
    <w:link w:val="ab"/>
    <w:uiPriority w:val="99"/>
    <w:semiHidden/>
    <w:unhideWhenUsed/>
    <w:rsid w:val="00BA562A"/>
    <w:rPr>
      <w:sz w:val="18"/>
      <w:szCs w:val="18"/>
    </w:rPr>
  </w:style>
  <w:style w:type="character" w:customStyle="1" w:styleId="ab">
    <w:name w:val="批注框文本 字符"/>
    <w:basedOn w:val="a0"/>
    <w:link w:val="aa"/>
    <w:uiPriority w:val="99"/>
    <w:semiHidden/>
    <w:rsid w:val="00BA562A"/>
    <w:rPr>
      <w:rFonts w:ascii="微软雅黑" w:eastAsia="微软雅黑" w:hAnsi="微软雅黑" w:cs="微软雅黑"/>
      <w:kern w:val="0"/>
      <w:sz w:val="18"/>
      <w:szCs w:val="18"/>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4861</Words>
  <Characters>5397</Characters>
  <Application>Microsoft Office Word</Application>
  <DocSecurity>0</DocSecurity>
  <Lines>154</Lines>
  <Paragraphs>155</Paragraphs>
  <ScaleCrop>false</ScaleCrop>
  <Company/>
  <LinksUpToDate>false</LinksUpToDate>
  <CharactersWithSpaces>10103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li</cp:lastModifiedBy>
  <cp:revision>2</cp:revision>
  <dcterms:created xsi:type="dcterms:W3CDTF">2025-04-25T10:03:00Z</dcterms:created>
  <dcterms:modified xsi:type="dcterms:W3CDTF">2025-04-25T10:03:00Z</dcterms:modified>
</cp:coreProperties>
</file>