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12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Jerison Joseph 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Chittilappily P.O</w:t>
        <w:br w:type="textWrapping"/>
        <w:t xml:space="preserve">Thrissur , Kerala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Phone : 8138953220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Email : </w:t>
      </w:r>
      <w:hyperlink r:id="rId7">
        <w:r w:rsidDel="00000000" w:rsidR="00000000" w:rsidRPr="00000000">
          <w:rPr>
            <w:rFonts w:ascii="Liberation Serif" w:cs="Liberation Serif" w:eastAsia="Liberation Serif" w:hAnsi="Liberation Serif"/>
            <w:b w:val="1"/>
            <w:i w:val="0"/>
            <w:smallCaps w:val="0"/>
            <w:strike w:val="0"/>
            <w:color w:val="00008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jerisonjoseph.c007@gmail.com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numPr>
          <w:ilvl w:val="2"/>
          <w:numId w:val="1"/>
        </w:num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Achievements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TCS NQT Exam pass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: 2023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2"/>
          <w:numId w:val="1"/>
        </w:num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</w:t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Bdr>
          <w:top w:color="000000" w:space="1" w:sz="4" w:val="single"/>
          <w:bottom w:color="000000" w:space="1" w:sz="4" w:val="single"/>
        </w:pBdr>
        <w:ind w:left="0" w:firstLine="0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Self-motivated Python developer with strong skills in Django and full-stack web development using HTML, CSS, and Bootstrap.</w:t>
        <w:br w:type="textWrapping"/>
        <w:t xml:space="preserve">Proficient in building RESTful APIs and managing databases like SQLite and PostgreSQL. Solid foundation in core Python and web application design. Actively exploring Machine Learning with basic knowledge of scikit-learn, pandas, and NumPy. Keen to apply ML in real-world projects and grow in the field of AI and data science.</w:t>
      </w:r>
    </w:p>
    <w:p w:rsidR="00000000" w:rsidDel="00000000" w:rsidP="00000000" w:rsidRDefault="00000000" w:rsidRPr="00000000" w14:paraId="00000016">
      <w:pPr>
        <w:pStyle w:val="Heading3"/>
        <w:pBdr>
          <w:top w:color="000000" w:space="1" w:sz="4" w:val="single"/>
          <w:bottom w:color="000000" w:space="1" w:sz="4" w:val="single"/>
        </w:pBdr>
        <w:ind w:left="0" w:firstLine="0"/>
        <w:rPr/>
        <w:sectPr>
          <w:pgSz w:h="16838" w:w="11906" w:orient="portrait"/>
          <w:pgMar w:bottom="1134" w:top="1134" w:left="1134" w:right="1134" w:header="0" w:footer="0"/>
          <w:pgNumType w:start="1"/>
          <w:cols w:equalWidth="0" w:num="2">
            <w:col w:space="0" w:w="4818.999999999999"/>
            <w:col w:space="0" w:w="4818.999999999999"/>
          </w:cols>
        </w:sectPr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Course</w:t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134" w:top="1134" w:left="1134" w:right="1134" w:header="0" w:footer="0"/>
          <w:cols w:equalWidth="0" w:num="2">
            <w:col w:space="0" w:w="4818.999999999999"/>
            <w:col w:space="0" w:w="4818.999999999999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with Django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: 2025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134" w:top="1134" w:left="1134" w:right="1134" w:header="0" w:footer="0"/>
          <w:cols w:equalWidth="0" w:num="2">
            <w:col w:space="0" w:w="4818.999999999999"/>
            <w:col w:space="0" w:w="4818.999999999999"/>
          </w:cols>
        </w:sect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B.tech in Computer Science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134" w:top="1134" w:left="1134" w:right="1134" w:header="0" w:footer="0"/>
          <w:cols w:equalWidth="0" w:num="2">
            <w:col w:space="0" w:w="4818.999999999999"/>
            <w:col w:space="0" w:w="4818.999999999999"/>
          </w:cols>
        </w:sect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Apj Abdul Kalam Technological University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CGPA : 6.81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: 2022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 in Computer Science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Kerala State Board Of Technical Education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CGPA : 7.2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: 2018</w:t>
      </w:r>
    </w:p>
    <w:p w:rsidR="00000000" w:rsidDel="00000000" w:rsidP="00000000" w:rsidRDefault="00000000" w:rsidRPr="00000000" w14:paraId="00000027">
      <w:pPr>
        <w:pStyle w:val="Heading3"/>
        <w:pBdr>
          <w:top w:color="000000" w:space="1" w:sz="4" w:val="single"/>
          <w:bottom w:color="000000" w:space="1" w:sz="4" w:val="single"/>
        </w:pBdr>
        <w:ind w:left="0" w:firstLine="0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Projects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Drop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 web application using Django, HTML, Bootstrap, and SQLite to manage blood donor information. Includes features to register donors, search by blood group, and check donation eligibility. Designed with a responsive UI and secure admin controls for record management.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134" w:left="1134" w:right="1134" w:header="0" w:footer="0"/>
      <w:cols w:equalWidth="0" w:num="2">
        <w:col w:space="0" w:w="4818.999999999999"/>
        <w:col w:space="0" w:w="4818.9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1"/>
      <w:numFmt w:val="decimal"/>
      <w:lvlText w:val="%2"/>
      <w:lvlJc w:val="left"/>
      <w:pPr>
        <w:ind w:left="0" w:firstLine="0"/>
      </w:pPr>
      <w:rPr/>
    </w:lvl>
    <w:lvl w:ilvl="2">
      <w:start w:val="1"/>
      <w:numFmt w:val="decimal"/>
      <w:lvlText w:val="%3"/>
      <w:lvlJc w:val="left"/>
      <w:pPr>
        <w:ind w:left="0" w:firstLine="0"/>
      </w:pPr>
      <w:rPr/>
    </w:lvl>
    <w:lvl w:ilvl="3">
      <w:start w:val="1"/>
      <w:numFmt w:val="decimal"/>
      <w:lvlText w:val="%4"/>
      <w:lvlJc w:val="left"/>
      <w:pPr>
        <w:ind w:left="0" w:firstLine="0"/>
      </w:pPr>
      <w:rPr/>
    </w:lvl>
    <w:lvl w:ilvl="4">
      <w:start w:val="1"/>
      <w:numFmt w:val="decimal"/>
      <w:lvlText w:val="%5"/>
      <w:lvlJc w:val="left"/>
      <w:pPr>
        <w:ind w:left="0" w:firstLine="0"/>
      </w:pPr>
      <w:rPr/>
    </w:lvl>
    <w:lvl w:ilvl="5">
      <w:start w:val="1"/>
      <w:numFmt w:val="decimal"/>
      <w:lvlText w:val="%6"/>
      <w:lvlJc w:val="left"/>
      <w:pPr>
        <w:ind w:left="0" w:firstLine="0"/>
      </w:pPr>
      <w:rPr/>
    </w:lvl>
    <w:lvl w:ilvl="6">
      <w:start w:val="1"/>
      <w:numFmt w:val="decimal"/>
      <w:lvlText w:val="%7"/>
      <w:lvlJc w:val="left"/>
      <w:pPr>
        <w:ind w:left="0" w:firstLine="0"/>
      </w:pPr>
      <w:rPr/>
    </w:lvl>
    <w:lvl w:ilvl="7">
      <w:start w:val="1"/>
      <w:numFmt w:val="decimal"/>
      <w:lvlText w:val="%8"/>
      <w:lvlJc w:val="left"/>
      <w:pPr>
        <w:ind w:left="0" w:firstLine="0"/>
      </w:pPr>
      <w:rPr/>
    </w:lvl>
    <w:lvl w:ilvl="8">
      <w:start w:val="1"/>
      <w:numFmt w:val="decimal"/>
      <w:lvlText w:val="%9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color w:val="808080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Liberation Sans" w:cs="Liberation Sans" w:eastAsia="Liberation Sans" w:hAnsi="Liberation Sans"/>
      <w:b w:val="1"/>
      <w:i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Bullets">
    <w:name w:val="Bullets"/>
    <w:qFormat w:val="1"/>
    <w:rPr>
      <w:rFonts w:ascii="OpenSymbol" w:hAnsi="OpenSymbol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 w:val="1"/>
    <w:rPr>
      <w:b w:val="1"/>
      <w:bCs w:val="1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hAnsi="Liberation Sans"/>
      <w:sz w:val="28"/>
    </w:rPr>
  </w:style>
  <w:style w:type="paragraph" w:styleId="BodyText">
    <w:name w:val="Body Text"/>
    <w:basedOn w:val="Normal"/>
    <w:pPr>
      <w:spacing w:after="140" w:before="0" w:line="288" w:lineRule="auto"/>
    </w:pPr>
    <w:rPr/>
  </w:style>
  <w:style w:type="paragraph" w:styleId="HeaderandFooter">
    <w:name w:val="Header and Footer"/>
    <w:basedOn w:val="Normal"/>
    <w:qFormat w:val="1"/>
    <w:pPr>
      <w:suppressLineNumbers w:val="1"/>
      <w:tabs>
        <w:tab w:val="clear" w:pos="709"/>
        <w:tab w:val="center" w:leader="none" w:pos="4819"/>
        <w:tab w:val="right" w:leader="none" w:pos="9638"/>
      </w:tabs>
    </w:pPr>
    <w:rPr/>
  </w:style>
  <w:style w:type="paragraph" w:styleId="Header">
    <w:name w:val="Header"/>
    <w:basedOn w:val="HeaderandFooter"/>
    <w:pPr>
      <w:suppressLineNumbers w:val="1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erisonjoseph.c007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/YsWzfTZKX+rWhdfAagJumztOA==">CgMxLjA4AHIhMVdIMGI5WDc2NkdjSjJmVmpQaUpBTHd4bW5vSlJjUkJJ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2025-08-04T23:30:35Z</dcterms:created>
</cp:coreProperties>
</file>