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00C97F92" w:rsidRPr="003F5ABA" w:rsidRDefault="00FB1C56" w:rsidP="00FB1C56">
      <w:pPr>
        <w:tabs>
          <w:tab w:val="left" w:pos="2472"/>
        </w:tabs>
        <w:jc w:val="center"/>
        <w:rPr>
          <w:rFonts w:ascii="Century Schoolbook" w:hAnsi="Century Schoolbook"/>
          <w:b/>
          <w:bCs/>
          <w:color w:val="002060"/>
          <w:sz w:val="28"/>
          <w:szCs w:val="28"/>
          <w:u w:val="single"/>
        </w:rPr>
      </w:pPr>
      <w:r w:rsidRPr="003F5ABA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Département Génie Informatique</w:t>
      </w:r>
    </w:p>
    <w:p w:rsidR="00FB1C56" w:rsidRDefault="00FB1C56" w:rsidP="00973E86">
      <w:pPr>
        <w:jc w:val="center"/>
        <w:rPr>
          <w:rFonts w:ascii="Century Schoolbook" w:hAnsi="Century Schoolbook"/>
          <w:b/>
          <w:bCs/>
          <w:color w:val="0070C0"/>
          <w:sz w:val="24"/>
          <w:szCs w:val="24"/>
        </w:rPr>
      </w:pPr>
    </w:p>
    <w:p w:rsidR="00663CE9" w:rsidRDefault="00663CE9" w:rsidP="00973E86">
      <w:pPr>
        <w:jc w:val="center"/>
        <w:rPr>
          <w:rFonts w:ascii="Century Schoolbook" w:hAnsi="Century Schoolbook"/>
          <w:b/>
          <w:bCs/>
          <w:color w:val="0070C0"/>
          <w:sz w:val="24"/>
          <w:szCs w:val="24"/>
        </w:rPr>
      </w:pPr>
    </w:p>
    <w:p w:rsidR="008668AD" w:rsidRPr="003F5ABA" w:rsidRDefault="008668AD" w:rsidP="00663CE9">
      <w:pPr>
        <w:jc w:val="center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3F5ABA">
        <w:rPr>
          <w:rFonts w:asciiTheme="majorBidi" w:hAnsiTheme="majorBidi" w:cstheme="majorBidi"/>
          <w:b/>
          <w:bCs/>
          <w:color w:val="C00000"/>
          <w:sz w:val="28"/>
          <w:szCs w:val="28"/>
        </w:rPr>
        <w:t>M</w:t>
      </w:r>
      <w:r w:rsidRPr="003F5ABA"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émoire de </w:t>
      </w:r>
      <w:r w:rsidR="00663CE9" w:rsidRPr="003F5ABA">
        <w:rPr>
          <w:rFonts w:asciiTheme="majorBidi" w:hAnsiTheme="majorBidi" w:cstheme="majorBidi"/>
          <w:b/>
          <w:bCs/>
          <w:color w:val="C00000"/>
          <w:sz w:val="28"/>
          <w:szCs w:val="28"/>
        </w:rPr>
        <w:t>P</w:t>
      </w:r>
      <w:r w:rsidR="00663CE9" w:rsidRPr="003F5ABA">
        <w:rPr>
          <w:rFonts w:asciiTheme="majorBidi" w:hAnsiTheme="majorBidi" w:cstheme="majorBidi"/>
          <w:b/>
          <w:bCs/>
          <w:color w:val="0070C0"/>
          <w:sz w:val="28"/>
          <w:szCs w:val="28"/>
        </w:rPr>
        <w:t>rojet</w:t>
      </w:r>
      <w:r w:rsidRPr="003F5ABA"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de </w:t>
      </w:r>
      <w:r w:rsidRPr="003F5ABA">
        <w:rPr>
          <w:rFonts w:asciiTheme="majorBidi" w:hAnsiTheme="majorBidi" w:cstheme="majorBidi"/>
          <w:b/>
          <w:bCs/>
          <w:color w:val="C00000"/>
          <w:sz w:val="28"/>
          <w:szCs w:val="28"/>
        </w:rPr>
        <w:t>F</w:t>
      </w:r>
      <w:r w:rsidRPr="003F5ABA">
        <w:rPr>
          <w:rFonts w:asciiTheme="majorBidi" w:hAnsiTheme="majorBidi" w:cstheme="majorBidi"/>
          <w:b/>
          <w:bCs/>
          <w:color w:val="0070C0"/>
          <w:sz w:val="28"/>
          <w:szCs w:val="28"/>
        </w:rPr>
        <w:t>in d’</w:t>
      </w:r>
      <w:r w:rsidRPr="003F5ABA">
        <w:rPr>
          <w:rFonts w:asciiTheme="majorBidi" w:hAnsiTheme="majorBidi" w:cstheme="majorBidi"/>
          <w:b/>
          <w:bCs/>
          <w:color w:val="C00000"/>
          <w:sz w:val="28"/>
          <w:szCs w:val="28"/>
        </w:rPr>
        <w:t>E</w:t>
      </w:r>
      <w:r w:rsidRPr="003F5ABA">
        <w:rPr>
          <w:rFonts w:asciiTheme="majorBidi" w:hAnsiTheme="majorBidi" w:cstheme="majorBidi"/>
          <w:b/>
          <w:bCs/>
          <w:color w:val="0070C0"/>
          <w:sz w:val="28"/>
          <w:szCs w:val="28"/>
        </w:rPr>
        <w:t>tudes</w:t>
      </w:r>
    </w:p>
    <w:p w:rsidR="008668AD" w:rsidRPr="003F5ABA" w:rsidRDefault="008668AD" w:rsidP="008668AD">
      <w:pPr>
        <w:jc w:val="center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:rsidR="008668AD" w:rsidRPr="003F5ABA" w:rsidRDefault="008668AD" w:rsidP="008668AD">
      <w:pPr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</w:rPr>
      </w:pPr>
      <w:r w:rsidRPr="003F5ABA">
        <w:rPr>
          <w:rFonts w:asciiTheme="majorBidi" w:hAnsiTheme="majorBidi" w:cstheme="majorBidi"/>
          <w:b/>
          <w:bCs/>
          <w:color w:val="C00000"/>
          <w:sz w:val="24"/>
          <w:szCs w:val="24"/>
        </w:rPr>
        <w:t>D</w:t>
      </w:r>
      <w:r w:rsidRPr="003F5ABA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iplôme </w:t>
      </w:r>
      <w:r w:rsidRPr="003F5ABA">
        <w:rPr>
          <w:rFonts w:asciiTheme="majorBidi" w:hAnsiTheme="majorBidi" w:cstheme="majorBidi"/>
          <w:b/>
          <w:bCs/>
          <w:color w:val="C00000"/>
          <w:sz w:val="24"/>
          <w:szCs w:val="24"/>
        </w:rPr>
        <w:t>U</w:t>
      </w:r>
      <w:r w:rsidRPr="003F5ABA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niversitaire de </w:t>
      </w:r>
      <w:r w:rsidRPr="003F5ABA">
        <w:rPr>
          <w:rFonts w:asciiTheme="majorBidi" w:hAnsiTheme="majorBidi" w:cstheme="majorBidi"/>
          <w:b/>
          <w:bCs/>
          <w:color w:val="C00000"/>
          <w:sz w:val="24"/>
          <w:szCs w:val="24"/>
        </w:rPr>
        <w:t>T</w:t>
      </w:r>
      <w:r w:rsidRPr="003F5ABA">
        <w:rPr>
          <w:rFonts w:asciiTheme="majorBidi" w:hAnsiTheme="majorBidi" w:cstheme="majorBidi"/>
          <w:b/>
          <w:bCs/>
          <w:color w:val="0070C0"/>
          <w:sz w:val="24"/>
          <w:szCs w:val="24"/>
        </w:rPr>
        <w:t>echnologie</w:t>
      </w:r>
    </w:p>
    <w:p w:rsidR="00FE1993" w:rsidRPr="003F5ABA" w:rsidRDefault="00FE1993" w:rsidP="00FE1993">
      <w:pPr>
        <w:jc w:val="center"/>
        <w:rPr>
          <w:rFonts w:ascii="Times New Roman" w:eastAsia="Times New Roman" w:hAnsi="Times New Roman" w:cs="Times New Roman"/>
          <w:color w:val="7030A0"/>
          <w:sz w:val="32"/>
          <w:szCs w:val="32"/>
          <w:lang w:eastAsia="fr-FR"/>
        </w:rPr>
      </w:pPr>
      <w:r w:rsidRPr="003F5ABA">
        <w:rPr>
          <w:rFonts w:asciiTheme="majorBidi" w:hAnsiTheme="majorBidi" w:cstheme="majorBidi"/>
          <w:b/>
          <w:bCs/>
          <w:color w:val="C00000"/>
          <w:sz w:val="24"/>
          <w:szCs w:val="24"/>
        </w:rPr>
        <w:t>Filière</w:t>
      </w:r>
      <w:r w:rsidRPr="003F5ABA">
        <w:rPr>
          <w:rFonts w:asciiTheme="majorBidi" w:hAnsiTheme="majorBidi" w:cstheme="majorBidi"/>
          <w:b/>
          <w:bCs/>
          <w:color w:val="7030A0"/>
          <w:sz w:val="24"/>
          <w:szCs w:val="24"/>
        </w:rPr>
        <w:t xml:space="preserve"> : </w:t>
      </w:r>
      <w:r w:rsidRPr="003F5ABA">
        <w:rPr>
          <w:rFonts w:ascii="Candara-Bold" w:eastAsia="Times New Roman" w:hAnsi="Candara-Bold" w:cs="Times New Roman"/>
          <w:b/>
          <w:bCs/>
          <w:caps/>
          <w:color w:val="C00000"/>
          <w:sz w:val="28"/>
          <w:szCs w:val="28"/>
          <w:lang w:eastAsia="fr-FR"/>
        </w:rPr>
        <w:t>I</w:t>
      </w:r>
      <w:r w:rsidRPr="003F5ABA">
        <w:rPr>
          <w:rFonts w:ascii="Candara-Bold" w:eastAsia="Times New Roman" w:hAnsi="Candara-Bold" w:cs="Times New Roman"/>
          <w:b/>
          <w:bCs/>
          <w:color w:val="0070C0"/>
          <w:sz w:val="28"/>
          <w:szCs w:val="28"/>
          <w:lang w:eastAsia="fr-FR"/>
        </w:rPr>
        <w:t xml:space="preserve">ntelligence </w:t>
      </w:r>
      <w:r w:rsidRPr="003F5ABA">
        <w:rPr>
          <w:rFonts w:ascii="Candara-Bold" w:eastAsia="Times New Roman" w:hAnsi="Candara-Bold" w:cs="Times New Roman"/>
          <w:b/>
          <w:bCs/>
          <w:caps/>
          <w:color w:val="C00000"/>
          <w:sz w:val="28"/>
          <w:szCs w:val="28"/>
          <w:lang w:eastAsia="fr-FR"/>
        </w:rPr>
        <w:t>A</w:t>
      </w:r>
      <w:r w:rsidRPr="003F5ABA">
        <w:rPr>
          <w:rFonts w:ascii="Candara-Bold" w:eastAsia="Times New Roman" w:hAnsi="Candara-Bold" w:cs="Times New Roman"/>
          <w:b/>
          <w:bCs/>
          <w:color w:val="0070C0"/>
          <w:sz w:val="28"/>
          <w:szCs w:val="28"/>
          <w:lang w:eastAsia="fr-FR"/>
        </w:rPr>
        <w:t xml:space="preserve">rtificielle et </w:t>
      </w:r>
      <w:r w:rsidRPr="003F5ABA">
        <w:rPr>
          <w:rFonts w:ascii="Candara-Bold" w:eastAsia="Times New Roman" w:hAnsi="Candara-Bold" w:cs="Times New Roman"/>
          <w:b/>
          <w:bCs/>
          <w:caps/>
          <w:color w:val="C00000"/>
          <w:sz w:val="28"/>
          <w:szCs w:val="28"/>
          <w:lang w:eastAsia="fr-FR"/>
        </w:rPr>
        <w:t>t</w:t>
      </w:r>
      <w:r w:rsidRPr="003F5ABA">
        <w:rPr>
          <w:rFonts w:ascii="Candara-Bold" w:eastAsia="Times New Roman" w:hAnsi="Candara-Bold" w:cs="Times New Roman"/>
          <w:b/>
          <w:bCs/>
          <w:color w:val="0070C0"/>
          <w:sz w:val="28"/>
          <w:szCs w:val="28"/>
          <w:lang w:eastAsia="fr-FR"/>
        </w:rPr>
        <w:t>echnologies</w:t>
      </w:r>
      <w:r w:rsidRPr="003F5ABA">
        <w:rPr>
          <w:rFonts w:ascii="Candara-Bold" w:eastAsia="Times New Roman" w:hAnsi="Candara-Bold" w:cs="Times New Roman"/>
          <w:b/>
          <w:bCs/>
          <w:color w:val="0070C0"/>
          <w:sz w:val="28"/>
          <w:szCs w:val="32"/>
          <w:lang w:eastAsia="fr-FR"/>
        </w:rPr>
        <w:t xml:space="preserve"> </w:t>
      </w:r>
      <w:r w:rsidRPr="003F5ABA">
        <w:rPr>
          <w:rFonts w:ascii="Candara-Bold" w:eastAsia="Times New Roman" w:hAnsi="Candara-Bold" w:cs="Times New Roman"/>
          <w:b/>
          <w:bCs/>
          <w:caps/>
          <w:color w:val="C00000"/>
          <w:sz w:val="28"/>
          <w:szCs w:val="28"/>
          <w:lang w:eastAsia="fr-FR"/>
        </w:rPr>
        <w:t>é</w:t>
      </w:r>
      <w:r w:rsidRPr="003F5ABA">
        <w:rPr>
          <w:rFonts w:ascii="Candara-Bold" w:eastAsia="Times New Roman" w:hAnsi="Candara-Bold" w:cs="Times New Roman"/>
          <w:b/>
          <w:bCs/>
          <w:color w:val="0070C0"/>
          <w:sz w:val="28"/>
          <w:szCs w:val="28"/>
          <w:lang w:eastAsia="fr-FR"/>
        </w:rPr>
        <w:t>merge</w:t>
      </w:r>
      <w:bookmarkStart w:id="0" w:name="_GoBack"/>
      <w:bookmarkEnd w:id="0"/>
      <w:r w:rsidRPr="003F5ABA">
        <w:rPr>
          <w:rFonts w:ascii="Candara-Bold" w:eastAsia="Times New Roman" w:hAnsi="Candara-Bold" w:cs="Times New Roman"/>
          <w:b/>
          <w:bCs/>
          <w:color w:val="0070C0"/>
          <w:sz w:val="28"/>
          <w:szCs w:val="28"/>
          <w:lang w:eastAsia="fr-FR"/>
        </w:rPr>
        <w:t>ntes</w:t>
      </w:r>
    </w:p>
    <w:p w:rsidR="008668AD" w:rsidRPr="006C6488" w:rsidRDefault="008668AD" w:rsidP="006C6488">
      <w:pPr>
        <w:jc w:val="center"/>
        <w:rPr>
          <w:rFonts w:asciiTheme="majorBidi" w:hAnsiTheme="majorBidi" w:cstheme="majorBidi"/>
          <w:b/>
          <w:bCs/>
          <w:color w:val="7030A0"/>
          <w:sz w:val="20"/>
          <w:szCs w:val="20"/>
        </w:rPr>
      </w:pPr>
    </w:p>
    <w:p w:rsidR="008668AD" w:rsidRPr="006C6488" w:rsidRDefault="008668AD" w:rsidP="00663CE9">
      <w:pPr>
        <w:spacing w:line="360" w:lineRule="auto"/>
        <w:ind w:firstLine="708"/>
        <w:jc w:val="center"/>
        <w:rPr>
          <w:rFonts w:asciiTheme="majorBidi" w:hAnsiTheme="majorBidi" w:cstheme="majorBidi"/>
          <w:b/>
          <w:iCs/>
          <w:color w:val="00B050"/>
          <w:sz w:val="20"/>
          <w:szCs w:val="20"/>
        </w:rPr>
      </w:pPr>
      <w:r w:rsidRPr="006C6488">
        <w:rPr>
          <w:rFonts w:asciiTheme="majorBidi" w:hAnsiTheme="majorBidi" w:cstheme="majorBidi"/>
          <w:b/>
          <w:iCs/>
          <w:color w:val="00B050"/>
          <w:sz w:val="20"/>
          <w:szCs w:val="20"/>
        </w:rPr>
        <w:t>P</w:t>
      </w:r>
      <w:r w:rsidR="00C97F92" w:rsidRPr="006C6488">
        <w:rPr>
          <w:rFonts w:asciiTheme="majorBidi" w:hAnsiTheme="majorBidi" w:cstheme="majorBidi"/>
          <w:b/>
          <w:iCs/>
          <w:color w:val="00B050"/>
          <w:sz w:val="20"/>
          <w:szCs w:val="20"/>
        </w:rPr>
        <w:t>résenté P</w:t>
      </w:r>
      <w:r w:rsidRPr="006C6488">
        <w:rPr>
          <w:rFonts w:asciiTheme="majorBidi" w:hAnsiTheme="majorBidi" w:cstheme="majorBidi"/>
          <w:b/>
          <w:iCs/>
          <w:color w:val="00B050"/>
          <w:sz w:val="20"/>
          <w:szCs w:val="20"/>
        </w:rPr>
        <w:t>ar</w:t>
      </w:r>
      <w:r w:rsidR="00663CE9" w:rsidRPr="006C6488">
        <w:rPr>
          <w:rFonts w:asciiTheme="majorBidi" w:hAnsiTheme="majorBidi" w:cstheme="majorBidi"/>
          <w:b/>
          <w:iCs/>
          <w:color w:val="00B050"/>
          <w:sz w:val="20"/>
          <w:szCs w:val="20"/>
        </w:rPr>
        <w:t> </w:t>
      </w:r>
    </w:p>
    <w:p w:rsidR="00663CE9" w:rsidRDefault="00663CE9" w:rsidP="00FB1C56">
      <w:pPr>
        <w:spacing w:line="360" w:lineRule="auto"/>
        <w:ind w:left="708" w:firstLine="708"/>
        <w:jc w:val="center"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</w:p>
    <w:p w:rsidR="00FB1C56" w:rsidRPr="003F5ABA" w:rsidRDefault="00FB1C56" w:rsidP="00FB1C56">
      <w:pPr>
        <w:spacing w:line="360" w:lineRule="auto"/>
        <w:ind w:left="708" w:firstLine="708"/>
        <w:jc w:val="center"/>
        <w:rPr>
          <w:rFonts w:ascii="Times New Roman" w:eastAsia="Calibri" w:hAnsi="Times New Roman" w:cs="Times New Roman"/>
          <w:b/>
          <w:color w:val="C00000"/>
          <w:sz w:val="28"/>
          <w:szCs w:val="28"/>
        </w:rPr>
      </w:pPr>
      <w:r w:rsidRPr="003F5ABA">
        <w:rPr>
          <w:rFonts w:ascii="Times New Roman" w:eastAsia="Calibri" w:hAnsi="Times New Roman" w:cs="Times New Roman"/>
          <w:b/>
          <w:color w:val="C00000"/>
          <w:sz w:val="28"/>
          <w:szCs w:val="28"/>
        </w:rPr>
        <w:t>Ahmed CHARIFI ALAOUI</w:t>
      </w:r>
      <w:proofErr w:type="gramStart"/>
      <w:r w:rsidRPr="003F5ABA">
        <w:rPr>
          <w:rFonts w:ascii="Times New Roman" w:eastAsia="Calibri" w:hAnsi="Times New Roman" w:cs="Times New Roman"/>
          <w:b/>
          <w:color w:val="C00000"/>
          <w:sz w:val="28"/>
          <w:szCs w:val="28"/>
        </w:rPr>
      </w:r>
      <w:proofErr w:type="gramEnd"/>
      <w:r w:rsidRPr="003F5ABA">
        <w:rPr>
          <w:rFonts w:ascii="Times New Roman" w:eastAsia="Calibri" w:hAnsi="Times New Roman" w:cs="Times New Roman"/>
          <w:b/>
          <w:color w:val="C00000"/>
          <w:sz w:val="28"/>
          <w:szCs w:val="28"/>
        </w:rPr>
      </w:r>
    </w:p>
    <w:p w:rsidR="00663CE9" w:rsidRDefault="00663CE9" w:rsidP="008668AD">
      <w:pPr>
        <w:ind w:firstLine="7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</w:p>
    <w:p w:rsidR="008668AD" w:rsidRPr="00663CE9" w:rsidRDefault="008668AD" w:rsidP="008668AD">
      <w:pPr>
        <w:ind w:firstLine="720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663CE9">
        <w:rPr>
          <w:rFonts w:ascii="Times New Roman" w:hAnsi="Times New Roman" w:cs="Times New Roman"/>
          <w:b/>
          <w:color w:val="00B050"/>
          <w:sz w:val="24"/>
          <w:szCs w:val="24"/>
        </w:rPr>
        <w:t>CampusEye : Système Intelligent de Gestion des Présences Académiques</w:t>
      </w:r>
    </w:p>
    <w:tbl>
      <w:tblPr>
        <w:tblStyle w:val="Grilledutableau"/>
        <w:tblW w:w="0" w:type="auto"/>
        <w:tblInd w:w="138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EEECE1" w:themeFill="background2"/>
        <w:tblLook w:val="04A0" w:firstRow="1" w:lastRow="0" w:firstColumn="1" w:lastColumn="0" w:noHBand="0" w:noVBand="1"/>
      </w:tblPr>
      <w:tblGrid>
        <w:gridCol w:w="7088"/>
      </w:tblGrid>
      <w:tr w:rsidR="008668AD" w:rsidTr="006C6488">
        <w:tc>
          <w:tcPr>
            <w:tcW w:w="7088" w:type="dxa"/>
            <w:shd w:val="clear" w:color="auto" w:fill="EEECE1" w:themeFill="background2"/>
          </w:tcPr>
          <w:p w:rsidR="008668AD" w:rsidRDefault="008668AD" w:rsidP="00055486"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  <w:p w:rsidR="008668AD" w:rsidRPr="000F60EE" w:rsidRDefault="008668AD" w:rsidP="00055486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proofErr w:type="gramStart"/>
            <w:r w:rsidRPr="000F60E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XXXXXX  YYYYYY</w:t>
            </w:r>
            <w:proofErr w:type="gramEnd"/>
          </w:p>
          <w:p w:rsidR="008668AD" w:rsidRDefault="008668AD" w:rsidP="00055486"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</w:tr>
    </w:tbl>
    <w:p w:rsidR="008668AD" w:rsidRPr="00851C30" w:rsidRDefault="008668AD" w:rsidP="008668AD">
      <w:pPr>
        <w:pStyle w:val="Sansinterligne"/>
        <w:rPr>
          <w:rFonts w:ascii="Century Schoolbook" w:hAnsi="Century Schoolbook" w:cs="Arial"/>
          <w:b/>
          <w:bCs/>
          <w:color w:val="0070C0"/>
          <w:sz w:val="40"/>
          <w:szCs w:val="40"/>
        </w:rPr>
      </w:pPr>
    </w:p>
    <w:p w:rsidR="00973E86" w:rsidRDefault="00973E86" w:rsidP="00C97F92">
      <w:pPr>
        <w:ind w:firstLine="708"/>
        <w:jc w:val="center"/>
        <w:rPr>
          <w:rFonts w:ascii="Century Schoolbook" w:hAnsi="Century Schoolbook"/>
          <w:b/>
          <w:bCs/>
          <w:color w:val="7030A0"/>
          <w:sz w:val="20"/>
          <w:szCs w:val="20"/>
        </w:rPr>
      </w:pPr>
    </w:p>
    <w:p w:rsidR="00663CE9" w:rsidRDefault="00663CE9" w:rsidP="00C97F92">
      <w:pPr>
        <w:ind w:firstLine="708"/>
        <w:jc w:val="center"/>
        <w:rPr>
          <w:rFonts w:ascii="Century Schoolbook" w:hAnsi="Century Schoolbook"/>
          <w:b/>
          <w:bCs/>
          <w:color w:val="7030A0"/>
          <w:sz w:val="20"/>
          <w:szCs w:val="20"/>
        </w:rPr>
      </w:pPr>
    </w:p>
    <w:p w:rsidR="008668AD" w:rsidRPr="003F5ABA" w:rsidRDefault="008668AD" w:rsidP="003F5ABA">
      <w:pPr>
        <w:ind w:firstLine="708"/>
        <w:jc w:val="center"/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</w:pPr>
      <w:proofErr w:type="gramStart"/>
      <w:r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>Soutenu</w:t>
      </w:r>
      <w:r w:rsidR="00602130"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 xml:space="preserve">  le</w:t>
      </w:r>
      <w:proofErr w:type="gramEnd"/>
      <w:r w:rsidR="00602130"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 xml:space="preserve"> </w:t>
      </w:r>
      <w:r w:rsidR="003F5ABA"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>….</w:t>
      </w:r>
      <w:r w:rsidR="00602130"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>/06/</w:t>
      </w:r>
      <w:r w:rsidR="003F5ABA"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>2026</w:t>
      </w:r>
      <w:r w:rsidR="00FB1C56" w:rsidRPr="003F5ABA">
        <w:rPr>
          <w:rFonts w:ascii="Century Schoolbook" w:hAnsi="Century Schoolbook"/>
          <w:b/>
          <w:bCs/>
          <w:color w:val="00B050"/>
          <w:sz w:val="20"/>
          <w:szCs w:val="20"/>
          <w:u w:val="single"/>
        </w:rPr>
        <w:t xml:space="preserve"> devant le jury</w:t>
      </w:r>
    </w:p>
    <w:p w:rsidR="008668AD" w:rsidRDefault="008668AD" w:rsidP="008668AD">
      <w:pPr>
        <w:ind w:firstLine="708"/>
        <w:jc w:val="center"/>
        <w:rPr>
          <w:rFonts w:ascii="Century Schoolbook" w:hAnsi="Century Schoolbook"/>
          <w:b/>
          <w:bCs/>
          <w:color w:val="C00000"/>
          <w:sz w:val="20"/>
          <w:szCs w:val="20"/>
        </w:rPr>
      </w:pPr>
    </w:p>
    <w:p w:rsidR="00663CE9" w:rsidRPr="003F5ABA" w:rsidRDefault="00663CE9" w:rsidP="008668AD">
      <w:pPr>
        <w:ind w:firstLine="708"/>
        <w:jc w:val="center"/>
        <w:rPr>
          <w:rFonts w:ascii="Century Schoolbook" w:hAnsi="Century Schoolbook"/>
          <w:b/>
          <w:bCs/>
          <w:color w:val="C00000"/>
          <w:sz w:val="24"/>
          <w:szCs w:val="24"/>
        </w:rPr>
      </w:pPr>
    </w:p>
    <w:p w:rsidR="008668AD" w:rsidRPr="003F5ABA" w:rsidRDefault="00904958" w:rsidP="00B170AD">
      <w:pPr>
        <w:ind w:left="708" w:firstLine="708"/>
        <w:rPr>
          <w:rFonts w:ascii="Century Schoolbook" w:hAnsi="Century Schoolbook"/>
          <w:b/>
          <w:bCs/>
          <w:color w:val="0070C0"/>
          <w:sz w:val="24"/>
          <w:szCs w:val="24"/>
        </w:rPr>
      </w:pPr>
      <w:r w:rsidRPr="003F5ABA">
        <w:rPr>
          <w:rFonts w:ascii="Century Schoolbook" w:hAnsi="Century Schoolbook"/>
          <w:b/>
          <w:bCs/>
          <w:color w:val="0070C0"/>
          <w:sz w:val="24"/>
          <w:szCs w:val="24"/>
          <w:highlight w:val="yellow"/>
        </w:rPr>
        <w:t>Mme. Chaimae LAMINI</w:t>
        <w:tab/>
        <w:tab/>
        <w:t>UMI-EST-Meknès</w:t>
        <w:tab/>
        <w:tab/>
        <w:t>Encadrante</w:t>
      </w:r>
      <w:r w:rsidR="00F87A0F" w:rsidRPr="003F5ABA">
        <w:rPr>
          <w:rFonts w:ascii="Century Schoolbook" w:hAnsi="Century Schoolbook"/>
          <w:b/>
          <w:bCs/>
          <w:color w:val="0070C0"/>
          <w:sz w:val="24"/>
          <w:szCs w:val="24"/>
          <w:highlight w:val="yellow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  <w:highlight w:val="yellow"/>
        </w:rPr>
      </w:r>
      <w:r w:rsidR="00B170AD" w:rsidRPr="003F5ABA">
        <w:rPr>
          <w:rFonts w:ascii="Century Schoolbook" w:hAnsi="Century Schoolbook"/>
          <w:b/>
          <w:bCs/>
          <w:color w:val="0070C0"/>
          <w:sz w:val="24"/>
          <w:szCs w:val="24"/>
          <w:highlight w:val="yellow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proofErr w:type="gramStart"/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proofErr w:type="gramEnd"/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663CE9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</w:p>
    <w:p w:rsidR="008668AD" w:rsidRPr="003F5ABA" w:rsidRDefault="00904958" w:rsidP="00B170AD">
      <w:pPr>
        <w:ind w:left="708" w:firstLine="708"/>
        <w:rPr>
          <w:rFonts w:ascii="Century Schoolbook" w:hAnsi="Century Schoolbook"/>
          <w:b/>
          <w:bCs/>
          <w:color w:val="0070C0"/>
          <w:sz w:val="24"/>
          <w:szCs w:val="24"/>
        </w:rPr>
      </w:pPr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  <w:t>Pr. [Nom Examinateur]</w:t>
        <w:tab/>
        <w:tab/>
        <w:t>UMI-EST-Meknès</w:t>
        <w:tab/>
        <w:tab/>
        <w:t>Examinateur</w:t>
      </w:r>
      <w:r w:rsidR="00F87A0F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B170AD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FB1C56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proofErr w:type="gramStart"/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proofErr w:type="gramEnd"/>
      <w:r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  <w:r w:rsidR="008668AD" w:rsidRPr="003F5ABA">
        <w:rPr>
          <w:rFonts w:ascii="Century Schoolbook" w:hAnsi="Century Schoolbook"/>
          <w:b/>
          <w:bCs/>
          <w:color w:val="0070C0"/>
          <w:sz w:val="24"/>
          <w:szCs w:val="24"/>
        </w:rPr>
      </w:r>
    </w:p>
    <w:p w:rsidR="00AC6C8A" w:rsidRDefault="00AC6C8A" w:rsidP="00C97F92">
      <w:pPr>
        <w:tabs>
          <w:tab w:val="left" w:pos="6864"/>
        </w:tabs>
        <w:spacing w:line="360" w:lineRule="auto"/>
        <w:rPr>
          <w:rFonts w:asciiTheme="majorBidi" w:hAnsiTheme="majorBidi" w:cstheme="majorBidi"/>
          <w:shd w:val="clear" w:color="auto" w:fill="FFFFFF"/>
        </w:rPr>
      </w:pPr>
    </w:p>
    <w:p w:rsidR="008668AD" w:rsidRDefault="00C97F92" w:rsidP="00C97F92">
      <w:pPr>
        <w:tabs>
          <w:tab w:val="left" w:pos="6864"/>
        </w:tabs>
        <w:spacing w:line="360" w:lineRule="auto"/>
        <w:rPr>
          <w:rFonts w:asciiTheme="majorBidi" w:hAnsiTheme="majorBidi" w:cstheme="majorBidi"/>
          <w:shd w:val="clear" w:color="auto" w:fill="FFFFFF"/>
        </w:rPr>
        <w:sectPr w:rsidR="008668AD" w:rsidSect="00B173C6">
          <w:headerReference w:type="default" r:id="rId8"/>
          <w:foot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rFonts w:asciiTheme="majorBidi" w:hAnsiTheme="majorBidi" w:cstheme="majorBidi"/>
          <w:shd w:val="clear" w:color="auto" w:fill="FFFFFF"/>
        </w:rPr>
        <w:tab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Université Moulay Ismail — École Supérieure de Technologie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Département Génie Informatique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6" w:space="1"/>
        </w:pBdr>
        <w:spacing w:after="80" w:before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Mémoire de Projet de Fin d'Études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vue de l'obtention du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Diplôme Universitaire de Technologie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Filière : Intelligence Artificielle et Technologies Émergentes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6" w:space="1"/>
        </w:pBdr>
        <w:spacing w:after="80" w:before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CampusEye : Système Intelligent de Gestion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des Présences Académiques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Reconnaissance faciale, QR Code et Suivi en Temps Réel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Présenté par :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Ahmed CHARIFI ALAOUI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Encadrant :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Mme. Chaimae LAMINI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Examinateur :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Pr. [Nom Examinateur] — UMI-EST Meknès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6" w:space="1"/>
        </w:pBdr>
        <w:spacing w:after="80" w:before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Soutenu le ....../06/2026</w:t>
      </w:r>
    </w:p>
    <w:p>
      <w:pPr>
        <w:spacing w:after="0" w:before="0" w:line="36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Année Universitaire : 2025 – 2026</w:t>
      </w:r>
    </w:p>
    <w:p>
      <w:pPr>
        <w:spacing w:after="0" w:before="0"/>
      </w:pPr>
      <w:r>
        <w:br w:type="page"/>
      </w:r>
    </w:p>
    <w:p>
      <w:pPr>
        <w:spacing w:after="3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Dédicace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[Rédigez ici votre dédicace — max. 1 page. Ex: À mes parents, pour leur soutien indéfectible...]</w:t>
      </w:r>
    </w:p>
    <w:p>
      <w:pPr>
        <w:spacing w:after="0" w:before="0"/>
      </w:pPr>
      <w:r>
        <w:br w:type="page"/>
      </w:r>
    </w:p>
    <w:p>
      <w:pPr>
        <w:spacing w:after="3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Remerciements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tiens à exprimer ma profonde gratitude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Mme. Chaimae LAMINI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mon encadrante, pour son suivi rigoureux, ses précieux conseils et sa disponibilité tout au long de ce projet.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remercie également l'ensemble du corps enseignant du Département Génie Informatique de l'École Supérieure de Technologie de Meknès pour la qualité de la formation dispensée.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Mes remerciements vont aussi aux membres du jury pour le temps qu'ils ont accordé à l'évaluation de ce travail.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[Ajoutez d'autres remerciements si nécessaire — max. 1 page.]</w:t>
      </w:r>
    </w:p>
    <w:p>
      <w:pPr>
        <w:spacing w:after="0" w:before="0"/>
      </w:pPr>
      <w:r>
        <w:br w:type="page"/>
      </w:r>
    </w:p>
    <w:p>
      <w:pPr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Résumé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CampusEye est un système intelligent de gestion des présences académiques développé dans le cadre de ce Projet de Fin d'Études.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système intègre plusieurs mécanismes de pointage : la reconnaissance faciale, le QR Code, et la saisie manuelle,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permettant aux enseignants de gérer efficacement les présences lors de chaque séance de cours ou de travaux pratiques.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plateforme offre un tableau de bord administratif complet, un système de notifications automatiques,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 alertes par e-mail en cas de dépassement du seuil d'absences, et un tuteur IA basé sur les LLMs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accompagner les étudiants dans leur apprentissage.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backend est développé avec Django REST Framework et le frontend avec React.js.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solution s'appuie sur une architecture microservices légère, déployable sur le cloud via Render.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Mots-clés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gestion des présences, reconnaissance faciale, QR Code, Django REST, React.js, intelligence artificielle, LLM, séances, absences.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6" w:space="1"/>
        </w:pBdr>
        <w:spacing w:after="80" w:before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Abstract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CampusEye is an intelligent academic attendance management system developed as part of this final year project.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integrates multiple check-in mechanisms — facial recognition, QR Code scanning, and manual entry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enabling teachers to manage attendance efficiently for both lecture and practical sessions.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platform provides a comprehensive administrative dashboard, automated notifications,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email alerts when absence thresholds are exceeded, and an AI tutor powered by LLMs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assist students in their learning journey.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backend is built with Django REST Framework and the frontend with React.js,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deployed on a cloud-ready architecture via Render.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attendance management, facial recognition, QR Code, Django REST, React.js, artificial intelligence, LLM, sessions, absences.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4057" w:sz="6" w:space="1"/>
        </w:pBdr>
        <w:spacing w:after="80" w:before="8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 w:line="36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ملخص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[أضف الملخص باللغة العربية هنا (200–250 كلمة) — السياق، الهدف، المنهجية، النتائج، الخلاصة.]</w:t>
      </w:r>
    </w:p>
    <w:p>
      <w:pPr>
        <w:spacing w:after="0" w:before="0"/>
      </w:pPr>
      <w:r>
        <w:br w:type="page"/>
      </w:r>
    </w:p>
    <w:p>
      <w:pPr>
        <w:spacing w:after="3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Liste des Sigles et Abréviations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AI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Artificial Intelligence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API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DRF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Django REST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DUT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Diplôme Universitaire de Technologie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HTML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HyperText Markup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HTTP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HyperText Transfer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IA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Intelligence Artificielle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JWT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Web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LLM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Large Language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MVC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Model-View-Controller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PFE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Projet de Fin d'Études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QR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Quick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RAG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Retrieval-Augmented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Representational State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SQL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Structured Query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UMI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Université Moulay Ismail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UI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UX</w:t>
            </w:r>
          </w:p>
        </w:tc>
        <w:tc>
          <w:tcPr>
            <w:tcW w:type="dxa" w:w="7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Experience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3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Introduction Générale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Contexte général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gestion des présences constitue un enjeu fondamental dans le fonctionnement des établissements d'enseignement supérieur.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Dans un contexte où la massification des effectifs étudiants s'intensifie, les méthodes traditionnelles de pointage — feuilles de présence papier, appels oraux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s'avèrent chronophages, sujettes aux erreurs et peu exploitables pour le suivi pédagogique.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L'avènement des technologies intelligentes, notamment la reconnaissance faciale et les codes QR, ouvre de nouvelles perspectives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automatiser et fiabiliser ce processus.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Problématique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Comment concevoir et développer une plateforme web unifiée permettant aux enseignants de gérer les présences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temps réel, aux administrateurs de superviser l'ensemble des données académiques,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 aux étudiants d'accéder à un suivi personnalisé de leur assiduité et à un accompagnement pédagogique intelligent ?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Objectifs du projet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Objectif principal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Développer CampusEye, un système web intelligent de gestion des présences académiques intégrant la reconnaissance faciale, le QR Code et un tuteur IA.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Objectifs spécifiques : 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Permettre la gestion multi-rôles (Administrateur, Enseignant, Étudiant) avec des interfaces dédiées.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Automatiser le pointage via reconnaissance faciale et QR Code lors des séances de cours et TP.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Mettre en place un système d'alertes automatiques (e-mail, notifications) en cas de dépassement du seuil d'absences.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Intégrer un tuteur IA basé sur les LLMs pour accompagner les étudiants dans leur apprentissage.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Produire des rapports d'assiduité téléchargeables au format Excel.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Structure du rapport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 rapport est organisé en quatre chapitres principaux.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premier chapitre présente une revue de la littérature sur les systèmes de gestion des présences et les technologies utilisées.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deuxième chapitre décrit la conception et l'architecture du système.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troisième chapitre expose les résultats de la réalisation.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quatrième chapitre discute les apports, les limites et les perspectives du projet.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Chapitre 1 : Revue de Littérature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Systèmes de gestion des présences : état de l'art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systèmes de gestion des présences ont connu une évolution significative ces dernières années.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 solutions basées sur les cartes RFID (Jain et al., 2018) aux systèmes biométriques modernes,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tendance est à l'automatisation et à l'intégration avec les plateformes de gestion académique.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 Systèmes basés sur les badges et cartes RFID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systèmes RFID permettent un pointage rapide mais nécessitent la possession physique d'un badge,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 qui les rend vulnérables aux fraudes par délégation. Ces systèmes ont été largement adoptés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dans les établissements universitaires en raison de leur faible coût d'implémentation (Kumar et al., 2019).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 Systèmes biométriques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reconnaissance faciale et les empreintes digitales offrent un niveau de sécurité supérieur.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Amos et al. (2016) ont développé OpenFace, un système de reconnaissance faciale open-source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largement utilisé comme base pour des applications académiques.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bibliothèque face_recognition de Python, basée sur dlib, atteint un taux de précision supérieur à 99%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sur des bases de données standardisées (King, 2009).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Technologies web modernes pour les systèmes d'information académiques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1.2.1 Architecture REST et Django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Django REST Framework s'impose comme l'un des frameworks les plus populaires pour le développement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d'APIs web robustes en Python. Sa flexibilité, sa sécurité intégrée (JWT, permissions granulaires)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 son écosystème riche en font un choix privilégié pour les systèmes d'information académiques (Django Software Foundation, 2023).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1.2.2 Interfaces utilisateur réactives avec React.js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React.js, développé par Meta, permet la construction d'interfaces utilisateur réactives et performantes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grâce à son architecture basée sur les composants et son DOM virtuel.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Son adoption massive dans l'industrie en fait un choix naturel pour des applications web modernes (React Team, 2023).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Intelligence artificielle appliquée à l'éducation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1.3.1 Les Large Language Models (LLMs)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LLMs tels que LLaMA-3 (Meta AI, 2024) ont révolutionné les interfaces de dialogue homme-machine.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Leur capacité à comprendre et générer du texte en langage naturel ouvre des perspectives prometteuses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les tuteurs intelligents en éducation (Kasneci et al., 2023).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1.3.2 Retrieval-Augmented Generation (RAG)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paradigme RAG combine la recherche documentaire et la génération de texte pour produire des réponses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contextualisées à partir de documents fournis par l'utilisateur.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Cette approche est particulièrement adaptée aux tuteurs pédagogiques capables de répondre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aux questions des étudiants en se basant sur les cours téléchargés (Lewis et al., 2020).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Lacunes identifiées et positionnement de CampusEye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L'analyse de la littérature révèle que la majorité des solutions existantes sont soit des systèmes autonomes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pointage sans intégration pédagogique, soit des plateformes de e-learning sans gestion des présences.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CampusEye se positionne comme une solution hybride unifiant ces deux dimensions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dans une plateforme web accessible et déployable dans les établissements d'enseignement supérieur marocains.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Chapitre 2 : Conception et Architecture du Système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Analyse des besoins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 Besoins fonctionnels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L'analyse des besoins a permis d'identifier trois profils utilisateurs avec des exigences distinctes :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Administrateur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gestion des utilisateurs, des départements, des filières, des cours ; import CSV ; gestion des demandes de reconnaissance faciale.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Enseignant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gestion des cours et des séances (Cours/TP), pointage par reconnaissance faciale ou manuellement, génération de rapports Excel, envoi d'alertes.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Étudiant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consultation des absences, auto-inscription faciale, accès aux supports de cours, interaction avec le tuteur IA.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2.1.2 Besoins non fonctionnels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Sécurité : authentification JWT, contrôle d'accès basé sur les rôles (RBAC).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Performance : temps de réponse inférieur à 2 secondes pour les opérations courantes.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Scalabilité : architecture déployable sur cloud (Render, Heroku).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Maintenabilité : code modulaire, documenté et versionné via Git.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Architecture générale du système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CampusEye adopte une architecture client-serveur à trois tiers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frontend React.js communiquant via des requêtes HTTP avec un backend Django REST Framework,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lui-même connecté à une base de données PostgreSQL et à des services externes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(Groq API pour les LLMs, Cloudinary pour le stockage des médias).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 diagramme d'architecture générale (Figure 1).]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Modèle de données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modèle de données est organisé autour des entités principales suivantes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(avec rôles ADMIN/TEACHER/STUDENT),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StudentProfile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TeacherProfile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Filiere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AttendanceRecord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ChatSession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 diagramme de classes ou le schéma entité-relation (Figure 2).]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Conception des interfaces utilisateur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2.4.1 Interface Administrateur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L'interface administrateur permet la gestion complète des utilisateurs (CRUD, import CSV), la visualisation des statistiques globales de présence et la gestion des demandes d'enregistrement facial des étudiants.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2.4.2 Interface Enseignant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L'interface enseignant est centrée sur la gestion des séances. L'enseignant peut créer des séances (Cours ou TP), les démarrer, effectuer le pointage, et consulter le rapport d'assiduité par cours.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2.4.3 Interface Étudiant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L'interface étudiant offre une vue personnalisée des absences, un calendrier des séances, un accès aux supports de cours et une interface de chat avec le tuteur IA.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les maquettes ou captures d'écran des interfaces (Figures 3, 4, 5).]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Chapitre 3 : Réalisation et Implémentation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Environnement de développement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tableau ci-dessous récapitule les technologies et outils utilisés dans le développement de CampusEye.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7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Catégorie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Technologie / Outil</w:t>
            </w:r>
          </w:p>
        </w:tc>
        <w:tc>
          <w:tcPr>
            <w:tcW w:type="dxa" w:w="357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Version / Détails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Python / Django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3.11 / Django 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Django REST Framework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v3.14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PostgreSQL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v15 + pgvector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React.js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v18 + 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Tailwind CSS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IA /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face_recognition (dlib)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Groq API (LLaMA-3)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llama-3.3-70b-versatile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scikit-learn (TF-IDF + RAG)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Cloudinary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Media files (prod)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Déploiement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Render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Cloud PaaS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Versioning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Git / GitHub</w:t>
            </w:r>
          </w:p>
        </w:tc>
        <w:tc>
          <w:tcPr>
            <w:tcW w:type="dxa" w:w="3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ind w:firstLin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8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Tableau 1 — Stack technologique de CampusEye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Implémentation du backend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 Structure du projet Django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projet est organisé en une application Django principale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attendance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regroupant les modèles, les vues, les sérialiseurs, les permissions et les services.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module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services/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contient les services métier : reconnaissance faciale, tuteur IA multi-agents, et RAG.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un extrait de la structure du projet ou un diagramme de packages (Figure 6).]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 Gestion des séances et des présences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modèle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représente une session de cours avec un statut (SCHEDULED → ACTIVE → COMPLETED).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Chaque séance est associée à un type (Cours ou TP) et, pour les TP, à un groupe (Groupe A ou Groupe B).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vue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SeanceEndAPIView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génère automatiquement des absences pour les étudiants non pointés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 déclenche les alertes et la désactivation de compte si le seuil est atteint.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 Système d'alertes automatiques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helper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_handle_absence_thresholds()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 appelé après chaque enregistrement de présence.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évalue le statut de l'étudiant (OK / WARNING / DANGER) et déclenche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l'envoi d'un e-mail via SMTP, une notification in-app, et la désactivation du compte si le seuil est atteint.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Implémentation du frontend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 Architecture des composants React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L'application React est structurée autour de trois espaces distincts (Admin, Teacher, Student),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chacun avec ses propres routes protégées par un composant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ProtectedRoute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vérifiant le rôle JWT de l'utilisateur connecté.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3.3.2 Fonctionnalités clés du frontend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Tableau de bord admin avec statistiques en temps réel et gestion des utilisateurs.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Page de gestion des séances avec création, démarrage, pointage facial et clôture.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Interface de chat IA avec modes (Tuteur, Quiz, Exercices, Debug) et upload de fichiers.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Système de notifications en temps réel avec cloche et compteur non-lus.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Tuteur IA — Architecture multi-agents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tuteur IA est implémenté via un système multi-agents alimenté par le modèle LLaMA-3.3-70b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via l'API Groq. Chaque agent est spécialisé : Tuteur explicatif, Générateur de quiz,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Superviseur pédagogique, Agent de débogage, etc.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module RAG (Retrieval-Augmented Generation) utilise TF-IDF et la similarité cosinus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extraire les passages pertinents des cours téléchargés avant de les injecter dans le contexte du LLM.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 diagramme du flux multi-agents (Figure 7).]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Chapitre 4 : Discussion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Analyse des résultats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L'implémentation de CampusEye a permis de valider les objectifs initiaux du projet.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système multi-modal de pointage (faciale + QR + manuel) couvre l'ensemble des scénarios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rencontrés dans un environnement académique réel.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L'automatisation des alertes et la désactivation de compte après dépassement du seuil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constituent une avancée significative par rapport aux systèmes existants.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Comparaison avec les travaux existants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rapport aux solutions RFID traditionnelles, CampusEye élimine le besoin de matériel physique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 réduit les risques de fraude. Par rapport aux systèmes biométriques purs,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l'intégration du tuteur IA apporte une dimension pédagogique absente des solutions concurrentes.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Forces et limites</w:t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 Forces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Solution full-stack complète et déployable sur le cloud.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Multi-modal : facial + QR + manuel avec fallback automatique.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Tuteur IA contextuel basé sur les cours de l'étudiant.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Automatisation des alertes et rapports Excel.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2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4.3.2 Limites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La précision de la reconnaissance faciale peut être affectée par les conditions d'éclairage.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La dépendance à l'API Groq implique une connexion Internet permanente pour le tuteur IA.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L'absence de mode hors-ligne limite l'utilisation dans des zones à faible connectivité.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Recommandations et perspectives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Intégrer un modèle de reconnaissance faciale embarqué (on-device) pour réduire la dépendance au réseau.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Développer une application mobile native (React Native) pour le pointage QR en déplacement.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Ajouter un module d'analyse prédictive pour anticiper les risques d'abandon scolaire.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Étendre la plateforme à d'autres établissements marocains dans le cadre d'un déploiement SaaS.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 Générale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 Projet de Fin d'Études a abouti au développement de CampusEye, une plateforme web intelligente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gestion des présences académiques répondant aux besoins concrets des établissements d'enseignement supérieur.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combinant la reconnaissance faciale, le QR Code, la gestion des séances structurée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 un tuteur IA basé sur les LLMs, CampusEye offre une solution complète et innovante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qui dépasse le simple cadre de la gestion des absences.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réalisation de ce projet a permis de mobiliser un ensemble de compétences techniques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acquises tout au long de la formation : développement web full-stack (Django, React),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bases de données relationnelles (PostgreSQL), vision par ordinateur (face_recognition),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intelligence artificielle (LLMs, RAG), et déploiement cloud.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a également développé des compétences transversales en gestion de projet,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conception d'interfaces utilisateur et en rédaction technique.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perspectives futures de CampusEye sont prometteuses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l'ajout d'une application mobile, l'intégration de modèles biométriques embarqués,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 le déploiement multi-établissements sont autant de pistes qui pourraient transformer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cette preuve de concept en une solution commercialisable à l'échelle nationale.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Bibliographie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Amos, B., Ludwiczuk, B., &amp; Satyanarayanan, 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(2016). OpenFace: A general-purpose face recognition library with mobile applications.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CMU-CS-16-118, CMU School of Computer Science.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Django Software Foundation.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(2023). Django documentation (v4.2). https://docs.djangoproject.com/en/4.2/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Jain, A. K., Ross, A., &amp; Nandakumar, K.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(2018). Introduction to biometrics.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Springer.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Kasneci, E., Seßler, K., Küchemann, S., et 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(2023). ChatGPT for good? On opportunities and challenges of large language models for education.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Learning and Individual Differences, 103, 102274.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King, D. 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(2009). Dlib-ml: A machine learning toolkit.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Journal of Machine Learning Research, 10, 1755-1758.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Kumar, A., Bhatt, A., &amp; Patel, 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(2019). RFID-based attendance management system.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International Journal of Computer Applications, 180(28), 1-5.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Lewis, P., Perez, E., Piktus, A., et 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(2020). Retrieval-Augmented Generation for knowledge-intensive NLP tasks.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Advances in Neural Information Processing Systems (NeurIPS), 33.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 AI.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(2024). LLaMA 3: Open and efficient foundation language models.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https://ai.meta.com/blog/meta-llama-3/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React Team.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(2023). React documentation. https://react.dev/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24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Annexes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Annexe A — Structure de la base de données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 schéma complet de la base de données (diagramme ERD ou liste des tables).]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Annexe B — Captures d'écran de l'application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les captures d'écran des principales interfaces (tableau de bord, page séances, tuteur IA, etc.).]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Annexe C — Extraits de code significatifs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les extraits de code les plus représentatifs (ex: _handle_absence_thresholds, generate_student_password, ask_tutor).]</w:t>
      </w:r>
    </w:p>
    <w:p>
      <w:pPr>
        <w:spacing w:after="0" w:before="0" w:line="360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180" w:line="360"/>
        <w:ind w:firstLin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Annexe D — Manuel d'installation</w:t>
      </w:r>
    </w:p>
    <w:p>
      <w:pPr>
        <w:spacing w:after="0" w:before="0" w:line="360"/>
        <w:ind w:firstLine="72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[Insérer ici les instructions d'installation et de configuration du projet (ou référencer le README du dépôt GitHub).]</w:t>
      </w:r>
    </w:p>
    <w:sectPr>
      <w:footerReference w:type="default" r:id="rId7"/>
      <w:pgSz w:w="11906" w:h="16838" w:orient="portrait"/>
      <w:pgMar w:top="1418" w:right="1418" w:bottom="18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68AD" w:rsidRDefault="008668AD" w:rsidP="008668AD">
    <w:pPr>
      <w:jc w:val="center"/>
      <w:rPr>
        <w:rFonts w:ascii="Garamond" w:eastAsia="SimSun" w:hAnsi="Garamond"/>
        <w:b/>
        <w:iCs/>
        <w:color w:val="00B050"/>
        <w:sz w:val="20"/>
        <w:szCs w:val="20"/>
      </w:rPr>
    </w:pPr>
  </w:p>
  <w:p w:rsidR="008668AD" w:rsidRPr="003F5ABA" w:rsidRDefault="00AF7540" w:rsidP="003F5ABA">
    <w:pPr>
      <w:jc w:val="center"/>
      <w:rPr>
        <w:rFonts w:ascii="Century Schoolbook" w:hAnsi="Century Schoolbook" w:cs="Times New Roman"/>
        <w:b/>
        <w:iCs/>
        <w:color w:val="0070C0"/>
        <w:sz w:val="24"/>
        <w:szCs w:val="24"/>
      </w:rPr>
    </w:pPr>
    <w:r w:rsidRPr="003F5ABA">
      <w:rPr>
        <w:rFonts w:ascii="Garamond" w:eastAsia="SimSun" w:hAnsi="Garamond"/>
        <w:b/>
        <w:iCs/>
        <w:color w:val="0070C0"/>
        <w:sz w:val="24"/>
        <w:szCs w:val="24"/>
      </w:rPr>
      <w:t>Année Universitaire</w:t>
    </w:r>
    <w:r w:rsidR="000F2AE6" w:rsidRPr="003F5ABA">
      <w:rPr>
        <w:rFonts w:ascii="Garamond" w:eastAsia="SimSun" w:hAnsi="Garamond"/>
        <w:b/>
        <w:iCs/>
        <w:color w:val="0070C0"/>
        <w:sz w:val="24"/>
        <w:szCs w:val="24"/>
      </w:rPr>
      <w:t> :</w:t>
    </w:r>
    <w:r w:rsidRPr="003F5ABA">
      <w:rPr>
        <w:rFonts w:ascii="Garamond" w:eastAsia="SimSun" w:hAnsi="Garamond"/>
        <w:b/>
        <w:iCs/>
        <w:color w:val="0070C0"/>
        <w:sz w:val="24"/>
        <w:szCs w:val="24"/>
      </w:rPr>
      <w:t> </w:t>
    </w:r>
    <w:r w:rsidR="003F5ABA" w:rsidRPr="003F5ABA">
      <w:rPr>
        <w:rFonts w:ascii="Garamond" w:eastAsia="SimSun" w:hAnsi="Garamond"/>
        <w:b/>
        <w:iCs/>
        <w:color w:val="0070C0"/>
        <w:sz w:val="24"/>
        <w:szCs w:val="24"/>
      </w:rPr>
      <w:t>2025</w:t>
    </w:r>
    <w:r w:rsidR="006C6488" w:rsidRPr="003F5ABA">
      <w:rPr>
        <w:rFonts w:ascii="Garamond" w:eastAsia="SimSun" w:hAnsi="Garamond"/>
        <w:b/>
        <w:iCs/>
        <w:color w:val="0070C0"/>
        <w:sz w:val="24"/>
        <w:szCs w:val="24"/>
      </w:rPr>
      <w:t>/</w:t>
    </w:r>
    <w:r w:rsidR="003F5ABA" w:rsidRPr="003F5ABA">
      <w:rPr>
        <w:rFonts w:ascii="Garamond" w:eastAsia="SimSun" w:hAnsi="Garamond"/>
        <w:b/>
        <w:iCs/>
        <w:color w:val="0070C0"/>
        <w:sz w:val="24"/>
        <w:szCs w:val="24"/>
      </w:rPr>
      <w:t>2026</w:t>
    </w:r>
  </w:p>
  <w:p w:rsidR="008668AD" w:rsidRDefault="008668AD">
    <w:pPr>
      <w:pStyle w:val="Pieddepage"/>
    </w:pPr>
  </w:p>
</w:ftr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68AD" w:rsidRDefault="008668AD" w:rsidP="008668AD">
    <w:pPr>
      <w:jc w:val="center"/>
      <w:rPr>
        <w:rFonts w:ascii="Garamond" w:eastAsia="SimSun" w:hAnsi="Garamond"/>
        <w:b/>
        <w:iCs/>
        <w:color w:val="00B050"/>
        <w:sz w:val="20"/>
        <w:szCs w:val="20"/>
      </w:rPr>
    </w:pPr>
  </w:p>
  <w:p w:rsidR="008668AD" w:rsidRPr="003F5ABA" w:rsidRDefault="00AF7540" w:rsidP="003F5ABA">
    <w:pPr>
      <w:jc w:val="center"/>
      <w:rPr>
        <w:rFonts w:ascii="Century Schoolbook" w:hAnsi="Century Schoolbook" w:cs="Times New Roman"/>
        <w:b/>
        <w:iCs/>
        <w:color w:val="0070C0"/>
        <w:sz w:val="24"/>
        <w:szCs w:val="24"/>
      </w:rPr>
    </w:pPr>
    <w:r w:rsidRPr="003F5ABA">
      <w:rPr>
        <w:rFonts w:ascii="Garamond" w:eastAsia="SimSun" w:hAnsi="Garamond"/>
        <w:b/>
        <w:iCs/>
        <w:color w:val="0070C0"/>
        <w:sz w:val="24"/>
        <w:szCs w:val="24"/>
      </w:rPr>
      <w:t>Année Universitaire</w:t>
    </w:r>
    <w:r w:rsidR="000F2AE6" w:rsidRPr="003F5ABA">
      <w:rPr>
        <w:rFonts w:ascii="Garamond" w:eastAsia="SimSun" w:hAnsi="Garamond"/>
        <w:b/>
        <w:iCs/>
        <w:color w:val="0070C0"/>
        <w:sz w:val="24"/>
        <w:szCs w:val="24"/>
      </w:rPr>
      <w:t> :</w:t>
    </w:r>
    <w:r w:rsidRPr="003F5ABA">
      <w:rPr>
        <w:rFonts w:ascii="Garamond" w:eastAsia="SimSun" w:hAnsi="Garamond"/>
        <w:b/>
        <w:iCs/>
        <w:color w:val="0070C0"/>
        <w:sz w:val="24"/>
        <w:szCs w:val="24"/>
      </w:rPr>
      <w:t> </w:t>
    </w:r>
    <w:r w:rsidR="003F5ABA" w:rsidRPr="003F5ABA">
      <w:rPr>
        <w:rFonts w:ascii="Garamond" w:eastAsia="SimSun" w:hAnsi="Garamond"/>
        <w:b/>
        <w:iCs/>
        <w:color w:val="0070C0"/>
        <w:sz w:val="24"/>
        <w:szCs w:val="24"/>
      </w:rPr>
      <w:t>2025</w:t>
    </w:r>
    <w:r w:rsidR="006C6488" w:rsidRPr="003F5ABA">
      <w:rPr>
        <w:rFonts w:ascii="Garamond" w:eastAsia="SimSun" w:hAnsi="Garamond"/>
        <w:b/>
        <w:iCs/>
        <w:color w:val="0070C0"/>
        <w:sz w:val="24"/>
        <w:szCs w:val="24"/>
      </w:rPr>
      <w:t>/</w:t>
    </w:r>
    <w:r w:rsidR="003F5ABA" w:rsidRPr="003F5ABA">
      <w:rPr>
        <w:rFonts w:ascii="Garamond" w:eastAsia="SimSun" w:hAnsi="Garamond"/>
        <w:b/>
        <w:iCs/>
        <w:color w:val="0070C0"/>
        <w:sz w:val="24"/>
        <w:szCs w:val="24"/>
      </w:rPr>
      <w:t>2026</w:t>
    </w:r>
  </w:p>
  <w:p w:rsidR="008668AD" w:rsidRDefault="008668A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D5" w:rsidRDefault="00FB1C56" w:rsidP="00D13FD5">
    <w:pPr>
      <w:pStyle w:val="En-tte"/>
      <w:jc w:val="right"/>
      <w:rPr>
        <w:rFonts w:ascii="Times New Roman" w:hAnsi="Times New Roman" w:cs="Times New Roman"/>
        <w:b/>
        <w:bCs/>
        <w:color w:val="0070C0"/>
      </w:rPr>
    </w:pPr>
    <w:r>
      <w:rPr>
        <w:rFonts w:ascii="Times New Roman" w:hAnsi="Times New Roman" w:cs="Times New Roman"/>
        <w:b/>
        <w:bCs/>
        <w:noProof/>
        <w:color w:val="0070C0"/>
        <w:lang w:val="en-US" w:eastAsia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1725295</wp:posOffset>
          </wp:positionH>
          <wp:positionV relativeFrom="paragraph">
            <wp:posOffset>-106680</wp:posOffset>
          </wp:positionV>
          <wp:extent cx="2335530" cy="457200"/>
          <wp:effectExtent l="19050" t="0" r="7620" b="0"/>
          <wp:wrapNone/>
          <wp:docPr id="5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668AD" w:rsidRPr="00C97F92">
      <w:rPr>
        <w:rFonts w:ascii="Times New Roman" w:hAnsi="Times New Roman" w:cs="Times New Roman"/>
        <w:b/>
        <w:bCs/>
        <w:color w:val="0070C0"/>
      </w:rPr>
      <w:t xml:space="preserve"> </w:t>
    </w:r>
    <w:r w:rsidR="006809D0" w:rsidRPr="009F3371">
      <w:rPr>
        <w:rFonts w:ascii="Times New Roman" w:hAnsi="Times New Roman" w:cs="Times New Roman"/>
        <w:b/>
        <w:bCs/>
        <w:noProof/>
        <w:color w:val="0070C0"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-899795</wp:posOffset>
          </wp:positionH>
          <wp:positionV relativeFrom="paragraph">
            <wp:posOffset>-449580</wp:posOffset>
          </wp:positionV>
          <wp:extent cx="305330" cy="10728000"/>
          <wp:effectExtent l="19050" t="0" r="0" b="0"/>
          <wp:wrapNone/>
          <wp:docPr id="3" name="Grafik 2" descr="p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2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5330" cy="1072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E5197" w:rsidRPr="00973E86" w:rsidRDefault="00D13FD5" w:rsidP="00FB1C56">
    <w:pPr>
      <w:pStyle w:val="En-tte"/>
      <w:rPr>
        <w:rFonts w:ascii="Times New Roman" w:hAnsi="Times New Roman" w:cs="Times New Roman"/>
        <w:b/>
        <w:bCs/>
        <w:color w:val="7030A0"/>
      </w:rPr>
    </w:pPr>
    <w:r>
      <w:rPr>
        <w:rFonts w:ascii="Times New Roman" w:hAnsi="Times New Roman" w:cs="Times New Roman"/>
        <w:b/>
        <w:bCs/>
        <w:color w:val="0070C0"/>
      </w:rPr>
      <w:t xml:space="preserve">    </w:t>
    </w:r>
  </w:p>
  <w:p w:rsidR="006809D0" w:rsidRPr="009F3371" w:rsidRDefault="006809D0" w:rsidP="00D306E1">
    <w:pPr>
      <w:pStyle w:val="En-tte"/>
      <w:ind w:left="851"/>
      <w:rPr>
        <w:rFonts w:ascii="Times New Roman" w:hAnsi="Times New Roman" w:cs="Times New Roman"/>
        <w:b/>
        <w:bCs/>
        <w:color w:val="0070C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 w:line="360"/>
      <w:ind w:firstLine="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40" w:line="360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 w:line="360"/>
      <w:ind w:firstLine="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2026-05-31T12:28:18.912Z</dcterms:created>
  <dcterms:modified xsi:type="dcterms:W3CDTF">2026-05-31T12:28:18.914Z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