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3:</w:t>
      </w:r>
      <w:r>
        <w:t xml:space="preserve"> </w:t>
      </w: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73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36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ассмиетричного шифрования с двумя ключами (рис. 1).</w:t>
      </w:r>
    </w:p>
    <w:p>
      <w:pPr>
        <w:pStyle w:val="CaptionedFigure"/>
      </w:pPr>
      <w:r>
        <w:drawing>
          <wp:inline>
            <wp:extent cx="3733800" cy="2995863"/>
            <wp:effectExtent b="0" l="0" r="0" t="0"/>
            <wp:docPr descr="Вопрос 4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4.1.1</w:t>
      </w:r>
    </w:p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p>
      <w:pPr>
        <w:pStyle w:val="CaptionedFigure"/>
      </w:pPr>
      <w:r>
        <w:drawing>
          <wp:inline>
            <wp:extent cx="3733800" cy="3263051"/>
            <wp:effectExtent b="0" l="0" r="0" t="0"/>
            <wp:docPr descr="Вопрос 4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4.1.2</w:t>
      </w:r>
    </w:p>
    <w:p>
      <w:pPr>
        <w:pStyle w:val="BodyText"/>
      </w:pPr>
      <w:r>
        <w:t xml:space="preserve">Отмечены алгоритмы цифровой подписи (рис. 3).</w:t>
      </w:r>
    </w:p>
    <w:p>
      <w:pPr>
        <w:pStyle w:val="CaptionedFigure"/>
      </w:pPr>
      <w:r>
        <w:drawing>
          <wp:inline>
            <wp:extent cx="3733800" cy="3260557"/>
            <wp:effectExtent b="0" l="0" r="0" t="0"/>
            <wp:docPr descr="Вопрос 4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4.1.3</w:t>
      </w:r>
    </w:p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>
      <w:pPr>
        <w:pStyle w:val="CaptionedFigure"/>
      </w:pPr>
      <w:r>
        <w:drawing>
          <wp:inline>
            <wp:extent cx="3733800" cy="2462463"/>
            <wp:effectExtent b="0" l="0" r="0" t="0"/>
            <wp:docPr descr="Вопрос 4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4.1.4</w:t>
      </w:r>
    </w:p>
    <w:p>
      <w:pPr>
        <w:pStyle w:val="BodyText"/>
      </w:pPr>
      <w:r>
        <w:t xml:space="preserve">Определение обмена ключами Диффи-Хэллмана. (рис. 5).</w:t>
      </w:r>
    </w:p>
    <w:p>
      <w:pPr>
        <w:pStyle w:val="CaptionedFigure"/>
      </w:pPr>
      <w:r>
        <w:drawing>
          <wp:inline>
            <wp:extent cx="3733800" cy="2674424"/>
            <wp:effectExtent b="0" l="0" r="0" t="0"/>
            <wp:docPr descr="Вопрос 4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4.1.5</w:t>
      </w:r>
    </w:p>
    <w:bookmarkEnd w:id="36"/>
    <w:bookmarkStart w:id="5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p>
      <w:pPr>
        <w:pStyle w:val="CaptionedFigure"/>
      </w:pPr>
      <w:r>
        <w:drawing>
          <wp:inline>
            <wp:extent cx="3733800" cy="2828759"/>
            <wp:effectExtent b="0" l="0" r="0" t="0"/>
            <wp:docPr descr="Вопрос 4.2.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4.2.1</w:t>
      </w:r>
    </w:p>
    <w:p>
      <w:pPr>
        <w:pStyle w:val="BodyText"/>
      </w:pPr>
      <w:r>
        <w:t xml:space="preserve"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>
      <w:pPr>
        <w:pStyle w:val="CaptionedFigure"/>
      </w:pPr>
      <w:r>
        <w:drawing>
          <wp:inline>
            <wp:extent cx="3733800" cy="3016845"/>
            <wp:effectExtent b="0" l="0" r="0" t="0"/>
            <wp:docPr descr="Вопрос 4.2.2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4.2.2</w:t>
      </w:r>
    </w:p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p>
      <w:pPr>
        <w:pStyle w:val="CaptionedFigure"/>
      </w:pPr>
      <w:r>
        <w:drawing>
          <wp:inline>
            <wp:extent cx="3733800" cy="3034982"/>
            <wp:effectExtent b="0" l="0" r="0" t="0"/>
            <wp:docPr descr="Вопрос 4.2.3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4.2.3</w:t>
      </w:r>
    </w:p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p>
      <w:pPr>
        <w:pStyle w:val="CaptionedFigure"/>
      </w:pPr>
      <w:r>
        <w:drawing>
          <wp:inline>
            <wp:extent cx="3733800" cy="2996706"/>
            <wp:effectExtent b="0" l="0" r="0" t="0"/>
            <wp:docPr descr="Вопрос 4.2.4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4.2.4</w:t>
      </w:r>
    </w:p>
    <w:p>
      <w:pPr>
        <w:pStyle w:val="BodyText"/>
      </w:pPr>
      <w:r>
        <w:t xml:space="preserve">Верный ответ укзаан на изображении (рис. 10).</w:t>
      </w:r>
    </w:p>
    <w:p>
      <w:pPr>
        <w:pStyle w:val="CaptionedFigure"/>
      </w:pPr>
      <w:r>
        <w:drawing>
          <wp:inline>
            <wp:extent cx="3733800" cy="3114849"/>
            <wp:effectExtent b="0" l="0" r="0" t="0"/>
            <wp:docPr descr="Вопрос 4.2.5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4.2.5</w:t>
      </w:r>
    </w:p>
    <w:bookmarkEnd w:id="52"/>
    <w:bookmarkStart w:id="62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p>
      <w:pPr>
        <w:pStyle w:val="CaptionedFigure"/>
      </w:pPr>
      <w:r>
        <w:drawing>
          <wp:inline>
            <wp:extent cx="3733800" cy="3399128"/>
            <wp:effectExtent b="0" l="0" r="0" t="0"/>
            <wp:docPr descr="Вопрос 4.3.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4.3.1</w:t>
      </w:r>
    </w:p>
    <w:p>
      <w:pPr>
        <w:pStyle w:val="BodyText"/>
      </w:pPr>
      <w:r>
        <w:t xml:space="preserve">Верный ответ на изображении (рис. 12).</w:t>
      </w:r>
    </w:p>
    <w:p>
      <w:pPr>
        <w:pStyle w:val="CaptionedFigure"/>
      </w:pPr>
      <w:r>
        <w:drawing>
          <wp:inline>
            <wp:extent cx="3733800" cy="2968611"/>
            <wp:effectExtent b="0" l="0" r="0" t="0"/>
            <wp:docPr descr="Вопрос 4.3.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4.3.2</w:t>
      </w:r>
    </w:p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p>
      <w:pPr>
        <w:pStyle w:val="CaptionedFigure"/>
      </w:pPr>
      <w:r>
        <w:drawing>
          <wp:inline>
            <wp:extent cx="3733800" cy="3158440"/>
            <wp:effectExtent b="0" l="0" r="0" t="0"/>
            <wp:docPr descr="Вопрос 4.3.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4.3.3</w:t>
      </w:r>
    </w:p>
    <w:bookmarkEnd w:id="62"/>
    <w:bookmarkStart w:id="72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>
      <w:pPr>
        <w:pStyle w:val="CaptionedFigure"/>
      </w:pPr>
      <w:r>
        <w:drawing>
          <wp:inline>
            <wp:extent cx="3733800" cy="3211957"/>
            <wp:effectExtent b="0" l="0" r="0" t="0"/>
            <wp:docPr descr="Вопрос 4.4.1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4.4.1</w:t>
      </w:r>
    </w:p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>
      <w:pPr>
        <w:pStyle w:val="CaptionedFigure"/>
      </w:pPr>
      <w:r>
        <w:drawing>
          <wp:inline>
            <wp:extent cx="3733800" cy="3210108"/>
            <wp:effectExtent b="0" l="0" r="0" t="0"/>
            <wp:docPr descr="Вопрос 4.4.2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4.4.2</w:t>
      </w:r>
    </w:p>
    <w:p>
      <w:pPr>
        <w:pStyle w:val="BodyText"/>
      </w:pPr>
      <w:r>
        <w:t xml:space="preserve">Ответ - цифровая подпись (рис. 16).</w:t>
      </w:r>
    </w:p>
    <w:p>
      <w:pPr>
        <w:pStyle w:val="CaptionedFigure"/>
      </w:pPr>
      <w:r>
        <w:drawing>
          <wp:inline>
            <wp:extent cx="3733800" cy="3213648"/>
            <wp:effectExtent b="0" l="0" r="0" t="0"/>
            <wp:docPr descr="Вопрос 4.4.3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4.4.3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прошёл третий блок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Машков Илья Евгеньевич</dc:creator>
  <dc:language>ru-RU</dc:language>
  <cp:keywords/>
  <dcterms:created xsi:type="dcterms:W3CDTF">2025-05-17T20:21:23Z</dcterms:created>
  <dcterms:modified xsi:type="dcterms:W3CDTF">2025-05-17T20:21:23Z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