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ED58BE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Двух- и трехступенчатая ракета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позволяющую описать удар футбольного мяча ворота. Модель должна: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Сформулировать условие попадания мяча в створ ворот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Найти на поле область, из которой игрок попадет в ворота соперника при заданном угле удара и скорости удара, изменяя угол между линией ворот и плоскостью удара.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Исходные данные:</w:t>
      </w:r>
    </w:p>
    <w:p w:rsidR="00F805EA" w:rsidRDefault="0029042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Скорость</w:t>
      </w:r>
      <w:r w:rsidR="00F805EA">
        <w:rPr>
          <w:rFonts w:ascii="Times New Roman" w:eastAsiaTheme="minorEastAsia" w:hAnsi="Times New Roman" w:cs="Times New Roman"/>
          <w:sz w:val="28"/>
        </w:rPr>
        <w:t xml:space="preserve"> мяча при ударе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F805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9042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</w:t>
      </w:r>
      <w:r w:rsidR="0029042A">
        <w:rPr>
          <w:rFonts w:ascii="Times New Roman" w:eastAsiaTheme="minorEastAsia" w:hAnsi="Times New Roman" w:cs="Times New Roman"/>
          <w:sz w:val="28"/>
        </w:rPr>
        <w:t>гол удара мяча α</w:t>
      </w:r>
    </w:p>
    <w:p w:rsidR="0029042A" w:rsidRDefault="00EE6523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Координа</w:t>
      </w:r>
      <w:r w:rsidR="00737227">
        <w:rPr>
          <w:rFonts w:ascii="Times New Roman" w:eastAsiaTheme="minorEastAsia" w:hAnsi="Times New Roman" w:cs="Times New Roman"/>
          <w:sz w:val="28"/>
        </w:rPr>
        <w:t>ты ворот</w:t>
      </w:r>
      <w:r w:rsidR="00737227" w:rsidRPr="00737227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gateX,  gateYUpper</m:t>
            </m:r>
          </m:e>
        </m:d>
      </m:oMath>
      <w:r w:rsidRPr="007C4089">
        <w:rPr>
          <w:rFonts w:ascii="Times New Roman" w:eastAsiaTheme="minorEastAsia" w:hAnsi="Times New Roman" w:cs="Times New Roman"/>
          <w:sz w:val="28"/>
        </w:rPr>
        <w:t>,</w:t>
      </w:r>
      <w:r w:rsidRPr="00EE65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gateX</m:t>
        </m:r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gateYMiddle</m:t>
        </m:r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gateYButtom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F805E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Длина и ширина поля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fieldLengt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h,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fieldWidt</m:t>
            </m:r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</m:d>
      </m:oMath>
    </w:p>
    <w:p w:rsid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Ширина</w:t>
      </w:r>
      <w:r w:rsidR="007C4089">
        <w:rPr>
          <w:rFonts w:ascii="Times New Roman" w:eastAsiaTheme="minorEastAsia" w:hAnsi="Times New Roman" w:cs="Times New Roman"/>
          <w:sz w:val="28"/>
        </w:rPr>
        <w:t xml:space="preserve"> и высота ворот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gateWidt</m:t>
        </m:r>
        <m:r>
          <w:rPr>
            <w:rFonts w:ascii="Cambria Math" w:eastAsiaTheme="minorEastAsia" w:hAnsi="Cambria Math" w:cs="Times New Roman"/>
            <w:sz w:val="28"/>
          </w:rPr>
          <m:t xml:space="preserve">h,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gateHeig</m:t>
        </m:r>
        <m:r>
          <w:rPr>
            <w:rFonts w:ascii="Cambria Math" w:eastAsiaTheme="minorEastAsia" w:hAnsi="Cambria Math" w:cs="Times New Roman"/>
            <w:sz w:val="28"/>
          </w:rPr>
          <m:t>h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7C4089" w:rsidRPr="003F6DAA" w:rsidRDefault="007C4089" w:rsidP="003F6DAA">
      <w:pPr>
        <w:autoSpaceDE w:val="0"/>
        <w:autoSpaceDN w:val="0"/>
        <w:adjustRightInd w:val="0"/>
        <w:spacing w:after="0" w:line="360" w:lineRule="auto"/>
        <w:ind w:left="1062"/>
        <w:rPr>
          <w:rFonts w:ascii="Times New Roman" w:eastAsiaTheme="minorEastAsia" w:hAnsi="Times New Roman" w:cs="Times New Roman"/>
          <w:sz w:val="28"/>
        </w:rPr>
      </w:pPr>
    </w:p>
    <w:p w:rsidR="003F6DAA" w:rsidRDefault="003F6DA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1D36DE" w:rsidP="00F805EA">
      <w:pPr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 футбольного мяча может быть описана в соответствии с законом классической механики Ньютона. Применим следующие гипотезы:</w:t>
      </w:r>
    </w:p>
    <w:p w:rsidR="001D36DE" w:rsidRDefault="001D36DE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моделирования является футбольный мяч, который </w:t>
      </w:r>
      <w:r w:rsidR="00F805EA">
        <w:rPr>
          <w:rFonts w:ascii="Times New Roman" w:hAnsi="Times New Roman" w:cs="Times New Roman"/>
          <w:sz w:val="28"/>
        </w:rPr>
        <w:t>мы принимаем за материальную точку.</w:t>
      </w:r>
    </w:p>
    <w:p w:rsidR="00F805EA" w:rsidRP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происходит в поле силы тяжести с постоянным ускорением свободного падения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Движения мяча происходит в одной области, перпендикулярно поверхности земли и проходящий через точку середины ворот.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Пренебрегаем сопротивлением воздуха и возмущениями, вызванными собственным вращением мяча вокруг центра масс.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Ворота располагаются ровно по середине короткой кромки поля.</w:t>
      </w:r>
    </w:p>
    <w:p w:rsidR="00F805EA" w:rsidRDefault="00F805EA" w:rsidP="00F805EA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основе гипотез имеем следующие выводы:</w:t>
      </w:r>
    </w:p>
    <w:p w:rsidR="00F805EA" w:rsidRPr="00F805EA" w:rsidRDefault="00F805EA" w:rsidP="0076363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 xml:space="preserve">В качестве параметров движения мяча можем использовать его координаты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x, y z </m:t>
        </m:r>
      </m:oMath>
      <w:r w:rsidRPr="00F805EA">
        <w:rPr>
          <w:rFonts w:ascii="Times New Roman" w:eastAsiaTheme="minorEastAsia" w:hAnsi="Times New Roman" w:cs="Times New Roman"/>
          <w:sz w:val="28"/>
        </w:rPr>
        <w:t xml:space="preserve">и соответствующие проекции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sub>
        </m:sSub>
      </m:oMath>
      <w:r w:rsidRPr="00F805EA">
        <w:rPr>
          <w:rFonts w:ascii="Times New Roman" w:eastAsiaTheme="minorEastAsia" w:hAnsi="Times New Roman" w:cs="Times New Roman"/>
          <w:sz w:val="28"/>
        </w:rPr>
        <w:t>. Для определения положения мяча нужно найти зависим</w:t>
      </w:r>
      <w:r>
        <w:rPr>
          <w:rFonts w:ascii="Times New Roman" w:eastAsiaTheme="minorEastAsia" w:hAnsi="Times New Roman" w:cs="Times New Roman"/>
          <w:sz w:val="28"/>
        </w:rPr>
        <w:t>ость этих координат от времени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F4E41" w:rsidRDefault="00F805EA" w:rsidP="00FF4E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Попадание мяча в ворота означает, что он находится в пределах ширины и высоты ворот при пересечении их плоскости.</w:t>
      </w:r>
    </w:p>
    <w:p w:rsidR="00FF4E41" w:rsidRDefault="00FF4E41" w:rsidP="00FF4E41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F805EA" w:rsidRPr="00FF4E41" w:rsidRDefault="00F805EA" w:rsidP="00FF4E4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F805EA" w:rsidRPr="00F805EA" w:rsidRDefault="00F805EA" w:rsidP="00F805E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Определить закон движения материальной точки при заданных координатах начала движения, начальной скорост</w:t>
      </w:r>
      <w:r w:rsidR="00FF4E41">
        <w:rPr>
          <w:rFonts w:ascii="Times New Roman" w:eastAsiaTheme="minorEastAsia" w:hAnsi="Times New Roman" w:cs="Times New Roman"/>
          <w:sz w:val="28"/>
        </w:rPr>
        <w:t xml:space="preserve">и и направлении начала движения. </w:t>
      </w:r>
      <w:r w:rsidRPr="00F805EA">
        <w:rPr>
          <w:rFonts w:ascii="Times New Roman" w:eastAsiaTheme="minorEastAsia" w:hAnsi="Times New Roman" w:cs="Times New Roman"/>
          <w:sz w:val="28"/>
        </w:rPr>
        <w:t>Вычислить координаты мяча при пересечении плоскости ворот и определить, входят ли они в пределы ворот.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F4E41" w:rsidRPr="00FF4E41" w:rsidRDefault="000706D7" w:rsidP="00FF4E41">
      <w:pPr>
        <w:pStyle w:val="1"/>
      </w:pPr>
      <w:r w:rsidRPr="00FF6B78">
        <w:lastRenderedPageBreak/>
        <w:t>Математическая постановка задачи</w:t>
      </w:r>
    </w:p>
    <w:p w:rsidR="00FF4E41" w:rsidRPr="00FF4E41" w:rsidRDefault="00FF4E41" w:rsidP="00FF4E41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вычисляется, как угол между плоскостью перпендикулярной </w:t>
      </w:r>
      <w:r>
        <w:rPr>
          <w:rFonts w:ascii="Times New Roman" w:eastAsiaTheme="minorEastAsia" w:hAnsi="Times New Roman" w:cs="Times New Roman"/>
          <w:sz w:val="28"/>
        </w:rPr>
        <w:t xml:space="preserve">поверхности земли и проходящий через точку середины ворот и поверхности земли и проходящий через верхний или нижний край ворот (нижний, если координата начала удара по ширине </w:t>
      </w:r>
      <w:r w:rsidR="00737227">
        <w:rPr>
          <w:rFonts w:ascii="Times New Roman" w:eastAsiaTheme="minorEastAsia" w:hAnsi="Times New Roman" w:cs="Times New Roman"/>
          <w:sz w:val="28"/>
        </w:rPr>
        <w:t>меньше координаты центра ворот и верхней, если больше)</w:t>
      </w:r>
    </w:p>
    <w:p w:rsidR="00FF4E41" w:rsidRDefault="00FF4E41" w:rsidP="00FF4E41">
      <w:pPr>
        <w:rPr>
          <w:rFonts w:ascii="Times New Roman" w:hAnsi="Times New Roman" w:cs="Times New Roman"/>
          <w:sz w:val="28"/>
          <w:szCs w:val="28"/>
        </w:rPr>
      </w:pPr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Проекции скорости на основании заданных углов удара:</w:t>
      </w:r>
    </w:p>
    <w:p w:rsidR="00FF4E41" w:rsidRPr="00FF4E41" w:rsidRDefault="00ED58BE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F4E41" w:rsidRPr="00FF4E41" w:rsidRDefault="00ED58BE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(α)</m:t>
          </m:r>
        </m:oMath>
      </m:oMathPara>
    </w:p>
    <w:p w:rsidR="00FF4E41" w:rsidRPr="00FF4E41" w:rsidRDefault="00ED58BE" w:rsidP="00FF4E41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(α)</m:t>
          </m:r>
        </m:oMath>
      </m:oMathPara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Координаты мяча в момент времени t:</w:t>
      </w:r>
    </w:p>
    <w:p w:rsidR="00737227" w:rsidRPr="00737227" w:rsidRDefault="00ED58BE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737227" w:rsidRPr="00737227" w:rsidRDefault="00ED58BE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0706D7" w:rsidRPr="00737227" w:rsidRDefault="00ED58BE" w:rsidP="0073722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*t-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706D7" w:rsidRPr="00FF4E41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0706D7" w:rsidRPr="00737227" w:rsidRDefault="00737227" w:rsidP="0073722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Скорость и</w:t>
      </w:r>
      <w:r>
        <w:rPr>
          <w:rFonts w:ascii="Times New Roman" w:hAnsi="Times New Roman" w:cs="Times New Roman"/>
          <w:sz w:val="28"/>
        </w:rPr>
        <w:t xml:space="preserve"> её проекции имеют размерность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</w:rPr>
        <w:t>, координаты - м, время - с</w:t>
      </w:r>
      <w:r w:rsidRPr="007372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ускорение свободного падения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Pr="00737227">
        <w:rPr>
          <w:rFonts w:ascii="Times New Roman" w:hAnsi="Times New Roman" w:cs="Times New Roman"/>
          <w:sz w:val="28"/>
        </w:rPr>
        <w:t>. При таких размерностях все используемые формулы работают корректно.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Default="00737227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737227" w:rsidRDefault="000706D7" w:rsidP="00737227">
      <w:pPr>
        <w:pStyle w:val="1"/>
      </w:pPr>
      <w:r w:rsidRPr="00727E08">
        <w:lastRenderedPageBreak/>
        <w:t>Выбор и обоснование методов решения</w:t>
      </w:r>
    </w:p>
    <w:p w:rsidR="00737227" w:rsidRDefault="00737227" w:rsidP="00737227">
      <w:pPr>
        <w:pStyle w:val="1"/>
        <w:numPr>
          <w:ilvl w:val="0"/>
          <w:numId w:val="0"/>
        </w:numPr>
        <w:ind w:left="1418"/>
      </w:pPr>
    </w:p>
    <w:p w:rsidR="000706D7" w:rsidRDefault="000706D7" w:rsidP="00737227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matplotlib.patches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math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V0 =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input("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мяча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после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удара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(м/с):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  <w:lang w:val="en-US"/>
        </w:rPr>
        <w:t>alpha</w:t>
      </w:r>
      <w:r w:rsidRPr="00737227">
        <w:rPr>
          <w:rFonts w:ascii="Times New Roman" w:hAnsi="Times New Roman" w:cs="Times New Roman"/>
          <w:sz w:val="28"/>
        </w:rPr>
        <w:t xml:space="preserve">0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</w:t>
      </w:r>
      <w:r w:rsidRPr="00737227">
        <w:rPr>
          <w:rFonts w:ascii="Times New Roman" w:hAnsi="Times New Roman" w:cs="Times New Roman"/>
          <w:sz w:val="28"/>
        </w:rPr>
        <w:t>.</w:t>
      </w:r>
      <w:r w:rsidRPr="00737227">
        <w:rPr>
          <w:rFonts w:ascii="Times New Roman" w:hAnsi="Times New Roman" w:cs="Times New Roman"/>
          <w:sz w:val="28"/>
          <w:lang w:val="en-US"/>
        </w:rPr>
        <w:t>radians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</w:t>
      </w:r>
      <w:r w:rsidRPr="00737227">
        <w:rPr>
          <w:rFonts w:ascii="Times New Roman" w:hAnsi="Times New Roman" w:cs="Times New Roman"/>
          <w:sz w:val="28"/>
        </w:rPr>
        <w:t>("Введите угол, под которым был ударен мяч (градусы):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g = 9.8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105, 68,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2.44, 7.32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gateButtomCords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math.floor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((V0**2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(2 * alpha0)) / g)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2 *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 / g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"V0: ", V0)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rotate(origin, point, angle):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R =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(angle), -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[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angle),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o = np.atleast_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2d(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origin)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point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np.atleast_2d(point)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np.squeeze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((R @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point.T-o.T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)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).T)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((a * b) for a, b in zip(v1, v2))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np.sum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np.fromiter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float))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(v, v))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length(v1) * length(v2) == float(0):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math.acos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 / (length(v1) * length(v2)))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(C[1] - A[1]) * (B[0] - A[0]) &gt; (B[1] - A[1]) * (C[0] - A[0])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C, D):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C, D)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(B, C, D) and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B, C)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D)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-angle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rotate(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angle)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 /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(V0 *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**2) / 2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not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fig.set_size_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inches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7, 5)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ax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fig.add_subplot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(1, 1, 1)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Pitch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[0, 0], width=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fill=False)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Gate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- 0.5,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2], width=1,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fill=True)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element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[Pitch, Gate]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element: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plt.ylim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-2, 82)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plt.xlim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-2, 122)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plt.axis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'off')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Вычисляем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...')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plt.Circle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 0.6, color="black"))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'БУМ!')</w:t>
      </w:r>
    </w:p>
    <w:p w:rsidR="000706D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37227" w:rsidRPr="00737227" w:rsidRDefault="000706D7" w:rsidP="00737227">
      <w:pPr>
        <w:pStyle w:val="1"/>
      </w:pPr>
      <w:r w:rsidRPr="00F23034">
        <w:t>Проверка адекватности модели</w:t>
      </w:r>
    </w:p>
    <w:p w:rsidR="000706D7" w:rsidRDefault="00737227" w:rsidP="00737227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 адекватна. Модель может быть усовершенствована путем</w:t>
      </w:r>
      <w:r w:rsidR="00EA68C8">
        <w:rPr>
          <w:rFonts w:ascii="Times New Roman" w:hAnsi="Times New Roman" w:cs="Times New Roman"/>
          <w:sz w:val="28"/>
        </w:rPr>
        <w:t xml:space="preserve"> добавления</w:t>
      </w:r>
      <w:r w:rsidRPr="00737227">
        <w:rPr>
          <w:rFonts w:ascii="Times New Roman" w:hAnsi="Times New Roman" w:cs="Times New Roman"/>
          <w:sz w:val="28"/>
        </w:rPr>
        <w:t xml:space="preserve"> дополнительных параметров объектов</w:t>
      </w:r>
      <w:r w:rsidR="00EA68C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таких как вращение и инерция</w:t>
      </w:r>
      <w:r w:rsidRPr="00737227">
        <w:rPr>
          <w:rFonts w:ascii="Times New Roman" w:hAnsi="Times New Roman" w:cs="Times New Roman"/>
          <w:sz w:val="28"/>
        </w:rPr>
        <w:t xml:space="preserve">. </w:t>
      </w:r>
      <w:r w:rsidR="00EA68C8">
        <w:rPr>
          <w:rFonts w:ascii="Times New Roman" w:hAnsi="Times New Roman" w:cs="Times New Roman"/>
          <w:sz w:val="28"/>
        </w:rPr>
        <w:t>Данную модель можно применять для примерно обнаружения области попадания мяча при заданных параметрах.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403D55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6C135" wp14:editId="7D5A3057">
            <wp:extent cx="6152515" cy="82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5" w:rsidRPr="00403D55" w:rsidRDefault="00403D55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(В</w:t>
      </w:r>
      <w:r w:rsidRPr="00403D55">
        <w:rPr>
          <w:rFonts w:ascii="Times New Roman" w:hAnsi="Times New Roman" w:cs="Times New Roman"/>
          <w:sz w:val="28"/>
        </w:rPr>
        <w:t xml:space="preserve">ид сверху; </w:t>
      </w:r>
      <w:r>
        <w:rPr>
          <w:rFonts w:ascii="Times New Roman" w:hAnsi="Times New Roman" w:cs="Times New Roman"/>
          <w:sz w:val="28"/>
        </w:rPr>
        <w:t>закрашенная</w:t>
      </w:r>
      <w:r w:rsidRPr="00403D55">
        <w:rPr>
          <w:rFonts w:ascii="Times New Roman" w:hAnsi="Times New Roman" w:cs="Times New Roman"/>
          <w:sz w:val="28"/>
        </w:rPr>
        <w:t xml:space="preserve"> область - область, из которой можно попасть в ворота заданным ударом, ворота обозначены</w:t>
      </w:r>
      <w:r>
        <w:rPr>
          <w:rFonts w:ascii="Times New Roman" w:hAnsi="Times New Roman" w:cs="Times New Roman"/>
          <w:sz w:val="28"/>
        </w:rPr>
        <w:t xml:space="preserve"> красной линией</w:t>
      </w:r>
      <w:r w:rsidRPr="00403D55">
        <w:rPr>
          <w:rFonts w:ascii="Times New Roman" w:hAnsi="Times New Roman" w:cs="Times New Roman"/>
          <w:sz w:val="28"/>
        </w:rPr>
        <w:t>):</w:t>
      </w:r>
    </w:p>
    <w:p w:rsidR="00403D55" w:rsidRPr="00403D55" w:rsidRDefault="006E5999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2F525" wp14:editId="7F114BF0">
            <wp:extent cx="561022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/>
    <w:sectPr w:rsidR="005105E9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AE0"/>
    <w:multiLevelType w:val="hybridMultilevel"/>
    <w:tmpl w:val="1B085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E31C8"/>
    <w:multiLevelType w:val="hybridMultilevel"/>
    <w:tmpl w:val="0950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5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6D7"/>
    <w:rsid w:val="000706D7"/>
    <w:rsid w:val="001D36DE"/>
    <w:rsid w:val="001F0D69"/>
    <w:rsid w:val="001F7661"/>
    <w:rsid w:val="002151DC"/>
    <w:rsid w:val="0029042A"/>
    <w:rsid w:val="002D2437"/>
    <w:rsid w:val="003F6DAA"/>
    <w:rsid w:val="00403D55"/>
    <w:rsid w:val="004B730C"/>
    <w:rsid w:val="005026EB"/>
    <w:rsid w:val="005105E9"/>
    <w:rsid w:val="006E5999"/>
    <w:rsid w:val="00737227"/>
    <w:rsid w:val="007C4089"/>
    <w:rsid w:val="00847CEE"/>
    <w:rsid w:val="00BE11DA"/>
    <w:rsid w:val="00EA68C8"/>
    <w:rsid w:val="00ED58BE"/>
    <w:rsid w:val="00EE6523"/>
    <w:rsid w:val="00F805EA"/>
    <w:rsid w:val="00FA616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96A7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8190324</dc:creator>
  <cp:lastModifiedBy>Пользователь Windows</cp:lastModifiedBy>
  <cp:revision>10</cp:revision>
  <dcterms:created xsi:type="dcterms:W3CDTF">2022-09-16T07:50:00Z</dcterms:created>
  <dcterms:modified xsi:type="dcterms:W3CDTF">2022-09-30T06:15:00Z</dcterms:modified>
</cp:coreProperties>
</file>