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ADA7" w14:textId="2EAF241B" w:rsidR="0014545B" w:rsidRDefault="000E6DBF" w:rsidP="000E6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Контрольные вопросы</w:t>
      </w:r>
    </w:p>
    <w:p w14:paraId="393AE72A" w14:textId="23C308FB" w:rsidR="005D3F75" w:rsidRDefault="000E6DBF" w:rsidP="000E6DBF">
      <w:pPr>
        <w:rPr>
          <w:rFonts w:ascii="Times New Roman" w:hAnsi="Times New Roman" w:cs="Times New Roman"/>
          <w:sz w:val="28"/>
          <w:szCs w:val="28"/>
        </w:rPr>
      </w:pPr>
      <w:r w:rsidRPr="000E6DBF">
        <w:rPr>
          <w:rFonts w:ascii="Times New Roman" w:hAnsi="Times New Roman" w:cs="Times New Roman"/>
          <w:sz w:val="28"/>
          <w:szCs w:val="28"/>
        </w:rPr>
        <w:t>1.</w:t>
      </w:r>
    </w:p>
    <w:p w14:paraId="7930FF1A" w14:textId="00C3FF20" w:rsidR="000E6DBF" w:rsidRDefault="000E6DBF" w:rsidP="000E6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этапы разработки программного продукта:</w:t>
      </w:r>
    </w:p>
    <w:p w14:paraId="1D4EB579" w14:textId="77777777" w:rsidR="000E6DBF" w:rsidRDefault="000E6DBF" w:rsidP="000E6DBF">
      <w:pPr>
        <w:rPr>
          <w:rFonts w:ascii="Times New Roman" w:hAnsi="Times New Roman" w:cs="Times New Roman"/>
          <w:sz w:val="28"/>
          <w:szCs w:val="28"/>
        </w:rPr>
      </w:pPr>
      <w:r w:rsidRPr="000E6DB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DBF"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Анализ требований</w:t>
      </w:r>
    </w:p>
    <w:p w14:paraId="7A1F2086" w14:textId="29B7AE19" w:rsidR="000E6DBF" w:rsidRDefault="000E6DBF" w:rsidP="000E6DBF">
      <w:pPr>
        <w:rPr>
          <w:rFonts w:ascii="Times New Roman" w:hAnsi="Times New Roman" w:cs="Times New Roman"/>
          <w:sz w:val="28"/>
          <w:szCs w:val="28"/>
        </w:rPr>
      </w:pPr>
      <w:r w:rsidRPr="000E6DBF">
        <w:rPr>
          <w:rFonts w:ascii="Times New Roman" w:hAnsi="Times New Roman" w:cs="Times New Roman"/>
          <w:sz w:val="28"/>
          <w:szCs w:val="28"/>
        </w:rPr>
        <w:t>В рамках этой стадии происходит максимально эффективное взаимодействие нуждающегося в программном решении клиента и сотрудников компании-разработчика, в ходе обсуждения деталей проекта помогающих более четко сформулировать предъявляемые к ПО требования.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EC9FB" w14:textId="33D35DE5" w:rsidR="000E6DBF" w:rsidRDefault="000E6DBF" w:rsidP="000E6D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74EC6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Проектирование</w:t>
      </w:r>
    </w:p>
    <w:p w14:paraId="04E51571" w14:textId="2CEE3A4F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 w:rsidRPr="00224E95">
        <w:rPr>
          <w:rFonts w:ascii="Times New Roman" w:hAnsi="Times New Roman" w:cs="Times New Roman"/>
          <w:sz w:val="28"/>
          <w:szCs w:val="28"/>
        </w:rPr>
        <w:t>В рамках данного этапа стороны должны осуществить:</w:t>
      </w:r>
    </w:p>
    <w:p w14:paraId="63743570" w14:textId="4A3FA53E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оценку результатов проведенного первоначально анализа и выявленных ограничений;</w:t>
      </w:r>
    </w:p>
    <w:p w14:paraId="7C32FC06" w14:textId="06B30C60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поиск критических участков проекта;</w:t>
      </w:r>
    </w:p>
    <w:p w14:paraId="4AFB796D" w14:textId="1DEE71FA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формирование окончательной архитектуры создаваемой системы;</w:t>
      </w:r>
    </w:p>
    <w:p w14:paraId="2C6E1F31" w14:textId="5F975903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анализ необходимости использования программных модулей или готовых решений сторонних разработчиков;</w:t>
      </w:r>
    </w:p>
    <w:p w14:paraId="17AF776A" w14:textId="4C3EB616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проектирование основных элементов продукта — модели базы данных, процессов и кода;</w:t>
      </w:r>
    </w:p>
    <w:p w14:paraId="4184E477" w14:textId="1CDC3659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выбор среды программирование и инструментов разработки, утверждение интерфейса программы, включая элементы графического отображения данных;</w:t>
      </w:r>
    </w:p>
    <w:p w14:paraId="4EC5ECC3" w14:textId="63849C3E" w:rsidR="00B74EC6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определение основных требований к безопасности разрабатываемого ПО.</w:t>
      </w:r>
    </w:p>
    <w:p w14:paraId="716AE2B8" w14:textId="6FC0F035" w:rsidR="007A1EF5" w:rsidRDefault="007A1EF5" w:rsidP="00224E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Кодирование</w:t>
      </w:r>
    </w:p>
    <w:p w14:paraId="57CC10BF" w14:textId="2575CAFC" w:rsidR="006D557A" w:rsidRDefault="006D557A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D557A">
        <w:rPr>
          <w:rFonts w:ascii="Times New Roman" w:hAnsi="Times New Roman" w:cs="Times New Roman"/>
          <w:sz w:val="28"/>
          <w:szCs w:val="28"/>
        </w:rPr>
        <w:t>т грамотного подхода к этапу кодирования зависит эффективность работы компании, заказавшей разработку.</w:t>
      </w:r>
    </w:p>
    <w:p w14:paraId="32F8F978" w14:textId="15691414" w:rsidR="00DD1E0A" w:rsidRDefault="00DD1E0A" w:rsidP="00224E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DD1E0A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Тестирование и отладка</w:t>
      </w:r>
    </w:p>
    <w:p w14:paraId="7B340F2A" w14:textId="0BA04042" w:rsidR="0061785F" w:rsidRDefault="0061785F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этапы </w:t>
      </w:r>
      <w:r w:rsidRPr="0061785F">
        <w:rPr>
          <w:rFonts w:ascii="Times New Roman" w:hAnsi="Times New Roman" w:cs="Times New Roman"/>
          <w:sz w:val="28"/>
          <w:szCs w:val="28"/>
        </w:rPr>
        <w:t>позволяю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1785F">
        <w:rPr>
          <w:rFonts w:ascii="Times New Roman" w:hAnsi="Times New Roman" w:cs="Times New Roman"/>
          <w:sz w:val="28"/>
          <w:szCs w:val="28"/>
        </w:rPr>
        <w:t xml:space="preserve"> ликвидировать огрехи программирования и добиться конечной цели — полнофункциональной работы разработанной программы.</w:t>
      </w:r>
    </w:p>
    <w:p w14:paraId="1DCDDB0D" w14:textId="571A5E6F" w:rsidR="00706E5C" w:rsidRDefault="00706E5C" w:rsidP="00224E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06E5C">
        <w:rPr>
          <w:rFonts w:ascii="Times New Roman" w:hAnsi="Times New Roman" w:cs="Times New Roman"/>
          <w:b/>
          <w:bCs/>
          <w:sz w:val="28"/>
          <w:szCs w:val="28"/>
          <w:u w:val="single"/>
        </w:rPr>
        <w:t>Внедрение</w:t>
      </w:r>
    </w:p>
    <w:p w14:paraId="29A5AC0E" w14:textId="0C3C4D0B" w:rsidR="00706E5C" w:rsidRDefault="00706E5C" w:rsidP="00224E95">
      <w:pPr>
        <w:rPr>
          <w:rFonts w:ascii="Times New Roman" w:hAnsi="Times New Roman" w:cs="Times New Roman"/>
          <w:sz w:val="28"/>
          <w:szCs w:val="28"/>
        </w:rPr>
      </w:pPr>
      <w:r w:rsidRPr="00706E5C">
        <w:rPr>
          <w:rFonts w:ascii="Times New Roman" w:hAnsi="Times New Roman" w:cs="Times New Roman"/>
          <w:sz w:val="28"/>
          <w:szCs w:val="28"/>
        </w:rPr>
        <w:lastRenderedPageBreak/>
        <w:t>Процедура внедрения программного обеспечения в эксплуатацию является завершающей стадией разработки и нередко происходит совместно с отладкой системы.</w:t>
      </w:r>
    </w:p>
    <w:p w14:paraId="006459E5" w14:textId="24D950D4" w:rsidR="005D3F75" w:rsidRDefault="005D3F75" w:rsidP="00224E95">
      <w:pPr>
        <w:rPr>
          <w:rFonts w:ascii="Times New Roman" w:hAnsi="Times New Roman" w:cs="Times New Roman"/>
          <w:sz w:val="28"/>
          <w:szCs w:val="28"/>
        </w:rPr>
      </w:pPr>
    </w:p>
    <w:p w14:paraId="3FFE960E" w14:textId="626675C4" w:rsidR="005D3F75" w:rsidRDefault="005D3F7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0FC0DC4A" w14:textId="6B19E8D5" w:rsidR="005D3F75" w:rsidRDefault="006E4D3A" w:rsidP="00224E95">
      <w:pPr>
        <w:rPr>
          <w:rFonts w:ascii="Times New Roman" w:hAnsi="Times New Roman" w:cs="Times New Roman"/>
          <w:sz w:val="28"/>
          <w:szCs w:val="28"/>
        </w:rPr>
      </w:pPr>
      <w:r w:rsidRPr="006E4D3A">
        <w:rPr>
          <w:rFonts w:ascii="Times New Roman" w:hAnsi="Times New Roman" w:cs="Times New Roman"/>
          <w:sz w:val="28"/>
          <w:szCs w:val="28"/>
        </w:rPr>
        <w:t xml:space="preserve">Артефакты </w:t>
      </w:r>
      <w:r>
        <w:rPr>
          <w:rFonts w:ascii="Times New Roman" w:hAnsi="Times New Roman" w:cs="Times New Roman"/>
          <w:sz w:val="28"/>
          <w:szCs w:val="28"/>
        </w:rPr>
        <w:t>программных</w:t>
      </w:r>
      <w:r w:rsidRPr="006E4D3A">
        <w:rPr>
          <w:rFonts w:ascii="Times New Roman" w:hAnsi="Times New Roman" w:cs="Times New Roman"/>
          <w:sz w:val="28"/>
          <w:szCs w:val="28"/>
        </w:rPr>
        <w:t xml:space="preserve"> продуктов — результаты процесса разработки программного продукта, которые напрямую не участвуют в работе созданного приложения, но являются результатами разработки, например — файлы исходного кода и файлы данных, из которых создаются артефакты размещения.</w:t>
      </w:r>
    </w:p>
    <w:p w14:paraId="5C061B01" w14:textId="2EE74D0B" w:rsidR="00815FE4" w:rsidRDefault="00815FE4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2115AE7" w14:textId="18B43E56" w:rsidR="00815FE4" w:rsidRPr="00815FE4" w:rsidRDefault="00815FE4" w:rsidP="00815FE4">
      <w:pPr>
        <w:rPr>
          <w:rFonts w:ascii="Times New Roman" w:hAnsi="Times New Roman" w:cs="Times New Roman"/>
          <w:sz w:val="28"/>
          <w:szCs w:val="28"/>
        </w:rPr>
      </w:pPr>
      <w:r w:rsidRPr="00815FE4">
        <w:rPr>
          <w:rFonts w:ascii="Times New Roman" w:hAnsi="Times New Roman" w:cs="Times New Roman"/>
          <w:sz w:val="28"/>
          <w:szCs w:val="28"/>
        </w:rPr>
        <w:t>В настоящее время наиболее широко используются</w:t>
      </w:r>
      <w:r w:rsidR="007A454B">
        <w:rPr>
          <w:rFonts w:ascii="Times New Roman" w:hAnsi="Times New Roman" w:cs="Times New Roman"/>
          <w:sz w:val="28"/>
          <w:szCs w:val="28"/>
        </w:rPr>
        <w:t xml:space="preserve"> </w:t>
      </w:r>
      <w:r w:rsidRPr="00815FE4">
        <w:rPr>
          <w:rFonts w:ascii="Times New Roman" w:hAnsi="Times New Roman" w:cs="Times New Roman"/>
          <w:sz w:val="28"/>
          <w:szCs w:val="28"/>
        </w:rPr>
        <w:t>три базовые стратегии разработки программного обеспечения, предназначенные для устранения или сокращения вышеназванных недостатков:</w:t>
      </w:r>
    </w:p>
    <w:p w14:paraId="0E01EC48" w14:textId="33D05FFF" w:rsidR="00815FE4" w:rsidRPr="00815FE4" w:rsidRDefault="007A454B" w:rsidP="00815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15FE4" w:rsidRPr="00815FE4">
        <w:rPr>
          <w:rFonts w:ascii="Times New Roman" w:hAnsi="Times New Roman" w:cs="Times New Roman"/>
          <w:sz w:val="28"/>
          <w:szCs w:val="28"/>
        </w:rPr>
        <w:t>каскадная;</w:t>
      </w:r>
    </w:p>
    <w:p w14:paraId="706F5133" w14:textId="562720EE" w:rsidR="00815FE4" w:rsidRPr="00815FE4" w:rsidRDefault="007A454B" w:rsidP="00815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15FE4" w:rsidRPr="00815FE4">
        <w:rPr>
          <w:rFonts w:ascii="Times New Roman" w:hAnsi="Times New Roman" w:cs="Times New Roman"/>
          <w:sz w:val="28"/>
          <w:szCs w:val="28"/>
        </w:rPr>
        <w:t>инкрементная;</w:t>
      </w:r>
    </w:p>
    <w:p w14:paraId="7A837D41" w14:textId="2A70CDFE" w:rsidR="00815FE4" w:rsidRDefault="007A454B" w:rsidP="00815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15FE4" w:rsidRPr="00815FE4">
        <w:rPr>
          <w:rFonts w:ascii="Times New Roman" w:hAnsi="Times New Roman" w:cs="Times New Roman"/>
          <w:sz w:val="28"/>
          <w:szCs w:val="28"/>
        </w:rPr>
        <w:t>эволюционная.</w:t>
      </w:r>
    </w:p>
    <w:p w14:paraId="73A2ED05" w14:textId="10C21496" w:rsidR="000A1595" w:rsidRP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0A15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Каскадная стратегия</w:t>
      </w:r>
      <w:r w:rsidRPr="000A1595">
        <w:rPr>
          <w:rFonts w:ascii="Times New Roman" w:hAnsi="Times New Roman" w:cs="Times New Roman"/>
          <w:sz w:val="28"/>
          <w:szCs w:val="28"/>
        </w:rPr>
        <w:t xml:space="preserve"> представляет собой однократный проход этапов разработки.</w:t>
      </w:r>
    </w:p>
    <w:p w14:paraId="020CFBC9" w14:textId="7207CCD6" w:rsidR="000A1595" w:rsidRP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0A1595">
        <w:rPr>
          <w:rFonts w:ascii="Times New Roman" w:hAnsi="Times New Roman" w:cs="Times New Roman"/>
          <w:sz w:val="28"/>
          <w:szCs w:val="28"/>
        </w:rPr>
        <w:t>Данная стратегия основана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595">
        <w:rPr>
          <w:rFonts w:ascii="Times New Roman" w:hAnsi="Times New Roman" w:cs="Times New Roman"/>
          <w:sz w:val="28"/>
          <w:szCs w:val="28"/>
        </w:rPr>
        <w:t>полном определении всех требований к разрабатываемому программному средству в начале процесса разработки. Возврат к уже выполненным этапам разработки не предусматривается. Промежуточные результаты в качестве версии программного средства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595">
        <w:rPr>
          <w:rFonts w:ascii="Times New Roman" w:hAnsi="Times New Roman" w:cs="Times New Roman"/>
          <w:sz w:val="28"/>
          <w:szCs w:val="28"/>
        </w:rPr>
        <w:t>распространяются.</w:t>
      </w:r>
    </w:p>
    <w:p w14:paraId="133396A7" w14:textId="77777777" w:rsidR="00EF45DC" w:rsidRPr="00EF45DC" w:rsidRDefault="00EF45DC" w:rsidP="00EF45DC">
      <w:pPr>
        <w:spacing w:before="270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5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Инкрементная стратегия </w:t>
      </w:r>
      <w:r w:rsidRPr="00EF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многократный проход этапов разработки с запланированным улучшением результата.</w:t>
      </w:r>
    </w:p>
    <w:p w14:paraId="5A5ECC73" w14:textId="1FB23A7E" w:rsidR="00EF45DC" w:rsidRDefault="00EF45DC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стратегия основана на</w:t>
      </w:r>
      <w:r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45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полном </w:t>
      </w:r>
      <w:r w:rsidRPr="00EF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определении всех требований к разрабатываемому ПС в начале процесса разработки. Однако полный набор</w:t>
      </w:r>
      <w:r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 реализуется постепенно в соответствии с планом </w:t>
      </w:r>
      <w:r w:rsidR="002F3C59"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последовательных циклах разработки. Результат каждого цикла называется </w:t>
      </w:r>
      <w:r w:rsidR="002F3C59" w:rsidRPr="000A5F6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инкрементом</w:t>
      </w:r>
      <w:r w:rsidR="002F3C59"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7AC393" w14:textId="67ADA309" w:rsidR="000A5F63" w:rsidRDefault="000A5F63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033CBA" w14:textId="77777777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12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Эволюционная стратегия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многократный проход</w:t>
      </w:r>
    </w:p>
    <w:p w14:paraId="267A419C" w14:textId="1C885E20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 разработки. Данная стратегия основана на</w:t>
      </w:r>
      <w:r w:rsidR="00BA1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частичном определении</w:t>
      </w:r>
    </w:p>
    <w:p w14:paraId="77FFE3ED" w14:textId="4EDBEF25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требований к разрабатываемому ПС в начале процесса разработки.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постепенно уточняются в последовательных циклах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очередную поставляемую версию ПС.</w:t>
      </w:r>
    </w:p>
    <w:p w14:paraId="2ED7E51F" w14:textId="77777777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5478CC" w14:textId="6C906F5B" w:rsidR="000A5F63" w:rsidRDefault="00C63AEC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</w:p>
    <w:p w14:paraId="7C0CECF7" w14:textId="5C40A4C5" w:rsidR="00C63AEC" w:rsidRPr="00EF45DC" w:rsidRDefault="00AB3A8C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3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Индивидуальный процесс разработки</w:t>
      </w:r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(англ. Personal </w:t>
      </w:r>
      <w:proofErr w:type="spellStart"/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</w:t>
      </w:r>
      <w:proofErr w:type="spellEnd"/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B3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PSP</w:t>
      </w:r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процесс разработки ПО, помогающий разработчикам понимать и улучшать собственную производительность. Создан для применения принципов модели зрелости процессов к практике одного разработчика.</w:t>
      </w:r>
    </w:p>
    <w:p w14:paraId="4723FE59" w14:textId="77777777" w:rsidR="000A1595" w:rsidRP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4AE17C3E" w14:textId="081A994A" w:rsidR="000A1595" w:rsidRPr="00070511" w:rsidRDefault="00070511" w:rsidP="000A1595">
      <w:pPr>
        <w:rPr>
          <w:rFonts w:ascii="Times New Roman" w:hAnsi="Times New Roman" w:cs="Times New Roman"/>
          <w:sz w:val="28"/>
          <w:szCs w:val="28"/>
        </w:rPr>
      </w:pPr>
      <w:r w:rsidRPr="00070511">
        <w:rPr>
          <w:rFonts w:ascii="Times New Roman" w:hAnsi="Times New Roman" w:cs="Times New Roman"/>
          <w:b/>
          <w:bCs/>
          <w:sz w:val="28"/>
          <w:szCs w:val="28"/>
        </w:rPr>
        <w:t>Командный процесс разработки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70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70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070511">
        <w:rPr>
          <w:rFonts w:ascii="Times New Roman" w:hAnsi="Times New Roman" w:cs="Times New Roman"/>
          <w:sz w:val="28"/>
          <w:szCs w:val="28"/>
        </w:rPr>
        <w:t xml:space="preserve">, </w:t>
      </w:r>
      <w:r w:rsidRPr="00070511">
        <w:rPr>
          <w:rFonts w:ascii="Times New Roman" w:hAnsi="Times New Roman" w:cs="Times New Roman"/>
          <w:b/>
          <w:bCs/>
          <w:sz w:val="28"/>
          <w:szCs w:val="28"/>
          <w:lang w:val="en-US"/>
        </w:rPr>
        <w:t>TSP</w:t>
      </w:r>
      <w:r w:rsidRPr="0007051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0511">
        <w:rPr>
          <w:rFonts w:ascii="Times New Roman" w:hAnsi="Times New Roman" w:cs="Times New Roman"/>
          <w:sz w:val="28"/>
          <w:szCs w:val="28"/>
        </w:rPr>
        <w:t>-  определенн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511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511">
        <w:rPr>
          <w:rFonts w:ascii="Times New Roman" w:hAnsi="Times New Roman" w:cs="Times New Roman"/>
          <w:sz w:val="28"/>
          <w:szCs w:val="28"/>
        </w:rPr>
        <w:t xml:space="preserve"> операционных процессов, которая предназначена для помощи командам менеджеров и инженеров в организации проектов и производстве программного обеспечения для продуктов, размер которых варьируется от небольших проектов в несколько тысяч строк кода (KLOC) до очень больших проектов. </w:t>
      </w:r>
    </w:p>
    <w:p w14:paraId="4768342F" w14:textId="367E4909" w:rsid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25C4B989" w14:textId="34331D7F" w:rsidR="002F3677" w:rsidRPr="000A1595" w:rsidRDefault="00876C62" w:rsidP="000A15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6C62">
        <w:rPr>
          <w:rFonts w:ascii="Times New Roman" w:hAnsi="Times New Roman" w:cs="Times New Roman"/>
          <w:b/>
          <w:bCs/>
          <w:sz w:val="28"/>
          <w:szCs w:val="28"/>
        </w:rPr>
        <w:t>Capability</w:t>
      </w:r>
      <w:proofErr w:type="spellEnd"/>
      <w:r w:rsidRPr="00876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6C62">
        <w:rPr>
          <w:rFonts w:ascii="Times New Roman" w:hAnsi="Times New Roman" w:cs="Times New Roman"/>
          <w:b/>
          <w:bCs/>
          <w:sz w:val="28"/>
          <w:szCs w:val="28"/>
        </w:rPr>
        <w:t>Maturity</w:t>
      </w:r>
      <w:proofErr w:type="spellEnd"/>
      <w:r w:rsidRPr="00876C62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  <w:r w:rsidRPr="00876C62">
        <w:rPr>
          <w:rFonts w:ascii="Times New Roman" w:hAnsi="Times New Roman" w:cs="Times New Roman"/>
          <w:sz w:val="28"/>
          <w:szCs w:val="28"/>
        </w:rPr>
        <w:t xml:space="preserve"> — модель зрелости возможностей (модель полноты потенциала) создания ПО: эволюционная модель развития способности компании разрабатывать программное обеспечение.</w:t>
      </w:r>
    </w:p>
    <w:p w14:paraId="03A6CADE" w14:textId="238F4B40" w:rsid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0A15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6A7C6" w14:textId="50FEDDB1" w:rsidR="00A032B2" w:rsidRPr="00113982" w:rsidRDefault="00A032B2" w:rsidP="000A1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982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5C8BB042" w14:textId="3156642F" w:rsidR="00A032B2" w:rsidRDefault="00096B95" w:rsidP="000A15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 Leader, Senior Manager, Project Manager, Business Analyst, Developers, Tester</w:t>
      </w:r>
    </w:p>
    <w:p w14:paraId="5A4E22BC" w14:textId="46CC6C27" w:rsidR="00457A2F" w:rsidRPr="00113982" w:rsidRDefault="00457A2F" w:rsidP="000A1595">
      <w:pPr>
        <w:rPr>
          <w:rFonts w:ascii="Times New Roman" w:hAnsi="Times New Roman" w:cs="Times New Roman"/>
          <w:sz w:val="28"/>
          <w:szCs w:val="28"/>
        </w:rPr>
      </w:pPr>
      <w:r w:rsidRPr="00113982">
        <w:rPr>
          <w:rFonts w:ascii="Times New Roman" w:hAnsi="Times New Roman" w:cs="Times New Roman"/>
          <w:sz w:val="28"/>
          <w:szCs w:val="28"/>
        </w:rPr>
        <w:t>6.</w:t>
      </w:r>
    </w:p>
    <w:p w14:paraId="013D8BD3" w14:textId="3A1E5B33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t>Метрики программного обеспечения можно разделить на три категории —</w:t>
      </w:r>
    </w:p>
    <w:p w14:paraId="2E1D4715" w14:textId="68B19A0C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57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 продукта</w:t>
      </w:r>
      <w:r w:rsidRPr="00457A2F">
        <w:rPr>
          <w:rFonts w:ascii="Times New Roman" w:hAnsi="Times New Roman" w:cs="Times New Roman"/>
          <w:sz w:val="28"/>
          <w:szCs w:val="28"/>
        </w:rPr>
        <w:t xml:space="preserve"> — описывает характеристики продукта, такие как размер, сложность, особенности дизайна, производительность и уровень качества.</w:t>
      </w:r>
    </w:p>
    <w:p w14:paraId="16F03038" w14:textId="55DDDACD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57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 процесса</w:t>
      </w:r>
      <w:r w:rsidRPr="00457A2F">
        <w:rPr>
          <w:rFonts w:ascii="Times New Roman" w:hAnsi="Times New Roman" w:cs="Times New Roman"/>
          <w:sz w:val="28"/>
          <w:szCs w:val="28"/>
        </w:rPr>
        <w:t xml:space="preserve"> — эти характеристики могут использоваться для улучшения деятельности по разработке и сопровождению программного обеспечения.</w:t>
      </w:r>
    </w:p>
    <w:p w14:paraId="2B5DFD82" w14:textId="3B1FBF85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57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 проекта</w:t>
      </w:r>
      <w:r w:rsidRPr="00457A2F">
        <w:rPr>
          <w:rFonts w:ascii="Times New Roman" w:hAnsi="Times New Roman" w:cs="Times New Roman"/>
          <w:sz w:val="28"/>
          <w:szCs w:val="28"/>
        </w:rPr>
        <w:t xml:space="preserve"> — эти метрики описывают характеристики и исполнение проекта. Примеры включают число разработчиков программного обеспечения, штатное расписание в течение жизненного цикла программного обеспечения, стоимость, график и производительность.</w:t>
      </w:r>
    </w:p>
    <w:p w14:paraId="30C14752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01D9CFC3" w14:textId="449B9486" w:rsid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A2FA5">
        <w:rPr>
          <w:rFonts w:ascii="Times New Roman" w:hAnsi="Times New Roman" w:cs="Times New Roman"/>
          <w:sz w:val="28"/>
          <w:szCs w:val="28"/>
        </w:rPr>
        <w:t>7.</w:t>
      </w:r>
    </w:p>
    <w:p w14:paraId="1F9DA0FD" w14:textId="2F261AC7" w:rsidR="001A2FA5" w:rsidRDefault="00975F03" w:rsidP="000A1595">
      <w:pPr>
        <w:rPr>
          <w:rFonts w:ascii="Times New Roman" w:hAnsi="Times New Roman" w:cs="Times New Roman"/>
          <w:sz w:val="28"/>
          <w:szCs w:val="28"/>
        </w:rPr>
      </w:pPr>
      <w:r w:rsidRPr="00975F03">
        <w:rPr>
          <w:rFonts w:ascii="Times New Roman" w:hAnsi="Times New Roman" w:cs="Times New Roman"/>
          <w:b/>
          <w:bCs/>
          <w:sz w:val="28"/>
          <w:szCs w:val="28"/>
        </w:rPr>
        <w:t>Инспектирование программ</w:t>
      </w:r>
      <w:r w:rsidRPr="00975F03">
        <w:rPr>
          <w:rFonts w:ascii="Times New Roman" w:hAnsi="Times New Roman" w:cs="Times New Roman"/>
          <w:sz w:val="28"/>
          <w:szCs w:val="28"/>
        </w:rPr>
        <w:t xml:space="preserve"> – это просмотр и проверка программ с целью обнаружения в них ошибок.</w:t>
      </w:r>
    </w:p>
    <w:p w14:paraId="63DE1BBC" w14:textId="63FBD9ED" w:rsidR="00A77FC6" w:rsidRDefault="00A77FC6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7FC6">
        <w:rPr>
          <w:rFonts w:ascii="Times New Roman" w:hAnsi="Times New Roman" w:cs="Times New Roman"/>
          <w:sz w:val="28"/>
          <w:szCs w:val="28"/>
        </w:rPr>
        <w:t>роцесс инспектирования – формализованный. В нем принимает участие небольшая группа людей. У каждого в группе есть своя роль. Обязательно должны присутствовать: автор, рецензент, инспектор, координатор. Рецензент «озвучивает» программный код, инспектор проверяет его, координатор отвечает за организацию процесса. По мере накопления опыта инспектирования в организациях могут появляться другие предложения по распределению ролей в группе.</w:t>
      </w:r>
    </w:p>
    <w:p w14:paraId="4FE4540E" w14:textId="51CC4DD4" w:rsidR="00150469" w:rsidRDefault="00150469" w:rsidP="000A1595">
      <w:pPr>
        <w:rPr>
          <w:rFonts w:ascii="Times New Roman" w:hAnsi="Times New Roman" w:cs="Times New Roman"/>
          <w:sz w:val="28"/>
          <w:szCs w:val="28"/>
        </w:rPr>
      </w:pPr>
      <w:r w:rsidRPr="00150469">
        <w:rPr>
          <w:rFonts w:ascii="Times New Roman" w:hAnsi="Times New Roman" w:cs="Times New Roman"/>
          <w:sz w:val="28"/>
          <w:szCs w:val="28"/>
        </w:rPr>
        <w:t>В процессе инспектирования организация накапливает определенный опыт, поэтому результаты инспектирования можно использовать для улучшения всего процесса разработки ПО. В ходе инспектирования выполняется анализ обнаруженных дефектов.</w:t>
      </w:r>
    </w:p>
    <w:p w14:paraId="25D29EFA" w14:textId="40C00E24" w:rsidR="00150469" w:rsidRDefault="00150469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14:paraId="193E30EC" w14:textId="43643B41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b/>
          <w:bCs/>
          <w:sz w:val="28"/>
          <w:szCs w:val="28"/>
        </w:rPr>
        <w:t>Функциональное требование</w:t>
      </w:r>
      <w:r w:rsidRPr="00A603BE">
        <w:rPr>
          <w:rFonts w:ascii="Times New Roman" w:hAnsi="Times New Roman" w:cs="Times New Roman"/>
          <w:sz w:val="28"/>
          <w:szCs w:val="28"/>
        </w:rPr>
        <w:t xml:space="preserve"> описывает, что должна делать программная система, в то время как </w:t>
      </w:r>
      <w:r w:rsidRPr="00A603BE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  <w:r w:rsidRPr="00A603BE">
        <w:rPr>
          <w:rFonts w:ascii="Times New Roman" w:hAnsi="Times New Roman" w:cs="Times New Roman"/>
          <w:sz w:val="28"/>
          <w:szCs w:val="28"/>
        </w:rPr>
        <w:t xml:space="preserve"> накладывают ограничения на то, как система будет это делать.</w:t>
      </w:r>
    </w:p>
    <w:p w14:paraId="29CD80DC" w14:textId="774215E2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  <w:u w:val="single"/>
        </w:rPr>
        <w:t>Примером функционального требования может служить</w:t>
      </w:r>
      <w:r w:rsidRPr="00A603BE">
        <w:rPr>
          <w:rFonts w:ascii="Times New Roman" w:hAnsi="Times New Roman" w:cs="Times New Roman"/>
          <w:sz w:val="28"/>
          <w:szCs w:val="28"/>
        </w:rPr>
        <w:t>:</w:t>
      </w:r>
    </w:p>
    <w:p w14:paraId="4BD53DAF" w14:textId="77777777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</w:rPr>
        <w:t xml:space="preserve">Система должна отправлять </w:t>
      </w:r>
      <w:proofErr w:type="spellStart"/>
      <w:r w:rsidRPr="00A603B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603BE">
        <w:rPr>
          <w:rFonts w:ascii="Times New Roman" w:hAnsi="Times New Roman" w:cs="Times New Roman"/>
          <w:sz w:val="28"/>
          <w:szCs w:val="28"/>
        </w:rPr>
        <w:t xml:space="preserve"> всякий раз, когда выполняется определенное условие (например, заказ размещен, клиент зарегистрировался и т. Д.).</w:t>
      </w:r>
    </w:p>
    <w:p w14:paraId="3EE75394" w14:textId="3D4E872C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  <w:u w:val="single"/>
        </w:rPr>
        <w:t>Связанные с этим нефункциональные требования к системе могут быть</w:t>
      </w:r>
      <w:r w:rsidRPr="00A603BE">
        <w:rPr>
          <w:rFonts w:ascii="Times New Roman" w:hAnsi="Times New Roman" w:cs="Times New Roman"/>
          <w:sz w:val="28"/>
          <w:szCs w:val="28"/>
        </w:rPr>
        <w:t>:</w:t>
      </w:r>
    </w:p>
    <w:p w14:paraId="22EB518D" w14:textId="4B7E3280" w:rsidR="00150469" w:rsidRPr="00457A2F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</w:rPr>
        <w:t>Электронные письма должны отправляться с задержкой не более 12 часов с момента такого действия.</w:t>
      </w:r>
    </w:p>
    <w:p w14:paraId="1C041D72" w14:textId="09179DBC" w:rsidR="000A1595" w:rsidRDefault="00C05B5A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14:paraId="6A0AE540" w14:textId="6B8D51ED" w:rsidR="00C05B5A" w:rsidRDefault="006C6B1B" w:rsidP="000A1595">
      <w:pPr>
        <w:rPr>
          <w:rFonts w:ascii="Times New Roman" w:hAnsi="Times New Roman" w:cs="Times New Roman"/>
          <w:sz w:val="28"/>
          <w:szCs w:val="28"/>
        </w:rPr>
      </w:pPr>
      <w:r w:rsidRPr="006C6B1B"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C6B1B">
        <w:rPr>
          <w:rFonts w:ascii="Times New Roman" w:hAnsi="Times New Roman" w:cs="Times New Roman"/>
          <w:sz w:val="28"/>
          <w:szCs w:val="28"/>
        </w:rPr>
        <w:t>в разработке программного обеспечения и системном проектировании это описание поведения системы, когда она взаимодействует с кем-то (или чем-то) из внешней среды.</w:t>
      </w:r>
    </w:p>
    <w:p w14:paraId="278CEF5B" w14:textId="7E91BA2B" w:rsidR="00935A6E" w:rsidRDefault="00935A6E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14:paraId="379FF118" w14:textId="38F3F48E" w:rsidR="00935A6E" w:rsidRPr="00457A2F" w:rsidRDefault="00935A6E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9C67A" wp14:editId="380B9726">
            <wp:extent cx="5940425" cy="3940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B55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EB036" w14:textId="684FB37F" w:rsidR="000A1595" w:rsidRDefault="00935A6E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14:paraId="54A5F0D8" w14:textId="3EA90764" w:rsidR="00935A6E" w:rsidRPr="00457A2F" w:rsidRDefault="00B85348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D5B8B" wp14:editId="3AE04105">
            <wp:extent cx="5940425" cy="3956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C368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76B08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449B5567" w14:textId="77777777" w:rsidR="000A1595" w:rsidRPr="00457A2F" w:rsidRDefault="000A1595" w:rsidP="00815FE4">
      <w:pPr>
        <w:rPr>
          <w:rFonts w:ascii="Times New Roman" w:hAnsi="Times New Roman" w:cs="Times New Roman"/>
          <w:sz w:val="28"/>
          <w:szCs w:val="28"/>
        </w:rPr>
      </w:pPr>
    </w:p>
    <w:sectPr w:rsidR="000A1595" w:rsidRPr="0045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E60ED"/>
    <w:multiLevelType w:val="hybridMultilevel"/>
    <w:tmpl w:val="E2C0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40760"/>
    <w:multiLevelType w:val="hybridMultilevel"/>
    <w:tmpl w:val="5AB8C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C"/>
    <w:rsid w:val="00070511"/>
    <w:rsid w:val="00096B95"/>
    <w:rsid w:val="000A1595"/>
    <w:rsid w:val="000A5F63"/>
    <w:rsid w:val="000E6DBF"/>
    <w:rsid w:val="00113982"/>
    <w:rsid w:val="0014545B"/>
    <w:rsid w:val="00150469"/>
    <w:rsid w:val="001A2FA5"/>
    <w:rsid w:val="00224E95"/>
    <w:rsid w:val="0029682C"/>
    <w:rsid w:val="002F3677"/>
    <w:rsid w:val="002F3C59"/>
    <w:rsid w:val="00457A2F"/>
    <w:rsid w:val="005D3F75"/>
    <w:rsid w:val="0061785F"/>
    <w:rsid w:val="006C6B1B"/>
    <w:rsid w:val="006D557A"/>
    <w:rsid w:val="006E4D3A"/>
    <w:rsid w:val="00706E5C"/>
    <w:rsid w:val="00780D4E"/>
    <w:rsid w:val="007A1EF5"/>
    <w:rsid w:val="007A454B"/>
    <w:rsid w:val="00815FE4"/>
    <w:rsid w:val="00876C62"/>
    <w:rsid w:val="008F12FF"/>
    <w:rsid w:val="00935A6E"/>
    <w:rsid w:val="00975F03"/>
    <w:rsid w:val="00A032B2"/>
    <w:rsid w:val="00A603BE"/>
    <w:rsid w:val="00A77FC6"/>
    <w:rsid w:val="00A812DF"/>
    <w:rsid w:val="00AB3A8C"/>
    <w:rsid w:val="00B74EC6"/>
    <w:rsid w:val="00B85348"/>
    <w:rsid w:val="00BA1116"/>
    <w:rsid w:val="00C05B5A"/>
    <w:rsid w:val="00C63AEC"/>
    <w:rsid w:val="00DD1E0A"/>
    <w:rsid w:val="00E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D06A"/>
  <w15:chartTrackingRefBased/>
  <w15:docId w15:val="{3D9BA14B-FAD4-4A58-B93A-4CD146F3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DBF"/>
    <w:pPr>
      <w:ind w:left="720"/>
      <w:contextualSpacing/>
    </w:pPr>
  </w:style>
  <w:style w:type="paragraph" w:customStyle="1" w:styleId="p128">
    <w:name w:val="p128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EF45DC"/>
  </w:style>
  <w:style w:type="paragraph" w:customStyle="1" w:styleId="p129">
    <w:name w:val="p129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4">
    <w:name w:val="ft54"/>
    <w:basedOn w:val="a0"/>
    <w:rsid w:val="00EF45DC"/>
  </w:style>
  <w:style w:type="paragraph" w:customStyle="1" w:styleId="p8">
    <w:name w:val="p8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EF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9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9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0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823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68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33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11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3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49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413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46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19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4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188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1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40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639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Брагин Тимур</cp:lastModifiedBy>
  <cp:revision>2</cp:revision>
  <dcterms:created xsi:type="dcterms:W3CDTF">2021-12-27T15:24:00Z</dcterms:created>
  <dcterms:modified xsi:type="dcterms:W3CDTF">2021-12-27T15:24:00Z</dcterms:modified>
</cp:coreProperties>
</file>