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Appunti vertex</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libreria Vertex di Java è un framework per la creazione di applicazioni reattive concorrenti ed altamente scalabili su JVM: programmazione reattiva, che si basa su eventi e flussi di dati asincroni perciò consente la gestione efficiente di operazioni non bloccanti, così evitando la perdita di eventi (e di dati).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L'unita di base di vertex viene chiamata </w:t>
      </w:r>
      <w:r>
        <w:rPr>
          <w:rFonts w:ascii="Calibri" w:hAnsi="Calibri" w:cs="Calibri" w:eastAsia="Calibri"/>
          <w:color w:val="FF0000"/>
          <w:spacing w:val="0"/>
          <w:position w:val="0"/>
          <w:sz w:val="24"/>
          <w:shd w:fill="auto" w:val="clear"/>
        </w:rPr>
        <w:t xml:space="preserve">Verticle </w:t>
      </w:r>
      <w:r>
        <w:rPr>
          <w:rFonts w:ascii="Calibri" w:hAnsi="Calibri" w:cs="Calibri" w:eastAsia="Calibri"/>
          <w:color w:val="auto"/>
          <w:spacing w:val="0"/>
          <w:position w:val="0"/>
          <w:sz w:val="24"/>
          <w:shd w:fill="auto" w:val="clear"/>
        </w:rPr>
        <w:t xml:space="preserve">che rappresenta un thread separato che può essere distribuito e scalato su altri vertici. Per esmpio su ogni mainVerticle si può richiamarne un'altro (anche per modulare progetti più complessi).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MainVerticle extends AbstractVerticle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//i metodi start e stop (stop può essere omesso) definiscono il comportamento del server all'avvio e al termine del Verticle (praticamete il comportamento del thread).</w:t>
      </w:r>
      <w:r>
        <w:rPr>
          <w:rFonts w:ascii="Calibri" w:hAnsi="Calibri" w:cs="Calibri" w:eastAsia="Calibri"/>
          <w:color w:val="FF0000"/>
          <w:spacing w:val="0"/>
          <w:position w:val="0"/>
          <w:sz w:val="22"/>
          <w:shd w:fill="auto" w:val="clear"/>
        </w:rPr>
        <w:t xml:space="preserve">Ricordarsi di estendere sempre AbstractVerticle </w:t>
      </w:r>
    </w:p>
    <w:p>
      <w:pPr>
        <w:spacing w:before="0" w:after="0" w:line="240"/>
        <w:ind w:right="0" w:left="0" w:firstLine="0"/>
        <w:jc w:val="left"/>
        <w:rPr>
          <w:rFonts w:ascii="Calibri" w:hAnsi="Calibri" w:cs="Calibri" w:eastAsia="Calibri"/>
          <w:color w:val="FF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start()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Codice che viene eseguito quando il </w:t>
      </w:r>
      <w:r>
        <w:rPr>
          <w:rFonts w:ascii="Calibri" w:hAnsi="Calibri" w:cs="Calibri" w:eastAsia="Calibri"/>
          <w:color w:val="FF0000"/>
          <w:spacing w:val="0"/>
          <w:position w:val="0"/>
          <w:sz w:val="22"/>
          <w:shd w:fill="auto" w:val="clear"/>
        </w:rPr>
        <w:t xml:space="preserve">main veticle </w:t>
      </w:r>
      <w:r>
        <w:rPr>
          <w:rFonts w:ascii="Calibri" w:hAnsi="Calibri" w:cs="Calibri" w:eastAsia="Calibri"/>
          <w:color w:val="auto"/>
          <w:spacing w:val="0"/>
          <w:position w:val="0"/>
          <w:sz w:val="22"/>
          <w:shd w:fill="auto" w:val="clear"/>
        </w:rPr>
        <w:t xml:space="preserve">viene avviato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System.out.println("MainVerticle started");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Deploy del verticle aggiuntivo significa avviare un'altro verticle all'interno del main </w:t>
        <w:tab/>
        <w:t xml:space="preserve">(esso può assistere il main verticle nelle sue funzioni oppure inizializzare anche </w:t>
        <w:tab/>
        <w:t xml:space="preserve">un'altro server in ascolto su un'altra porta[8080,8888....])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vertx.deployVerticle(new AnotherVerticle());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stop()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Codice da eseguire quando il Verticle viene arrestato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System.out.println("MainVerticle stopped");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Creare l'istanza di Vertx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Vertx vertx = Vertx.vertx();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color w:val="FF0000"/>
          <w:spacing w:val="0"/>
          <w:position w:val="0"/>
          <w:sz w:val="22"/>
          <w:shd w:fill="auto" w:val="clear"/>
        </w:rPr>
        <w:t xml:space="preserve">Main verticle </w:t>
      </w:r>
      <w:r>
        <w:rPr>
          <w:rFonts w:ascii="Calibri" w:hAnsi="Calibri" w:cs="Calibri" w:eastAsia="Calibri"/>
          <w:color w:val="auto"/>
          <w:spacing w:val="0"/>
          <w:position w:val="0"/>
          <w:sz w:val="22"/>
          <w:shd w:fill="auto" w:val="clear"/>
        </w:rPr>
        <w:t xml:space="preserve">viene avviato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vertx.deployVerticle(new MainVerticle());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AnotherVerticle extends AbstractVerticle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start()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Codice da eseguire quando il vertice interno viene avviato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System.out.println("AnotherVerticle started");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il verticle viene implementato in un altro file dovrà essere specificato il percorso file all'interno della chiamata: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Mentre sopra bastava "</w:t>
      </w:r>
      <w:r>
        <w:rPr>
          <w:rFonts w:ascii="Calibri" w:hAnsi="Calibri" w:cs="Calibri" w:eastAsia="Calibri"/>
          <w:color w:val="FF0000"/>
          <w:spacing w:val="0"/>
          <w:position w:val="0"/>
          <w:sz w:val="22"/>
          <w:shd w:fill="auto" w:val="clear"/>
        </w:rPr>
        <w:t xml:space="preserve">vertx.deployVerticle(new AnotherVerticle());</w:t>
      </w:r>
      <w:r>
        <w:rPr>
          <w:rFonts w:ascii="Calibri" w:hAnsi="Calibri" w:cs="Calibri" w:eastAsia="Calibri"/>
          <w:color w:val="auto"/>
          <w:spacing w:val="0"/>
          <w:position w:val="0"/>
          <w:sz w:val="22"/>
          <w:shd w:fill="auto" w:val="clear"/>
        </w:rPr>
        <w:t xml:space="preserve">" adesso servirà</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vertx.deployVerticle(server.AnotherVerticle); </w:t>
      </w:r>
      <w:r>
        <w:rPr>
          <w:rFonts w:ascii="Calibri" w:hAnsi="Calibri" w:cs="Calibri" w:eastAsia="Calibri"/>
          <w:color w:val="auto"/>
          <w:spacing w:val="0"/>
          <w:position w:val="0"/>
          <w:sz w:val="22"/>
          <w:shd w:fill="auto" w:val="clear"/>
        </w:rPr>
        <w:t xml:space="preserve">contando come nome del package "server" e il nome del file "AnotherVerticle.java" il nome del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altro componenete fondamentale è il </w:t>
      </w:r>
      <w:r>
        <w:rPr>
          <w:rFonts w:ascii="Calibri" w:hAnsi="Calibri" w:cs="Calibri" w:eastAsia="Calibri"/>
          <w:color w:val="FF0000"/>
          <w:spacing w:val="0"/>
          <w:position w:val="0"/>
          <w:sz w:val="22"/>
          <w:shd w:fill="auto" w:val="clear"/>
        </w:rPr>
        <w:t xml:space="preserve">Router che si occupa di gestire il routing delle richieste in unìapplicazione vertex basata su http.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Esso permette di definire diverse destinazioni (o operazioni) per diversi tipi di richeste (come GET e POST), ogni routing associa un percorso URL a un </w:t>
      </w:r>
      <w:r>
        <w:rPr>
          <w:rFonts w:ascii="Calibri" w:hAnsi="Calibri" w:cs="Calibri" w:eastAsia="Calibri"/>
          <w:color w:val="FF0000"/>
          <w:spacing w:val="0"/>
          <w:position w:val="0"/>
          <w:sz w:val="22"/>
          <w:shd w:fill="auto" w:val="clear"/>
        </w:rPr>
        <w:t xml:space="preserve">handler</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w:t>
      </w:r>
      <w:r>
        <w:rPr>
          <w:rFonts w:ascii="Calibri" w:hAnsi="Calibri" w:cs="Calibri" w:eastAsia="Calibri"/>
          <w:color w:val="FF0000"/>
          <w:spacing w:val="0"/>
          <w:position w:val="0"/>
          <w:sz w:val="22"/>
          <w:shd w:fill="auto" w:val="clear"/>
        </w:rPr>
        <w:t xml:space="preserve">handler </w:t>
      </w:r>
      <w:r>
        <w:rPr>
          <w:rFonts w:ascii="Calibri" w:hAnsi="Calibri" w:cs="Calibri" w:eastAsia="Calibri"/>
          <w:color w:val="auto"/>
          <w:spacing w:val="0"/>
          <w:position w:val="0"/>
          <w:sz w:val="22"/>
          <w:shd w:fill="auto" w:val="clear"/>
        </w:rPr>
        <w:t xml:space="preserve">può essere un verticle specifico o una funzione che accetta un oggetto di tipo </w:t>
      </w:r>
      <w:r>
        <w:rPr>
          <w:rFonts w:ascii="Calibri" w:hAnsi="Calibri" w:cs="Calibri" w:eastAsia="Calibri"/>
          <w:color w:val="FF0000"/>
          <w:spacing w:val="0"/>
          <w:position w:val="0"/>
          <w:sz w:val="22"/>
          <w:shd w:fill="auto" w:val="clear"/>
        </w:rPr>
        <w:t xml:space="preserve">RoutingContext </w:t>
      </w:r>
      <w:r>
        <w:rPr>
          <w:rFonts w:ascii="Calibri" w:hAnsi="Calibri" w:cs="Calibri" w:eastAsia="Calibri"/>
          <w:color w:val="auto"/>
          <w:spacing w:val="0"/>
          <w:position w:val="0"/>
          <w:sz w:val="22"/>
          <w:shd w:fill="auto" w:val="clear"/>
        </w:rPr>
        <w:t xml:space="preserve">come parametro.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w:t>
      </w:r>
      <w:r>
        <w:rPr>
          <w:rFonts w:ascii="Calibri" w:hAnsi="Calibri" w:cs="Calibri" w:eastAsia="Calibri"/>
          <w:color w:val="FF0000"/>
          <w:spacing w:val="0"/>
          <w:position w:val="0"/>
          <w:sz w:val="22"/>
          <w:shd w:fill="auto" w:val="clear"/>
        </w:rPr>
        <w:t xml:space="preserve">RoutingContext </w:t>
      </w:r>
      <w:r>
        <w:rPr>
          <w:rFonts w:ascii="Calibri" w:hAnsi="Calibri" w:cs="Calibri" w:eastAsia="Calibri"/>
          <w:color w:val="auto"/>
          <w:spacing w:val="0"/>
          <w:position w:val="0"/>
          <w:sz w:val="22"/>
          <w:shd w:fill="auto" w:val="clear"/>
        </w:rPr>
        <w:t xml:space="preserve">fornisce informazioni sulla richiesta http in corso e metodi per interagire con essa.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pratica il router in vertex fornisce l'infrastruttura per gestire il routing delle richieste http e WebSocket nel server.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void start()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Creare un'istanza di Vertx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Vertx vertx = Vertx.vertx();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Creare un'istanza del server HTTP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HttpServer server = vertx.createHttpServer();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Creare un router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Router router = Router.router(vertx);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Definire una regola di routing per le richieste GET a "/api/utenti/data"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router.get("/api/utenti/data").handler(this::handleGetData);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Definire una regola di routing per le richieste POST a "/api/utenti/data"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router.post("/api/utenti/data").handler(this::handlePostData);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Associa il router al server HTTP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server.requestHandler(router).listen(8080);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Gestore per le richieste GET a "/api/utenti/data"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handleGetData(RoutingContext routingContext)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Logica per gestire la richiesta GET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routingContext.response()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.putHeader("content-type",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.end("Elenco dei dati...");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Gestore per le richieste POST a "/api/utenti/data"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handlePostData(RoutingContext routingContext)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Logica per gestire la richiesta POST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routingContext.response()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.putHeader("content-type", "application/json")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.end("Nuovo dato viene creato...");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 sopra viene usato routing per definire e differenziare il comportamento del server nella gestione delle richieste GET e POST.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L'utimo componenete fondamentale è l'</w:t>
      </w:r>
      <w:r>
        <w:rPr>
          <w:rFonts w:ascii="Calibri" w:hAnsi="Calibri" w:cs="Calibri" w:eastAsia="Calibri"/>
          <w:color w:val="FF0000"/>
          <w:spacing w:val="0"/>
          <w:position w:val="0"/>
          <w:sz w:val="22"/>
          <w:shd w:fill="auto" w:val="clear"/>
        </w:rPr>
        <w:t xml:space="preserve">Event Bus</w:t>
      </w:r>
      <w:r>
        <w:rPr>
          <w:rFonts w:ascii="Calibri" w:hAnsi="Calibri" w:cs="Calibri" w:eastAsia="Calibri"/>
          <w:color w:val="auto"/>
          <w:spacing w:val="0"/>
          <w:position w:val="0"/>
          <w:sz w:val="22"/>
          <w:shd w:fill="auto" w:val="clear"/>
        </w:rPr>
        <w:t xml:space="preserve">: un canale di comunicazione asincrono che consente ai verticle di comunicare tra loro in modo distribuito. I verticle possono inviare messaggi sull'event bus e sottoscriversi per ricevere messaggi relativi a determinati argomenti.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MainVerticle extends AbstractVerticle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start()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Creare un'istanza di Vertx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Vertx vertx = Vertx.vertx();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Deploy dei vertici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vertx.deployVerticle(new ProducerVerticle());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vertx.deployVerticle(new ConsumerVerticle());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Deploy del vertice principale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Vertx.vertx().deployVerticle(new MainVerticle());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ProducerVerticle extends AbstractVerticle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start()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Invia un messaggio sull'EventBus utilizzando il metodo send(), specificando l'indirizzo </w:t>
        <w:tab/>
        <w:t xml:space="preserve">dell'EventBus come destinazione e il contenuto del messaggio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vertx.eventBus().send("esempio.indirizzo", "Messaggio di esempio");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ConsumerVerticle extends AbstractVerticle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@Override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start()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Registra un handler per i messaggi inviati all'indirizzo "esempio.indirizzo"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vertx.eventBus().consumer("esempio.indirizzo", message -&gt;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Riceve il messaggio e lo stampa sulla console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System.out.println("Messaggio ricevuto: " + message.body());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Questo è un'esempio semplice del funzionamento ed utilizzo dell'eventbus nella comunicazione tra 2 o più verticle.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altro aspetto fondamentale da tenere in considerazione sarebbe il </w:t>
      </w:r>
      <w:r>
        <w:rPr>
          <w:rFonts w:ascii="Calibri" w:hAnsi="Calibri" w:cs="Calibri" w:eastAsia="Calibri"/>
          <w:color w:val="FF0000"/>
          <w:spacing w:val="0"/>
          <w:position w:val="0"/>
          <w:sz w:val="22"/>
          <w:shd w:fill="auto" w:val="clear"/>
        </w:rPr>
        <w:t xml:space="preserve">Cluster Manager </w:t>
      </w:r>
      <w:r>
        <w:rPr>
          <w:rFonts w:ascii="Calibri" w:hAnsi="Calibri" w:cs="Calibri" w:eastAsia="Calibri"/>
          <w:color w:val="auto"/>
          <w:spacing w:val="0"/>
          <w:position w:val="0"/>
          <w:sz w:val="22"/>
          <w:shd w:fill="auto" w:val="clear"/>
        </w:rPr>
        <w:t xml:space="preserve">che supporta la creazione e gestione di cluster di verticle distribuiti su più server (per server si intende ogni istaza aperta di Vertx non dei verticle), per cluster si intendono più istanze di vertex su macchine diverse o su una stessa macchina, ma non ci interessa.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