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F2CB" w14:textId="725748B6" w:rsidR="00C64A45" w:rsidRPr="00C9542B" w:rsidRDefault="00011B44" w:rsidP="0079516E">
      <w:pPr>
        <w:jc w:val="center"/>
        <w:rPr>
          <w:rFonts w:asciiTheme="minorBidi" w:hAnsiTheme="minorBidi"/>
          <w:b/>
          <w:bCs/>
          <w:sz w:val="28"/>
          <w:szCs w:val="28"/>
          <w:rtl/>
        </w:rPr>
      </w:pPr>
      <w:r>
        <w:rPr>
          <w:rFonts w:asciiTheme="minorBidi" w:hAnsiTheme="minorBidi" w:hint="cs"/>
          <w:b/>
          <w:bCs/>
          <w:sz w:val="28"/>
          <w:szCs w:val="28"/>
          <w:rtl/>
        </w:rPr>
        <w:t>רקע תאורטי ל</w:t>
      </w:r>
      <w:r w:rsidR="0079516E" w:rsidRPr="00C9542B">
        <w:rPr>
          <w:rFonts w:asciiTheme="minorBidi" w:hAnsiTheme="minorBidi"/>
          <w:b/>
          <w:bCs/>
          <w:sz w:val="28"/>
          <w:szCs w:val="28"/>
          <w:rtl/>
        </w:rPr>
        <w:t>שובל קלווין</w:t>
      </w:r>
      <w:r w:rsidR="009F58C6">
        <w:rPr>
          <w:rFonts w:asciiTheme="minorBidi" w:hAnsiTheme="minorBidi" w:hint="cs"/>
          <w:b/>
          <w:bCs/>
          <w:sz w:val="28"/>
          <w:szCs w:val="28"/>
          <w:rtl/>
        </w:rPr>
        <w:t xml:space="preserve"> </w:t>
      </w:r>
      <w:r w:rsidR="00FF34DA">
        <w:rPr>
          <w:rFonts w:asciiTheme="minorBidi" w:hAnsiTheme="minorBidi" w:hint="cs"/>
          <w:b/>
          <w:bCs/>
          <w:sz w:val="28"/>
          <w:szCs w:val="28"/>
          <w:rtl/>
        </w:rPr>
        <w:t>3</w:t>
      </w:r>
    </w:p>
    <w:p w14:paraId="40B20B52" w14:textId="77777777" w:rsidR="009F58C6" w:rsidRDefault="009F58C6" w:rsidP="00987898">
      <w:pPr>
        <w:rPr>
          <w:rFonts w:asciiTheme="minorBidi" w:eastAsiaTheme="minorEastAsia" w:hAnsiTheme="minorBidi"/>
          <w:b/>
          <w:bCs/>
          <w:i/>
          <w:sz w:val="24"/>
          <w:szCs w:val="24"/>
          <w:rtl/>
        </w:rPr>
      </w:pPr>
    </w:p>
    <w:p w14:paraId="147DF423" w14:textId="120585C6" w:rsidR="009F58C6" w:rsidRDefault="009F58C6" w:rsidP="009F58C6">
      <w:pPr>
        <w:rPr>
          <w:rFonts w:asciiTheme="minorBidi" w:eastAsiaTheme="minorEastAsia" w:hAnsiTheme="minorBidi"/>
          <w:b/>
          <w:bCs/>
          <w:i/>
          <w:sz w:val="24"/>
          <w:szCs w:val="24"/>
          <w:rtl/>
        </w:rPr>
      </w:pPr>
      <w:r>
        <w:rPr>
          <w:rFonts w:asciiTheme="minorBidi" w:eastAsiaTheme="minorEastAsia" w:hAnsiTheme="minorBidi" w:hint="cs"/>
          <w:b/>
          <w:bCs/>
          <w:i/>
          <w:sz w:val="24"/>
          <w:szCs w:val="24"/>
          <w:rtl/>
        </w:rPr>
        <w:t>תזכורת למה שהיה בחלק</w:t>
      </w:r>
      <w:r w:rsidR="00553461">
        <w:rPr>
          <w:rFonts w:asciiTheme="minorBidi" w:eastAsiaTheme="minorEastAsia" w:hAnsiTheme="minorBidi" w:hint="cs"/>
          <w:b/>
          <w:bCs/>
          <w:i/>
          <w:sz w:val="24"/>
          <w:szCs w:val="24"/>
          <w:rtl/>
        </w:rPr>
        <w:t>ים</w:t>
      </w:r>
      <w:r>
        <w:rPr>
          <w:rFonts w:asciiTheme="minorBidi" w:eastAsiaTheme="minorEastAsia" w:hAnsiTheme="minorBidi" w:hint="cs"/>
          <w:b/>
          <w:bCs/>
          <w:i/>
          <w:sz w:val="24"/>
          <w:szCs w:val="24"/>
          <w:rtl/>
        </w:rPr>
        <w:t xml:space="preserve"> 1</w:t>
      </w:r>
      <w:r w:rsidR="00D22D7B">
        <w:rPr>
          <w:rFonts w:asciiTheme="minorBidi" w:eastAsiaTheme="minorEastAsia" w:hAnsiTheme="minorBidi" w:hint="cs"/>
          <w:b/>
          <w:bCs/>
          <w:i/>
          <w:sz w:val="24"/>
          <w:szCs w:val="24"/>
          <w:rtl/>
        </w:rPr>
        <w:t xml:space="preserve"> </w:t>
      </w:r>
      <w:r w:rsidR="00553461">
        <w:rPr>
          <w:rFonts w:asciiTheme="minorBidi" w:eastAsiaTheme="minorEastAsia" w:hAnsiTheme="minorBidi" w:hint="cs"/>
          <w:b/>
          <w:bCs/>
          <w:i/>
          <w:sz w:val="24"/>
          <w:szCs w:val="24"/>
          <w:rtl/>
        </w:rPr>
        <w:t>ו 2</w:t>
      </w:r>
      <w:r>
        <w:rPr>
          <w:rFonts w:asciiTheme="minorBidi" w:eastAsiaTheme="minorEastAsia" w:hAnsiTheme="minorBidi" w:hint="cs"/>
          <w:b/>
          <w:bCs/>
          <w:i/>
          <w:sz w:val="24"/>
          <w:szCs w:val="24"/>
          <w:rtl/>
        </w:rPr>
        <w:t>:</w:t>
      </w:r>
    </w:p>
    <w:p w14:paraId="5466931B" w14:textId="120D8C39" w:rsidR="002E1E2B" w:rsidRPr="00C9542B" w:rsidRDefault="009F58C6" w:rsidP="00987898">
      <w:pPr>
        <w:rPr>
          <w:rFonts w:asciiTheme="minorBidi" w:eastAsiaTheme="minorEastAsia" w:hAnsiTheme="minorBidi"/>
          <w:i/>
          <w:sz w:val="24"/>
          <w:szCs w:val="24"/>
          <w:rtl/>
        </w:rPr>
      </w:pPr>
      <w:r>
        <w:rPr>
          <w:rFonts w:asciiTheme="minorBidi" w:eastAsiaTheme="minorEastAsia" w:hAnsiTheme="minorBidi" w:hint="cs"/>
          <w:i/>
          <w:sz w:val="24"/>
          <w:szCs w:val="24"/>
          <w:rtl/>
        </w:rPr>
        <w:t>בפרקים א' וב' הסתכלנו על</w:t>
      </w:r>
      <w:r w:rsidR="002E1E2B" w:rsidRPr="00C9542B">
        <w:rPr>
          <w:rFonts w:asciiTheme="minorBidi" w:eastAsiaTheme="minorEastAsia" w:hAnsiTheme="minorBidi"/>
          <w:i/>
          <w:sz w:val="24"/>
          <w:szCs w:val="24"/>
          <w:rtl/>
        </w:rPr>
        <w:t xml:space="preserve"> המשוואה</w:t>
      </w:r>
      <w:r>
        <w:rPr>
          <w:rFonts w:asciiTheme="minorBidi" w:eastAsiaTheme="minorEastAsia" w:hAnsiTheme="minorBidi" w:hint="cs"/>
          <w:i/>
          <w:sz w:val="24"/>
          <w:szCs w:val="24"/>
          <w:rtl/>
        </w:rPr>
        <w:t xml:space="preserve"> של גל סינוס ש</w:t>
      </w:r>
      <w:r w:rsidR="008F0A0A">
        <w:rPr>
          <w:rFonts w:asciiTheme="minorBidi" w:eastAsiaTheme="minorEastAsia" w:hAnsiTheme="minorBidi" w:hint="cs"/>
          <w:i/>
          <w:sz w:val="24"/>
          <w:szCs w:val="24"/>
          <w:rtl/>
        </w:rPr>
        <w:t xml:space="preserve">מתארת </w:t>
      </w:r>
      <w:r w:rsidR="007D7B5D">
        <w:rPr>
          <w:rFonts w:asciiTheme="minorBidi" w:eastAsiaTheme="minorEastAsia" w:hAnsiTheme="minorBidi" w:hint="cs"/>
          <w:i/>
          <w:sz w:val="24"/>
          <w:szCs w:val="24"/>
          <w:rtl/>
        </w:rPr>
        <w:t xml:space="preserve">את הגובה של </w:t>
      </w:r>
      <w:r w:rsidR="008F0A0A">
        <w:rPr>
          <w:rFonts w:asciiTheme="minorBidi" w:eastAsiaTheme="minorEastAsia" w:hAnsiTheme="minorBidi" w:hint="cs"/>
          <w:i/>
          <w:sz w:val="24"/>
          <w:szCs w:val="24"/>
          <w:rtl/>
        </w:rPr>
        <w:t xml:space="preserve">גל </w:t>
      </w:r>
      <w:r w:rsidR="007D7B5D">
        <w:rPr>
          <w:rFonts w:asciiTheme="minorBidi" w:eastAsiaTheme="minorEastAsia" w:hAnsiTheme="minorBidi" w:hint="cs"/>
          <w:i/>
          <w:sz w:val="24"/>
          <w:szCs w:val="24"/>
          <w:rtl/>
        </w:rPr>
        <w:t xml:space="preserve">מים במקום </w:t>
      </w:r>
      <m:oMath>
        <m:r>
          <w:rPr>
            <w:rFonts w:ascii="Cambria Math" w:eastAsiaTheme="minorEastAsia" w:hAnsi="Cambria Math"/>
            <w:sz w:val="24"/>
            <w:szCs w:val="24"/>
          </w:rPr>
          <m:t>x</m:t>
        </m:r>
      </m:oMath>
      <w:r w:rsidR="007D7B5D">
        <w:rPr>
          <w:rFonts w:asciiTheme="minorBidi" w:eastAsiaTheme="minorEastAsia" w:hAnsiTheme="minorBidi" w:hint="cs"/>
          <w:i/>
          <w:sz w:val="24"/>
          <w:szCs w:val="24"/>
          <w:rtl/>
        </w:rPr>
        <w:t xml:space="preserve"> בזמן </w:t>
      </w:r>
      <m:oMath>
        <m:r>
          <w:rPr>
            <w:rFonts w:ascii="Cambria Math" w:eastAsiaTheme="minorEastAsia" w:hAnsi="Cambria Math"/>
            <w:sz w:val="24"/>
            <w:szCs w:val="24"/>
          </w:rPr>
          <m:t>t</m:t>
        </m:r>
      </m:oMath>
      <w:r w:rsidR="002E1E2B" w:rsidRPr="00C9542B">
        <w:rPr>
          <w:rFonts w:asciiTheme="minorBidi" w:eastAsiaTheme="minorEastAsia" w:hAnsiTheme="minorBidi"/>
          <w:i/>
          <w:sz w:val="24"/>
          <w:szCs w:val="24"/>
          <w:rtl/>
        </w:rPr>
        <w:t>:</w:t>
      </w:r>
    </w:p>
    <w:p w14:paraId="7E2665F8" w14:textId="164A902B" w:rsidR="002E1E2B" w:rsidRPr="00EF1AE2" w:rsidRDefault="000530C9" w:rsidP="000530C9">
      <w:pPr>
        <w:rPr>
          <w:rFonts w:asciiTheme="minorBidi" w:eastAsiaTheme="minorEastAsia" w:hAnsiTheme="minorBidi"/>
          <w:i/>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x,t</m:t>
              </m:r>
            </m:e>
          </m:d>
          <m:r>
            <w:rPr>
              <w:rFonts w:ascii="Cambria Math" w:eastAsiaTheme="minorEastAsia" w:hAnsi="Cambria Math"/>
              <w:sz w:val="24"/>
              <w:szCs w:val="24"/>
            </w:rPr>
            <m:t>=A</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kx-ωt</m:t>
                  </m:r>
                </m:e>
              </m:d>
            </m:e>
          </m:func>
        </m:oMath>
      </m:oMathPara>
    </w:p>
    <w:p w14:paraId="05804E7A" w14:textId="0D437A81" w:rsidR="009F58C6" w:rsidRDefault="009F58C6" w:rsidP="008F0A0A">
      <w:pPr>
        <w:rPr>
          <w:rFonts w:asciiTheme="minorBidi" w:eastAsiaTheme="minorEastAsia" w:hAnsiTheme="minorBidi"/>
          <w:sz w:val="24"/>
          <w:szCs w:val="24"/>
          <w:rtl/>
        </w:rPr>
      </w:pPr>
      <w:r>
        <w:rPr>
          <w:rFonts w:asciiTheme="minorBidi" w:eastAsiaTheme="minorEastAsia" w:hAnsiTheme="minorBidi" w:hint="cs"/>
          <w:sz w:val="24"/>
          <w:szCs w:val="24"/>
          <w:rtl/>
        </w:rPr>
        <w:t>וראינו ש:</w:t>
      </w:r>
    </w:p>
    <w:p w14:paraId="2E254522" w14:textId="3334A3E5"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1. האמפליטודה שווה למקדם </w:t>
      </w:r>
      <m:oMath>
        <m:r>
          <w:rPr>
            <w:rFonts w:ascii="Cambria Math" w:eastAsiaTheme="minorEastAsia" w:hAnsi="Cambria Math"/>
            <w:sz w:val="24"/>
            <w:szCs w:val="24"/>
          </w:rPr>
          <m:t>A</m:t>
        </m:r>
      </m:oMath>
      <w:r>
        <w:rPr>
          <w:rFonts w:asciiTheme="minorBidi" w:eastAsiaTheme="minorEastAsia" w:hAnsiTheme="minorBidi" w:hint="cs"/>
          <w:sz w:val="24"/>
          <w:szCs w:val="24"/>
          <w:rtl/>
        </w:rPr>
        <w:t>.</w:t>
      </w:r>
    </w:p>
    <w:p w14:paraId="21FABFC7" w14:textId="43F5F532"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2. אורך הגל: </w:t>
      </w:r>
      <m:oMath>
        <m:r>
          <w:rPr>
            <w:rFonts w:ascii="Cambria Math" w:eastAsiaTheme="minorEastAsia" w:hAnsi="Cambria Math" w:cs="Cambria Math" w:hint="cs"/>
            <w:sz w:val="24"/>
            <w:szCs w:val="24"/>
            <w:rtl/>
          </w:rPr>
          <m:t>λ</m:t>
        </m:r>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m:t>
            </m:r>
          </m:num>
          <m:den>
            <m:r>
              <m:rPr>
                <m:sty m:val="p"/>
              </m:rPr>
              <w:rPr>
                <w:rFonts w:ascii="Cambria Math" w:eastAsiaTheme="minorEastAsia" w:hAnsi="Cambria Math"/>
                <w:sz w:val="24"/>
                <w:szCs w:val="24"/>
              </w:rPr>
              <m:t>k</m:t>
            </m:r>
          </m:den>
        </m:f>
      </m:oMath>
      <w:r>
        <w:rPr>
          <w:rFonts w:asciiTheme="minorBidi" w:eastAsiaTheme="minorEastAsia" w:hAnsiTheme="minorBidi" w:hint="cs"/>
          <w:sz w:val="24"/>
          <w:szCs w:val="24"/>
          <w:rtl/>
        </w:rPr>
        <w:t>.</w:t>
      </w:r>
    </w:p>
    <w:p w14:paraId="4DCC5076" w14:textId="5C0BEAE5" w:rsidR="00665599" w:rsidRDefault="00665599" w:rsidP="008F0A0A">
      <w:pPr>
        <w:rPr>
          <w:rFonts w:asciiTheme="minorBidi" w:eastAsiaTheme="minorEastAsia" w:hAnsiTheme="minorBidi"/>
          <w:sz w:val="24"/>
          <w:szCs w:val="24"/>
          <w:rtl/>
        </w:rPr>
      </w:pPr>
      <w:r>
        <w:rPr>
          <w:rFonts w:asciiTheme="minorBidi" w:eastAsiaTheme="minorEastAsia" w:hAnsiTheme="minorBidi" w:hint="cs"/>
          <w:sz w:val="24"/>
          <w:szCs w:val="24"/>
          <w:rtl/>
        </w:rPr>
        <w:t xml:space="preserve">3. זמן המחזור: </w:t>
      </w:r>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ω</m:t>
            </m:r>
          </m:den>
        </m:f>
      </m:oMath>
      <w:r>
        <w:rPr>
          <w:rFonts w:asciiTheme="minorBidi" w:eastAsiaTheme="minorEastAsia" w:hAnsiTheme="minorBidi" w:hint="cs"/>
          <w:sz w:val="24"/>
          <w:szCs w:val="24"/>
          <w:rtl/>
        </w:rPr>
        <w:t>.</w:t>
      </w:r>
    </w:p>
    <w:p w14:paraId="503F4262" w14:textId="7BBD69F8" w:rsidR="00665599" w:rsidRDefault="00665599" w:rsidP="008F0A0A">
      <w:pPr>
        <w:rPr>
          <w:rFonts w:asciiTheme="minorBidi" w:eastAsiaTheme="minorEastAsia" w:hAnsiTheme="minorBidi"/>
          <w:i/>
          <w:sz w:val="24"/>
          <w:szCs w:val="24"/>
          <w:rtl/>
        </w:rPr>
      </w:pPr>
      <w:r>
        <w:rPr>
          <w:rFonts w:asciiTheme="minorBidi" w:eastAsiaTheme="minorEastAsia" w:hAnsiTheme="minorBidi" w:hint="cs"/>
          <w:i/>
          <w:sz w:val="24"/>
          <w:szCs w:val="24"/>
          <w:rtl/>
        </w:rPr>
        <w:t xml:space="preserve">4. התדר: </w:t>
      </w: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ω</m:t>
            </m:r>
          </m:num>
          <m:den>
            <m:r>
              <w:rPr>
                <w:rFonts w:ascii="Cambria Math" w:eastAsiaTheme="minorEastAsia" w:hAnsi="Cambria Math"/>
                <w:sz w:val="24"/>
                <w:szCs w:val="24"/>
              </w:rPr>
              <m:t>2π</m:t>
            </m:r>
          </m:den>
        </m:f>
      </m:oMath>
      <w:r>
        <w:rPr>
          <w:rFonts w:asciiTheme="minorBidi" w:eastAsiaTheme="minorEastAsia" w:hAnsiTheme="minorBidi" w:hint="cs"/>
          <w:i/>
          <w:sz w:val="24"/>
          <w:szCs w:val="24"/>
          <w:rtl/>
        </w:rPr>
        <w:t>.</w:t>
      </w:r>
    </w:p>
    <w:p w14:paraId="2C974243" w14:textId="723EFCF1" w:rsidR="00665599" w:rsidRPr="00665599" w:rsidRDefault="00665599" w:rsidP="008F0A0A">
      <w:pPr>
        <w:rPr>
          <w:rFonts w:asciiTheme="minorBidi" w:eastAsiaTheme="minorEastAsia" w:hAnsiTheme="minorBidi"/>
          <w:i/>
          <w:sz w:val="24"/>
          <w:szCs w:val="24"/>
          <w:rtl/>
        </w:rPr>
      </w:pPr>
      <w:r>
        <w:rPr>
          <w:rFonts w:asciiTheme="minorBidi" w:eastAsiaTheme="minorEastAsia" w:hAnsiTheme="minorBidi" w:hint="cs"/>
          <w:i/>
          <w:sz w:val="24"/>
          <w:szCs w:val="24"/>
          <w:rtl/>
        </w:rPr>
        <w:t>5. המהירות:</w:t>
      </w:r>
      <w:r w:rsidR="00747DA3">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 </w:t>
      </w:r>
      <m:oMath>
        <m:r>
          <w:rPr>
            <w:rFonts w:ascii="Cambria Math" w:eastAsiaTheme="minorEastAsia" w:hAnsi="Cambria Math"/>
            <w:sz w:val="24"/>
            <w:szCs w:val="24"/>
          </w:rPr>
          <m:t>v=</m:t>
        </m:r>
        <m:r>
          <w:rPr>
            <w:rFonts w:ascii="Cambria Math" w:eastAsiaTheme="minorEastAsia" w:hAnsi="Cambria Math" w:cs="Cambria Math" w:hint="cs"/>
            <w:sz w:val="24"/>
            <w:szCs w:val="24"/>
            <w:rtl/>
          </w:rPr>
          <m:t>λ</m:t>
        </m:r>
        <m:r>
          <w:rPr>
            <w:rFonts w:ascii="Cambria Math" w:eastAsiaTheme="minorEastAsia" w:hAnsi="Cambria Math" w:cs="Cambria Math"/>
            <w:sz w:val="24"/>
            <w:szCs w:val="24"/>
            <w:rtl/>
          </w:rPr>
          <m:t>∙</m:t>
        </m:r>
        <m:r>
          <w:rPr>
            <w:rFonts w:ascii="Cambria Math" w:eastAsiaTheme="minorEastAsia" w:hAnsi="Cambria Math" w:cs="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ω</m:t>
            </m:r>
            <m:ctrlPr>
              <w:rPr>
                <w:rFonts w:ascii="Cambria Math" w:eastAsiaTheme="minorEastAsia" w:hAnsi="Cambria Math" w:cs="Cambria Math"/>
                <w:i/>
                <w:sz w:val="24"/>
                <w:szCs w:val="24"/>
              </w:rPr>
            </m:ctrlPr>
          </m:num>
          <m:den>
            <m:r>
              <w:rPr>
                <w:rFonts w:ascii="Cambria Math" w:eastAsiaTheme="minorEastAsia" w:hAnsi="Cambria Math"/>
                <w:sz w:val="24"/>
                <w:szCs w:val="24"/>
              </w:rPr>
              <m:t>k</m:t>
            </m:r>
          </m:den>
        </m:f>
      </m:oMath>
    </w:p>
    <w:p w14:paraId="462EE660" w14:textId="03042C47" w:rsidR="0097561D" w:rsidRPr="009F58C6" w:rsidRDefault="009F58C6" w:rsidP="000530C9">
      <w:pPr>
        <w:rPr>
          <w:rFonts w:asciiTheme="minorBidi" w:eastAsiaTheme="minorEastAsia" w:hAnsiTheme="minorBidi"/>
          <w:i/>
          <w:sz w:val="24"/>
          <w:szCs w:val="24"/>
          <w:rtl/>
        </w:rPr>
      </w:pPr>
      <w:r>
        <w:rPr>
          <w:rFonts w:asciiTheme="minorBidi" w:eastAsiaTheme="minorEastAsia" w:hAnsiTheme="minorBidi" w:hint="cs"/>
          <w:i/>
          <w:sz w:val="24"/>
          <w:szCs w:val="24"/>
          <w:rtl/>
        </w:rPr>
        <w:t>בפרק ג' דיברנו על תופעת הנפיצה: בגלי קול מהירות הגל קבועה.</w:t>
      </w:r>
      <w:r>
        <w:rPr>
          <w:rFonts w:asciiTheme="minorBidi" w:eastAsiaTheme="minorEastAsia" w:hAnsiTheme="minorBidi"/>
          <w:i/>
          <w:sz w:val="24"/>
          <w:szCs w:val="24"/>
          <w:rtl/>
        </w:rPr>
        <w:br/>
      </w:r>
      <w:r>
        <w:rPr>
          <w:rFonts w:asciiTheme="minorBidi" w:eastAsiaTheme="minorEastAsia" w:hAnsiTheme="minorBidi" w:hint="cs"/>
          <w:i/>
          <w:sz w:val="24"/>
          <w:szCs w:val="24"/>
          <w:rtl/>
        </w:rPr>
        <w:t>בגלי מים מהירות הגל תלויה באורך הגל לפי הנוסחה הכללית:</w:t>
      </w:r>
    </w:p>
    <w:p w14:paraId="294AB818" w14:textId="77777777" w:rsidR="00B24808" w:rsidRPr="00C9542B" w:rsidRDefault="00B24808" w:rsidP="00B24808">
      <w:pPr>
        <w:rPr>
          <w:rFonts w:asciiTheme="minorBidi" w:eastAsiaTheme="minorEastAsia" w:hAnsiTheme="minorBidi"/>
          <w:sz w:val="24"/>
          <w:szCs w:val="24"/>
          <w:rtl/>
        </w:rPr>
      </w:pPr>
      <m:oMathPara>
        <m:oMath>
          <m:r>
            <w:rPr>
              <w:rFonts w:ascii="Cambria Math" w:eastAsiaTheme="minorEastAsia" w:hAnsi="Cambria Math"/>
              <w:sz w:val="24"/>
              <w:szCs w:val="24"/>
            </w:rPr>
            <m:t>v=</m:t>
          </m:r>
          <m:rad>
            <m:radPr>
              <m:degHide m:val="1"/>
              <m:ctrlPr>
                <w:rPr>
                  <w:rFonts w:ascii="Cambria Math" w:eastAsiaTheme="minorEastAsia" w:hAnsi="Cambria Math"/>
                  <w:i/>
                  <w:sz w:val="24"/>
                  <w:szCs w:val="24"/>
                </w:rPr>
              </m:ctrlPr>
            </m:radPr>
            <m:deg/>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gλ</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eastAsiaTheme="minorEastAsia" w:hAnsi="Cambria Math"/>
                          <w:sz w:val="24"/>
                          <w:szCs w:val="24"/>
                        </w:rPr>
                        <m:t>2πγ</m:t>
                      </m:r>
                    </m:num>
                    <m:den>
                      <m:r>
                        <w:rPr>
                          <w:rFonts w:ascii="Cambria Math" w:hAnsi="Cambria Math"/>
                          <w:sz w:val="24"/>
                          <w:szCs w:val="24"/>
                        </w:rPr>
                        <m:t>ρλ</m:t>
                      </m:r>
                    </m:den>
                  </m:f>
                </m:e>
              </m:d>
              <m:func>
                <m:funcPr>
                  <m:ctrlPr>
                    <w:rPr>
                      <w:rFonts w:ascii="Cambria Math" w:hAnsi="Cambria Math"/>
                      <w:i/>
                      <w:sz w:val="24"/>
                      <w:szCs w:val="24"/>
                    </w:rPr>
                  </m:ctrlPr>
                </m:funcPr>
                <m:fName>
                  <m:r>
                    <m:rPr>
                      <m:sty m:val="p"/>
                    </m:rPr>
                    <w:rPr>
                      <w:rFonts w:ascii="Cambria Math" w:hAnsi="Cambria Math"/>
                      <w:sz w:val="24"/>
                      <w:szCs w:val="24"/>
                    </w:rPr>
                    <m:t>tanh</m:t>
                  </m:r>
                </m:fName>
                <m:e>
                  <m:f>
                    <m:fPr>
                      <m:ctrlPr>
                        <w:rPr>
                          <w:rFonts w:ascii="Cambria Math" w:hAnsi="Cambria Math"/>
                          <w:i/>
                          <w:sz w:val="24"/>
                          <w:szCs w:val="24"/>
                        </w:rPr>
                      </m:ctrlPr>
                    </m:fPr>
                    <m:num>
                      <m:r>
                        <w:rPr>
                          <w:rFonts w:ascii="Cambria Math" w:hAnsi="Cambria Math"/>
                          <w:sz w:val="24"/>
                          <w:szCs w:val="24"/>
                        </w:rPr>
                        <m:t>2πd</m:t>
                      </m:r>
                    </m:num>
                    <m:den>
                      <m:r>
                        <w:rPr>
                          <w:rFonts w:ascii="Cambria Math" w:hAnsi="Cambria Math"/>
                          <w:sz w:val="24"/>
                          <w:szCs w:val="24"/>
                        </w:rPr>
                        <m:t>λ</m:t>
                      </m:r>
                    </m:den>
                  </m:f>
                </m:e>
              </m:func>
            </m:e>
          </m:rad>
          <m:r>
            <m:rPr>
              <m:sty m:val="p"/>
            </m:rPr>
            <w:rPr>
              <w:rFonts w:ascii="Cambria Math" w:eastAsiaTheme="minorEastAsia" w:hAnsi="Cambria Math"/>
              <w:sz w:val="24"/>
              <w:szCs w:val="24"/>
            </w:rPr>
            <m:t xml:space="preserve"> </m:t>
          </m:r>
        </m:oMath>
      </m:oMathPara>
    </w:p>
    <w:p w14:paraId="3285363E" w14:textId="77777777" w:rsidR="00B24808" w:rsidRPr="00C9542B" w:rsidRDefault="00B24808"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כאשר </w:t>
      </w:r>
      <m:oMath>
        <m:r>
          <w:rPr>
            <w:rFonts w:ascii="Cambria Math" w:hAnsi="Cambria Math"/>
            <w:sz w:val="24"/>
            <w:szCs w:val="24"/>
          </w:rPr>
          <m:t>ρ</m:t>
        </m:r>
      </m:oMath>
      <w:r w:rsidRPr="00C9542B">
        <w:rPr>
          <w:rFonts w:asciiTheme="minorBidi" w:eastAsiaTheme="minorEastAsia" w:hAnsiTheme="minorBidi"/>
          <w:sz w:val="24"/>
          <w:szCs w:val="24"/>
          <w:rtl/>
        </w:rPr>
        <w:t xml:space="preserve"> המשקל הסגולי של המים, </w:t>
      </w:r>
      <m:oMath>
        <m:r>
          <w:rPr>
            <w:rFonts w:ascii="Cambria Math" w:eastAsiaTheme="minorEastAsia" w:hAnsi="Cambria Math"/>
            <w:sz w:val="24"/>
            <w:szCs w:val="24"/>
          </w:rPr>
          <m:t>γ</m:t>
        </m:r>
      </m:oMath>
      <w:r w:rsidRPr="00C9542B">
        <w:rPr>
          <w:rFonts w:asciiTheme="minorBidi" w:eastAsiaTheme="minorEastAsia" w:hAnsiTheme="minorBidi"/>
          <w:sz w:val="24"/>
          <w:szCs w:val="24"/>
          <w:rtl/>
        </w:rPr>
        <w:t xml:space="preserve"> מקדם מתח הפנים ו </w:t>
      </w:r>
      <m:oMath>
        <m:r>
          <w:rPr>
            <w:rFonts w:ascii="Cambria Math" w:hAnsi="Cambria Math"/>
            <w:sz w:val="24"/>
            <w:szCs w:val="24"/>
          </w:rPr>
          <m:t>d</m:t>
        </m:r>
      </m:oMath>
      <w:r w:rsidRPr="00C9542B">
        <w:rPr>
          <w:rFonts w:asciiTheme="minorBidi" w:eastAsiaTheme="minorEastAsia" w:hAnsiTheme="minorBidi"/>
          <w:sz w:val="24"/>
          <w:szCs w:val="24"/>
          <w:rtl/>
        </w:rPr>
        <w:t xml:space="preserve"> עומק המים.</w:t>
      </w:r>
    </w:p>
    <w:p w14:paraId="3B7EC8B2" w14:textId="77777777" w:rsidR="00B24808" w:rsidRPr="00C9542B" w:rsidRDefault="00B24808"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בקירוב לגלי גרביטציה במים עמוקים מקבלים נוסחה די פשוטה ועדיין מעניינת:</w:t>
      </w:r>
    </w:p>
    <w:p w14:paraId="09E62088" w14:textId="77777777" w:rsidR="00B24808" w:rsidRPr="00C9542B" w:rsidRDefault="00B24808" w:rsidP="00B24808">
      <w:pPr>
        <w:rPr>
          <w:rFonts w:asciiTheme="minorBidi" w:eastAsiaTheme="minorEastAsia" w:hAnsiTheme="minorBidi"/>
          <w:sz w:val="24"/>
          <w:szCs w:val="24"/>
          <w:rtl/>
        </w:rPr>
      </w:pPr>
      <m:oMathPara>
        <m:oMath>
          <m:r>
            <w:rPr>
              <w:rFonts w:ascii="Cambria Math" w:eastAsiaTheme="minorEastAsia" w:hAnsi="Cambria Math"/>
              <w:sz w:val="24"/>
              <w:szCs w:val="24"/>
            </w:rPr>
            <m:t>v=</m:t>
          </m:r>
          <m:rad>
            <m:radPr>
              <m:degHide m:val="1"/>
              <m:ctrlPr>
                <w:rPr>
                  <w:rFonts w:ascii="Cambria Math" w:eastAsiaTheme="minorEastAsia" w:hAnsi="Cambria Math"/>
                  <w:i/>
                  <w:sz w:val="24"/>
                  <w:szCs w:val="24"/>
                </w:rPr>
              </m:ctrlPr>
            </m:radPr>
            <m:deg/>
            <m:e>
              <m:f>
                <m:fPr>
                  <m:ctrlPr>
                    <w:rPr>
                      <w:rFonts w:ascii="Cambria Math" w:hAnsi="Cambria Math"/>
                      <w:i/>
                      <w:sz w:val="24"/>
                      <w:szCs w:val="24"/>
                    </w:rPr>
                  </m:ctrlPr>
                </m:fPr>
                <m:num>
                  <m:r>
                    <w:rPr>
                      <w:rFonts w:ascii="Cambria Math" w:hAnsi="Cambria Math"/>
                      <w:sz w:val="24"/>
                      <w:szCs w:val="24"/>
                    </w:rPr>
                    <m:t>gλ</m:t>
                  </m:r>
                </m:num>
                <m:den>
                  <m:r>
                    <w:rPr>
                      <w:rFonts w:ascii="Cambria Math" w:hAnsi="Cambria Math"/>
                      <w:sz w:val="24"/>
                      <w:szCs w:val="24"/>
                    </w:rPr>
                    <m:t>2π</m:t>
                  </m:r>
                </m:den>
              </m:f>
            </m:e>
          </m:rad>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k</m:t>
                  </m:r>
                </m:den>
              </m:f>
            </m:e>
          </m:rad>
        </m:oMath>
      </m:oMathPara>
    </w:p>
    <w:p w14:paraId="5C7AC4B1" w14:textId="77777777" w:rsidR="00880617" w:rsidRPr="00C9542B" w:rsidRDefault="00880617"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כלומר: כאשר אורך הגל גדל המהירות גדלה.</w:t>
      </w:r>
    </w:p>
    <w:p w14:paraId="6CD8987C" w14:textId="77777777" w:rsidR="00E86C4D" w:rsidRPr="00C9542B" w:rsidRDefault="00E86C4D" w:rsidP="00B24808">
      <w:pPr>
        <w:rPr>
          <w:rFonts w:asciiTheme="minorBidi" w:eastAsiaTheme="minorEastAsia" w:hAnsiTheme="minorBidi"/>
          <w:sz w:val="24"/>
          <w:szCs w:val="24"/>
          <w:rtl/>
        </w:rPr>
      </w:pPr>
      <w:r w:rsidRPr="00C9542B">
        <w:rPr>
          <w:rFonts w:asciiTheme="minorBidi" w:eastAsiaTheme="minorEastAsia" w:hAnsiTheme="minorBidi"/>
          <w:sz w:val="24"/>
          <w:szCs w:val="24"/>
          <w:rtl/>
        </w:rPr>
        <w:t>לכן, עבור גלי מים, כאשר אורך הגל מספיק גדול וכאשר העומק גדול מאורך הגל, מקבלים:</w:t>
      </w:r>
    </w:p>
    <w:p w14:paraId="4C5EB340" w14:textId="77777777" w:rsidR="000A735F" w:rsidRPr="00C9542B" w:rsidRDefault="000A735F" w:rsidP="006846A2">
      <w:pPr>
        <w:rPr>
          <w:rFonts w:asciiTheme="minorBidi" w:eastAsiaTheme="minorEastAsia" w:hAnsiTheme="minorBidi"/>
          <w:sz w:val="24"/>
          <w:szCs w:val="24"/>
          <w:rtl/>
        </w:rPr>
      </w:pPr>
      <m:oMathPara>
        <m:oMath>
          <m:r>
            <w:rPr>
              <w:rFonts w:ascii="Cambria Math" w:eastAsiaTheme="minorEastAsia" w:hAnsi="Cambria Math" w:cs="Cambria Math" w:hint="cs"/>
              <w:sz w:val="24"/>
              <w:szCs w:val="24"/>
              <w:rtl/>
            </w:rPr>
            <m:t>ω</m:t>
          </m:r>
          <m:r>
            <m:rPr>
              <m:sty m:val="p"/>
            </m:rPr>
            <w:rPr>
              <w:rFonts w:ascii="Cambria Math" w:eastAsiaTheme="minorEastAsia" w:hAnsi="Cambria Math"/>
              <w:sz w:val="24"/>
              <w:szCs w:val="24"/>
            </w:rPr>
            <m:t>=</m:t>
          </m:r>
          <m:r>
            <w:rPr>
              <w:rFonts w:ascii="Cambria Math" w:eastAsiaTheme="minorEastAsia" w:hAnsi="Cambria Math"/>
              <w:sz w:val="24"/>
              <w:szCs w:val="24"/>
            </w:rPr>
            <m:t>v k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gk</m:t>
              </m:r>
            </m:e>
          </m:rad>
        </m:oMath>
      </m:oMathPara>
    </w:p>
    <w:p w14:paraId="680F6ECC" w14:textId="77777777" w:rsidR="006846A2" w:rsidRPr="00C9542B" w:rsidRDefault="00880617" w:rsidP="00880617">
      <w:pPr>
        <w:rPr>
          <w:rFonts w:asciiTheme="minorBidi" w:eastAsiaTheme="minorEastAsia" w:hAnsiTheme="minorBidi"/>
          <w:sz w:val="24"/>
          <w:szCs w:val="24"/>
          <w:rtl/>
        </w:rPr>
      </w:pPr>
      <w:r w:rsidRPr="00C9542B">
        <w:rPr>
          <w:rFonts w:asciiTheme="minorBidi" w:eastAsiaTheme="minorEastAsia" w:hAnsiTheme="minorBidi"/>
          <w:sz w:val="24"/>
          <w:szCs w:val="24"/>
          <w:rtl/>
        </w:rPr>
        <w:t>כלומר: כאשר אורך הגל גדל התדירות קטנה</w:t>
      </w:r>
      <w:r w:rsidR="00AB7927">
        <w:rPr>
          <w:rFonts w:asciiTheme="minorBidi" w:eastAsiaTheme="minorEastAsia" w:hAnsiTheme="minorBidi" w:hint="cs"/>
          <w:sz w:val="24"/>
          <w:szCs w:val="24"/>
          <w:rtl/>
        </w:rPr>
        <w:t xml:space="preserve"> (כי, כזכור, </w:t>
      </w:r>
      <m:oMath>
        <m:r>
          <w:rPr>
            <w:rFonts w:ascii="Cambria Math" w:eastAsiaTheme="minorEastAsia" w:hAnsi="Cambria Math" w:cs="Cambria Math" w:hint="cs"/>
            <w:sz w:val="24"/>
            <w:szCs w:val="24"/>
            <w:rtl/>
          </w:rPr>
          <m:t>λ</m:t>
        </m:r>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m:t>
            </m:r>
          </m:num>
          <m:den>
            <m:r>
              <m:rPr>
                <m:sty m:val="p"/>
              </m:rPr>
              <w:rPr>
                <w:rFonts w:ascii="Cambria Math" w:eastAsiaTheme="minorEastAsia" w:hAnsi="Cambria Math"/>
                <w:sz w:val="24"/>
                <w:szCs w:val="24"/>
              </w:rPr>
              <m:t>k</m:t>
            </m:r>
          </m:den>
        </m:f>
      </m:oMath>
      <w:r w:rsidR="00AB7927">
        <w:rPr>
          <w:rFonts w:asciiTheme="minorBidi" w:eastAsiaTheme="minorEastAsia" w:hAnsiTheme="minorBidi" w:hint="cs"/>
          <w:sz w:val="24"/>
          <w:szCs w:val="24"/>
          <w:rtl/>
        </w:rPr>
        <w:t>)</w:t>
      </w:r>
      <w:r w:rsidRPr="00C9542B">
        <w:rPr>
          <w:rFonts w:asciiTheme="minorBidi" w:eastAsiaTheme="minorEastAsia" w:hAnsiTheme="minorBidi"/>
          <w:sz w:val="24"/>
          <w:szCs w:val="24"/>
          <w:rtl/>
        </w:rPr>
        <w:t>.</w:t>
      </w:r>
    </w:p>
    <w:p w14:paraId="7CA1ABDC" w14:textId="77777777" w:rsidR="005B0DB3" w:rsidRDefault="005B0DB3" w:rsidP="00B24808">
      <w:pPr>
        <w:rPr>
          <w:rFonts w:asciiTheme="minorBidi" w:eastAsiaTheme="minorEastAsia" w:hAnsiTheme="minorBidi"/>
          <w:sz w:val="24"/>
          <w:szCs w:val="24"/>
          <w:rtl/>
        </w:rPr>
      </w:pPr>
    </w:p>
    <w:p w14:paraId="15535FF3" w14:textId="77777777" w:rsidR="005B0DB3" w:rsidRDefault="005B0DB3" w:rsidP="00B24808">
      <w:pPr>
        <w:rPr>
          <w:rFonts w:asciiTheme="minorBidi" w:eastAsiaTheme="minorEastAsia" w:hAnsiTheme="minorBidi"/>
          <w:sz w:val="24"/>
          <w:szCs w:val="24"/>
          <w:rtl/>
        </w:rPr>
      </w:pPr>
    </w:p>
    <w:p w14:paraId="331A6C11" w14:textId="614B0032" w:rsidR="00E86C4D" w:rsidRDefault="005B0DB3" w:rsidP="00B24808">
      <w:pPr>
        <w:rPr>
          <w:rFonts w:asciiTheme="minorBidi" w:eastAsiaTheme="minorEastAsia" w:hAnsiTheme="minorBidi"/>
          <w:sz w:val="24"/>
          <w:szCs w:val="24"/>
          <w:rtl/>
        </w:rPr>
      </w:pPr>
      <w:r>
        <w:rPr>
          <w:rFonts w:asciiTheme="minorBidi" w:eastAsiaTheme="minorEastAsia" w:hAnsiTheme="minorBidi" w:hint="cs"/>
          <w:sz w:val="24"/>
          <w:szCs w:val="24"/>
          <w:rtl/>
        </w:rPr>
        <w:lastRenderedPageBreak/>
        <w:t>בפרקים ה', ו' ראינו שבגלי מים עמוקים מהירות החבורה שווה לחצי ממהירות הגל:</w:t>
      </w:r>
    </w:p>
    <w:p w14:paraId="5D7E70D7" w14:textId="4ADC7B1E" w:rsidR="005B0DB3" w:rsidRPr="005B0DB3" w:rsidRDefault="005B0DB3" w:rsidP="005B0DB3">
      <w:pPr>
        <w:rPr>
          <w:rFonts w:asciiTheme="minorBidi" w:eastAsiaTheme="minorEastAsia" w:hAnsiTheme="minorBidi"/>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group</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k</m:t>
                  </m:r>
                </m:den>
              </m:f>
            </m:e>
          </m:ra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phase</m:t>
              </m:r>
            </m:sub>
          </m:sSub>
        </m:oMath>
      </m:oMathPara>
    </w:p>
    <w:p w14:paraId="7A71094B" w14:textId="44558D28" w:rsidR="005B0DB3" w:rsidRDefault="005B0DB3" w:rsidP="00B24808">
      <w:pPr>
        <w:rPr>
          <w:rFonts w:asciiTheme="minorBidi" w:eastAsiaTheme="minorEastAsia" w:hAnsiTheme="minorBidi"/>
          <w:sz w:val="24"/>
          <w:szCs w:val="24"/>
          <w:rtl/>
        </w:rPr>
      </w:pPr>
    </w:p>
    <w:p w14:paraId="2115212F" w14:textId="0E6C297D" w:rsidR="005B0DB3" w:rsidRDefault="005B0DB3" w:rsidP="00B24808">
      <w:pPr>
        <w:rPr>
          <w:rFonts w:asciiTheme="minorBidi" w:eastAsiaTheme="minorEastAsia" w:hAnsiTheme="minorBidi"/>
          <w:sz w:val="24"/>
          <w:szCs w:val="24"/>
          <w:rtl/>
        </w:rPr>
      </w:pPr>
      <w:r>
        <w:rPr>
          <w:rFonts w:asciiTheme="minorBidi" w:eastAsiaTheme="minorEastAsia" w:hAnsiTheme="minorBidi" w:hint="cs"/>
          <w:sz w:val="24"/>
          <w:szCs w:val="24"/>
          <w:rtl/>
        </w:rPr>
        <w:t xml:space="preserve">בפרק ז' ראינו שהזווית </w:t>
      </w:r>
      <m:oMath>
        <m:r>
          <w:rPr>
            <w:rFonts w:ascii="Cambria Math" w:eastAsiaTheme="minorEastAsia" w:hAnsi="Cambria Math"/>
            <w:sz w:val="24"/>
            <w:szCs w:val="24"/>
          </w:rPr>
          <m:t>α</m:t>
        </m:r>
      </m:oMath>
      <w:r>
        <w:rPr>
          <w:rFonts w:asciiTheme="minorBidi" w:eastAsiaTheme="minorEastAsia" w:hAnsiTheme="minorBidi" w:hint="cs"/>
          <w:sz w:val="24"/>
          <w:szCs w:val="24"/>
          <w:rtl/>
        </w:rPr>
        <w:t xml:space="preserve"> של החזית של גל ההלם מתקבלת מהמשוואה:</w:t>
      </w:r>
    </w:p>
    <w:p w14:paraId="16344DD0" w14:textId="77777777" w:rsidR="005B0DB3" w:rsidRPr="00C9542B" w:rsidRDefault="005B0DB3" w:rsidP="005B0DB3">
      <w:pPr>
        <w:rPr>
          <w:rFonts w:asciiTheme="minorBidi" w:eastAsiaTheme="minorEastAsia" w:hAnsiTheme="minorBidi"/>
          <w:sz w:val="24"/>
          <w:szCs w:val="24"/>
          <w:rtl/>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v</m:t>
              </m:r>
            </m:den>
          </m:f>
        </m:oMath>
      </m:oMathPara>
    </w:p>
    <w:p w14:paraId="1E46A7BC" w14:textId="6AD56F0C" w:rsidR="005B0DB3" w:rsidRPr="005B0DB3" w:rsidRDefault="005B0DB3" w:rsidP="00B24808">
      <w:pPr>
        <w:rPr>
          <w:rFonts w:asciiTheme="minorBidi" w:eastAsiaTheme="minorEastAsia" w:hAnsiTheme="minorBidi" w:hint="cs"/>
          <w:i/>
          <w:sz w:val="24"/>
          <w:szCs w:val="24"/>
          <w:rtl/>
        </w:rPr>
      </w:pPr>
      <w:r>
        <w:rPr>
          <w:rFonts w:asciiTheme="minorBidi" w:eastAsiaTheme="minorEastAsia" w:hAnsiTheme="minorBidi" w:hint="cs"/>
          <w:sz w:val="24"/>
          <w:szCs w:val="24"/>
          <w:rtl/>
        </w:rPr>
        <w:t xml:space="preserve">כאשר </w:t>
      </w:r>
      <m:oMath>
        <m:r>
          <w:rPr>
            <w:rFonts w:ascii="Cambria Math" w:eastAsiaTheme="minorEastAsia" w:hAnsi="Cambria Math"/>
            <w:sz w:val="24"/>
            <w:szCs w:val="24"/>
          </w:rPr>
          <m:t>c</m:t>
        </m:r>
      </m:oMath>
      <w:r>
        <w:rPr>
          <w:rFonts w:asciiTheme="minorBidi" w:eastAsiaTheme="minorEastAsia" w:hAnsiTheme="minorBidi" w:hint="cs"/>
          <w:sz w:val="24"/>
          <w:szCs w:val="24"/>
          <w:rtl/>
        </w:rPr>
        <w:t xml:space="preserve"> מהירות הגל וכאשר </w:t>
      </w:r>
      <m:oMath>
        <m:r>
          <w:rPr>
            <w:rFonts w:ascii="Cambria Math" w:eastAsiaTheme="minorEastAsia" w:hAnsi="Cambria Math"/>
            <w:sz w:val="24"/>
            <w:szCs w:val="24"/>
          </w:rPr>
          <m:t>v</m:t>
        </m:r>
      </m:oMath>
      <w:r>
        <w:rPr>
          <w:rFonts w:asciiTheme="minorBidi" w:eastAsiaTheme="minorEastAsia" w:hAnsiTheme="minorBidi" w:hint="cs"/>
          <w:sz w:val="24"/>
          <w:szCs w:val="24"/>
          <w:rtl/>
        </w:rPr>
        <w:t xml:space="preserve"> מהירות הסירה, ומניחים ש: </w:t>
      </w:r>
      <m:oMath>
        <m:r>
          <w:rPr>
            <w:rFonts w:ascii="Cambria Math" w:eastAsiaTheme="minorEastAsia" w:hAnsi="Cambria Math"/>
            <w:sz w:val="24"/>
            <w:szCs w:val="24"/>
          </w:rPr>
          <m:t>v</m:t>
        </m:r>
        <m:r>
          <w:rPr>
            <w:rFonts w:ascii="Cambria Math" w:eastAsiaTheme="minorEastAsia" w:hAnsi="Cambria Math"/>
            <w:sz w:val="24"/>
            <w:szCs w:val="24"/>
          </w:rPr>
          <m:t>≥c</m:t>
        </m:r>
      </m:oMath>
      <w:r>
        <w:rPr>
          <w:rFonts w:asciiTheme="minorBidi" w:eastAsiaTheme="minorEastAsia" w:hAnsiTheme="minorBidi" w:hint="cs"/>
          <w:sz w:val="24"/>
          <w:szCs w:val="24"/>
          <w:rtl/>
        </w:rPr>
        <w:t>.</w:t>
      </w:r>
    </w:p>
    <w:p w14:paraId="44EC02C2" w14:textId="41EDED15" w:rsidR="000F2CC9" w:rsidRDefault="000F2CC9" w:rsidP="00CA30BF">
      <w:pPr>
        <w:rPr>
          <w:rFonts w:asciiTheme="minorBidi" w:eastAsiaTheme="minorEastAsia" w:hAnsiTheme="minorBidi"/>
          <w:b/>
          <w:bCs/>
          <w:sz w:val="24"/>
          <w:szCs w:val="24"/>
          <w:rtl/>
        </w:rPr>
      </w:pPr>
    </w:p>
    <w:p w14:paraId="3CCA8B64" w14:textId="39B5F0C1" w:rsidR="00CE02D1" w:rsidRPr="00C9542B" w:rsidRDefault="00AB2D8E" w:rsidP="00CE02D1">
      <w:pPr>
        <w:rPr>
          <w:rFonts w:asciiTheme="minorBidi" w:eastAsiaTheme="minorEastAsia" w:hAnsiTheme="minorBidi"/>
          <w:b/>
          <w:bCs/>
          <w:sz w:val="24"/>
          <w:szCs w:val="24"/>
          <w:rtl/>
        </w:rPr>
      </w:pPr>
      <w:r>
        <w:rPr>
          <w:rFonts w:asciiTheme="minorBidi" w:eastAsiaTheme="minorEastAsia" w:hAnsiTheme="minorBidi" w:hint="cs"/>
          <w:b/>
          <w:bCs/>
          <w:sz w:val="24"/>
          <w:szCs w:val="24"/>
          <w:rtl/>
        </w:rPr>
        <w:t>פרק ח:</w:t>
      </w:r>
      <w:r w:rsidR="00CE02D1" w:rsidRPr="00CE02D1">
        <w:rPr>
          <w:rFonts w:asciiTheme="minorBidi" w:eastAsiaTheme="minorEastAsia" w:hAnsiTheme="minorBidi"/>
          <w:b/>
          <w:bCs/>
          <w:sz w:val="24"/>
          <w:szCs w:val="24"/>
          <w:rtl/>
        </w:rPr>
        <w:t xml:space="preserve"> </w:t>
      </w:r>
      <w:r w:rsidR="00CE02D1" w:rsidRPr="00C9542B">
        <w:rPr>
          <w:rFonts w:asciiTheme="minorBidi" w:eastAsiaTheme="minorEastAsia" w:hAnsiTheme="minorBidi"/>
          <w:b/>
          <w:bCs/>
          <w:sz w:val="24"/>
          <w:szCs w:val="24"/>
          <w:rtl/>
        </w:rPr>
        <w:t>שובל קלווין</w:t>
      </w:r>
    </w:p>
    <w:p w14:paraId="41523E04" w14:textId="77777777" w:rsidR="00CE02D1" w:rsidRPr="00C9542B" w:rsidRDefault="00CE02D1" w:rsidP="00CE02D1">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נסתכל על סירה הנעה במים עמוקים במהירות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boat</m:t>
            </m:r>
          </m:sub>
        </m:sSub>
      </m:oMath>
      <w:r w:rsidRPr="00C9542B">
        <w:rPr>
          <w:rFonts w:asciiTheme="minorBidi" w:eastAsiaTheme="minorEastAsia" w:hAnsiTheme="minorBidi"/>
          <w:sz w:val="24"/>
          <w:szCs w:val="24"/>
          <w:rtl/>
        </w:rPr>
        <w:t>.</w:t>
      </w:r>
    </w:p>
    <w:p w14:paraId="0B21EC42" w14:textId="77777777" w:rsidR="00CE02D1" w:rsidRPr="00C9542B" w:rsidRDefault="00CE02D1" w:rsidP="00CE02D1">
      <w:pPr>
        <w:rPr>
          <w:rFonts w:asciiTheme="minorBidi" w:eastAsiaTheme="minorEastAsia" w:hAnsiTheme="minorBidi"/>
          <w:sz w:val="24"/>
          <w:szCs w:val="24"/>
          <w:rtl/>
        </w:rPr>
      </w:pPr>
      <w:r w:rsidRPr="00C9542B">
        <w:rPr>
          <w:rFonts w:asciiTheme="minorBidi" w:eastAsiaTheme="minorEastAsia" w:hAnsiTheme="minorBidi"/>
          <w:sz w:val="24"/>
          <w:szCs w:val="24"/>
          <w:rtl/>
        </w:rPr>
        <w:t>הסירה יוצרת סביבה גלים באורכי גל שונים, וכל גל מתפשט במהירות שלו לפי נוסחת הדיספרסיה. הגלים הארוכים מתפשטים במהירות גדולה אבל הגלים הקצרים מתפשטים במהירות קטנה ממהירות הסירה ולכן מצטברים ויוצרים גלי הלם.</w:t>
      </w:r>
      <w:r w:rsidRPr="00C9542B">
        <w:rPr>
          <w:rFonts w:asciiTheme="minorBidi" w:eastAsiaTheme="minorEastAsia" w:hAnsiTheme="minorBidi"/>
          <w:sz w:val="24"/>
          <w:szCs w:val="24"/>
          <w:rtl/>
        </w:rPr>
        <w:br/>
        <w:t xml:space="preserve">נסתכל על גלים באורך גל  </w:t>
      </w:r>
      <m:oMath>
        <m:r>
          <w:rPr>
            <w:rFonts w:ascii="Cambria Math" w:eastAsiaTheme="minorEastAsia" w:hAnsi="Cambria Math" w:cs="Cambria Math" w:hint="cs"/>
            <w:sz w:val="24"/>
            <w:szCs w:val="24"/>
            <w:rtl/>
          </w:rPr>
          <m:t>λ</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r>
              <w:rPr>
                <w:rFonts w:ascii="Cambria Math" w:eastAsiaTheme="minorEastAsia" w:hAnsi="Cambria Math"/>
                <w:sz w:val="24"/>
                <w:szCs w:val="24"/>
              </w:rPr>
              <m:t>k</m:t>
            </m:r>
          </m:den>
        </m:f>
      </m:oMath>
      <w:r w:rsidRPr="00C9542B">
        <w:rPr>
          <w:rFonts w:asciiTheme="minorBidi" w:eastAsiaTheme="minorEastAsia" w:hAnsiTheme="minorBidi"/>
          <w:sz w:val="24"/>
          <w:szCs w:val="24"/>
          <w:rtl/>
        </w:rPr>
        <w:t xml:space="preserve">. מהירותם היא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g/k</m:t>
            </m:r>
          </m:e>
        </m:rad>
      </m:oMath>
      <w:r w:rsidRPr="00C9542B">
        <w:rPr>
          <w:rFonts w:asciiTheme="minorBidi" w:eastAsiaTheme="minorEastAsia" w:hAnsiTheme="minorBidi"/>
          <w:sz w:val="24"/>
          <w:szCs w:val="24"/>
          <w:rtl/>
        </w:rPr>
        <w:t xml:space="preserve"> ונניח שהיא קט</w:t>
      </w:r>
      <w:proofErr w:type="spellStart"/>
      <w:r w:rsidRPr="00C9542B">
        <w:rPr>
          <w:rFonts w:asciiTheme="minorBidi" w:eastAsiaTheme="minorEastAsia" w:hAnsiTheme="minorBidi"/>
          <w:sz w:val="24"/>
          <w:szCs w:val="24"/>
          <w:rtl/>
        </w:rPr>
        <w:t>נה</w:t>
      </w:r>
      <w:proofErr w:type="spellEnd"/>
      <w:r w:rsidRPr="00C9542B">
        <w:rPr>
          <w:rFonts w:asciiTheme="minorBidi" w:eastAsiaTheme="minorEastAsia" w:hAnsiTheme="minorBidi"/>
          <w:sz w:val="24"/>
          <w:szCs w:val="24"/>
          <w:rtl/>
        </w:rPr>
        <w:t xml:space="preserve"> ממהירות הסירה.</w:t>
      </w:r>
    </w:p>
    <w:p w14:paraId="2F715A6C"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sz w:val="24"/>
          <w:szCs w:val="24"/>
          <w:rtl/>
        </w:rPr>
        <w:t xml:space="preserve">הגלים מצטברים ונוצר גל הלם שהחזית שלו היא בזווית </w:t>
      </w:r>
      <m:oMath>
        <m:r>
          <w:rPr>
            <w:rFonts w:ascii="Cambria Math" w:eastAsiaTheme="minorEastAsia" w:hAnsi="Cambria Math" w:cs="Cambria Math" w:hint="cs"/>
            <w:sz w:val="24"/>
            <w:szCs w:val="24"/>
            <w:rtl/>
          </w:rPr>
          <m:t>α</m:t>
        </m:r>
      </m:oMath>
      <w:r w:rsidRPr="00C9542B">
        <w:rPr>
          <w:rFonts w:asciiTheme="minorBidi" w:eastAsiaTheme="minorEastAsia" w:hAnsiTheme="minorBidi"/>
          <w:sz w:val="24"/>
          <w:szCs w:val="24"/>
          <w:rtl/>
        </w:rPr>
        <w:t xml:space="preserve"> כך ש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boat</m:t>
                </m:r>
              </m:sub>
            </m:sSub>
          </m:den>
        </m:f>
      </m:oMath>
      <w:r w:rsidRPr="00C9542B">
        <w:rPr>
          <w:rFonts w:asciiTheme="minorBidi" w:eastAsiaTheme="minorEastAsia" w:hAnsiTheme="minorBidi"/>
          <w:i/>
          <w:sz w:val="24"/>
          <w:szCs w:val="24"/>
          <w:rtl/>
        </w:rPr>
        <w:t>.</w:t>
      </w:r>
    </w:p>
    <w:p w14:paraId="2AA6AEC9"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i/>
          <w:sz w:val="24"/>
          <w:szCs w:val="24"/>
          <w:rtl/>
        </w:rPr>
        <w:t xml:space="preserve">אבל גל ההלם לא מתקדם במהירות הגל. הוא מתקדם במהירות החבורה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g</m:t>
            </m:r>
          </m:sub>
        </m:sSub>
      </m:oMath>
      <w:r w:rsidRPr="00C9542B">
        <w:rPr>
          <w:rFonts w:asciiTheme="minorBidi" w:eastAsiaTheme="minorEastAsia" w:hAnsiTheme="minorBidi"/>
          <w:i/>
          <w:sz w:val="24"/>
          <w:szCs w:val="24"/>
          <w:rtl/>
        </w:rPr>
        <w:t>.</w:t>
      </w:r>
      <w:r w:rsidRPr="00C9542B">
        <w:rPr>
          <w:rFonts w:asciiTheme="minorBidi" w:eastAsiaTheme="minorEastAsia" w:hAnsiTheme="minorBidi"/>
          <w:i/>
          <w:sz w:val="24"/>
          <w:szCs w:val="24"/>
          <w:rtl/>
        </w:rPr>
        <w:br/>
        <w:t xml:space="preserve">לצורך החישובים בהמשך נניח 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g</m:t>
            </m:r>
          </m:sub>
        </m:sSub>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sidRPr="00C9542B">
        <w:rPr>
          <w:rFonts w:asciiTheme="minorBidi" w:eastAsiaTheme="minorEastAsia" w:hAnsiTheme="minorBidi"/>
          <w:i/>
          <w:sz w:val="24"/>
          <w:szCs w:val="24"/>
          <w:rtl/>
        </w:rPr>
        <w:t xml:space="preserve">, כאשר עבור גלי מים עמוקים, </w:t>
      </w:r>
      <m:oMath>
        <m:r>
          <w:rPr>
            <w:rFonts w:ascii="Cambria Math" w:eastAsiaTheme="minorEastAsia" w:hAnsi="Cambria Math"/>
            <w:sz w:val="24"/>
            <w:szCs w:val="24"/>
          </w:rPr>
          <m:t>μ=</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C9542B">
        <w:rPr>
          <w:rFonts w:asciiTheme="minorBidi" w:eastAsiaTheme="minorEastAsia" w:hAnsiTheme="minorBidi"/>
          <w:i/>
          <w:sz w:val="24"/>
          <w:szCs w:val="24"/>
          <w:rtl/>
        </w:rPr>
        <w:t>.</w:t>
      </w:r>
    </w:p>
    <w:p w14:paraId="578C2EC8"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i/>
          <w:sz w:val="24"/>
          <w:szCs w:val="24"/>
          <w:rtl/>
        </w:rPr>
        <w:t xml:space="preserve">נסתכל כעת על הסירה ועל גל ההלם לאחר זמן </w:t>
      </w:r>
      <m:oMath>
        <m:r>
          <w:rPr>
            <w:rFonts w:ascii="Cambria Math" w:eastAsiaTheme="minorEastAsia" w:hAnsi="Cambria Math"/>
            <w:sz w:val="24"/>
            <w:szCs w:val="24"/>
          </w:rPr>
          <m:t>t</m:t>
        </m:r>
      </m:oMath>
      <w:r w:rsidRPr="00C9542B">
        <w:rPr>
          <w:rFonts w:asciiTheme="minorBidi" w:eastAsiaTheme="minorEastAsia" w:hAnsiTheme="minorBidi"/>
          <w:i/>
          <w:sz w:val="24"/>
          <w:szCs w:val="24"/>
          <w:rtl/>
        </w:rPr>
        <w:t xml:space="preserve"> מרגע יצירת גל ההלם כפי שמתואר באיור 2.</w:t>
      </w:r>
    </w:p>
    <w:p w14:paraId="37EB9FB9" w14:textId="77777777" w:rsidR="00CE02D1" w:rsidRPr="00C9542B" w:rsidRDefault="00CE02D1" w:rsidP="00CE02D1">
      <w:pPr>
        <w:jc w:val="center"/>
        <w:rPr>
          <w:rFonts w:asciiTheme="minorBidi" w:eastAsiaTheme="minorEastAsia" w:hAnsiTheme="minorBidi"/>
          <w:i/>
          <w:sz w:val="24"/>
          <w:szCs w:val="24"/>
          <w:rtl/>
        </w:rPr>
      </w:pPr>
      <w:r w:rsidRPr="00C9542B">
        <w:rPr>
          <w:rFonts w:asciiTheme="minorBidi" w:eastAsiaTheme="minorEastAsia" w:hAnsiTheme="minorBidi"/>
          <w:i/>
          <w:noProof/>
          <w:sz w:val="24"/>
          <w:szCs w:val="24"/>
        </w:rPr>
        <w:drawing>
          <wp:inline distT="0" distB="0" distL="0" distR="0" wp14:anchorId="35E62710" wp14:editId="685AC2ED">
            <wp:extent cx="1878965" cy="240278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569" cy="2409953"/>
                    </a:xfrm>
                    <a:prstGeom prst="rect">
                      <a:avLst/>
                    </a:prstGeom>
                    <a:noFill/>
                    <a:ln>
                      <a:noFill/>
                    </a:ln>
                  </pic:spPr>
                </pic:pic>
              </a:graphicData>
            </a:graphic>
          </wp:inline>
        </w:drawing>
      </w:r>
    </w:p>
    <w:p w14:paraId="655B59B7" w14:textId="0C4081EB" w:rsidR="00CE02D1" w:rsidRPr="00C9542B" w:rsidRDefault="00CE02D1" w:rsidP="00CE02D1">
      <w:pPr>
        <w:jc w:val="center"/>
        <w:rPr>
          <w:rFonts w:asciiTheme="minorBidi" w:eastAsiaTheme="minorEastAsia" w:hAnsiTheme="minorBidi"/>
          <w:i/>
          <w:color w:val="1F497D" w:themeColor="text2"/>
          <w:sz w:val="24"/>
          <w:szCs w:val="24"/>
          <w:rtl/>
        </w:rPr>
      </w:pPr>
      <w:r w:rsidRPr="00C9542B">
        <w:rPr>
          <w:rFonts w:asciiTheme="minorBidi" w:eastAsiaTheme="minorEastAsia" w:hAnsiTheme="minorBidi"/>
          <w:i/>
          <w:color w:val="1F497D" w:themeColor="text2"/>
          <w:sz w:val="24"/>
          <w:szCs w:val="24"/>
          <w:rtl/>
        </w:rPr>
        <w:t xml:space="preserve">איור </w:t>
      </w:r>
      <w:r w:rsidR="00FA3914">
        <w:rPr>
          <w:rFonts w:asciiTheme="minorBidi" w:eastAsiaTheme="minorEastAsia" w:hAnsiTheme="minorBidi" w:hint="cs"/>
          <w:i/>
          <w:color w:val="1F497D" w:themeColor="text2"/>
          <w:sz w:val="24"/>
          <w:szCs w:val="24"/>
          <w:rtl/>
        </w:rPr>
        <w:t>1</w:t>
      </w:r>
      <w:r w:rsidRPr="00C9542B">
        <w:rPr>
          <w:rFonts w:asciiTheme="minorBidi" w:eastAsiaTheme="minorEastAsia" w:hAnsiTheme="minorBidi"/>
          <w:i/>
          <w:color w:val="1F497D" w:themeColor="text2"/>
          <w:sz w:val="24"/>
          <w:szCs w:val="24"/>
          <w:rtl/>
        </w:rPr>
        <w:t>:</w:t>
      </w:r>
      <w:r w:rsidRPr="00C9542B">
        <w:rPr>
          <w:rFonts w:asciiTheme="minorBidi" w:eastAsiaTheme="minorEastAsia" w:hAnsiTheme="minorBidi"/>
          <w:i/>
          <w:sz w:val="24"/>
          <w:szCs w:val="24"/>
          <w:rtl/>
        </w:rPr>
        <w:t xml:space="preserve"> </w:t>
      </w:r>
      <w:r w:rsidRPr="00C9542B">
        <w:rPr>
          <w:rFonts w:asciiTheme="minorBidi" w:eastAsiaTheme="minorEastAsia" w:hAnsiTheme="minorBidi"/>
          <w:i/>
          <w:color w:val="1F497D" w:themeColor="text2"/>
          <w:sz w:val="24"/>
          <w:szCs w:val="24"/>
          <w:rtl/>
        </w:rPr>
        <w:t xml:space="preserve">הגיאומטריה של הסירה וגל ההלם לאחר זמן </w:t>
      </w:r>
      <m:oMath>
        <m:r>
          <w:rPr>
            <w:rFonts w:ascii="Cambria Math" w:eastAsiaTheme="minorEastAsia" w:hAnsi="Cambria Math"/>
            <w:color w:val="1F497D" w:themeColor="text2"/>
            <w:sz w:val="24"/>
            <w:szCs w:val="24"/>
          </w:rPr>
          <m:t>t</m:t>
        </m:r>
      </m:oMath>
    </w:p>
    <w:p w14:paraId="7C8DB5B1"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i/>
          <w:sz w:val="24"/>
          <w:szCs w:val="24"/>
          <w:rtl/>
        </w:rPr>
        <w:lastRenderedPageBreak/>
        <w:t xml:space="preserve">בעזרת משפט הקוסינוס ומשפט הסינוס אפשר לחשב את הזווית </w:t>
      </w:r>
      <m:oMath>
        <m:r>
          <w:rPr>
            <w:rFonts w:ascii="Cambria Math" w:eastAsiaTheme="minorEastAsia" w:hAnsi="Cambria Math" w:cs="Cambria Math" w:hint="cs"/>
            <w:sz w:val="24"/>
            <w:szCs w:val="24"/>
            <w:rtl/>
          </w:rPr>
          <m:t>γ</m:t>
        </m:r>
      </m:oMath>
      <w:r w:rsidRPr="00C9542B">
        <w:rPr>
          <w:rFonts w:asciiTheme="minorBidi" w:eastAsiaTheme="minorEastAsia" w:hAnsiTheme="minorBidi"/>
          <w:i/>
          <w:sz w:val="24"/>
          <w:szCs w:val="24"/>
          <w:rtl/>
        </w:rPr>
        <w:t xml:space="preserve"> מהסירה לגל ההלם.</w:t>
      </w:r>
    </w:p>
    <w:p w14:paraId="63803CF0"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i/>
          <w:sz w:val="24"/>
          <w:szCs w:val="24"/>
          <w:rtl/>
        </w:rPr>
        <w:t>מקבלים:</w:t>
      </w:r>
    </w:p>
    <w:p w14:paraId="49AEA3EB" w14:textId="77777777" w:rsidR="00CE02D1" w:rsidRPr="00C9542B" w:rsidRDefault="00CE02D1" w:rsidP="00CE02D1">
      <w:pPr>
        <w:rPr>
          <w:rFonts w:asciiTheme="minorBidi" w:eastAsiaTheme="minorEastAsia" w:hAnsiTheme="minorBidi"/>
          <w:i/>
          <w:sz w:val="24"/>
          <w:szCs w:val="24"/>
          <w:rtl/>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t>
                  </m:r>
                </m:e>
                <m:sup>
                  <m:r>
                    <w:rPr>
                      <w:rFonts w:ascii="Cambria Math" w:eastAsiaTheme="minorEastAsia" w:hAnsi="Cambria Math"/>
                      <w:sz w:val="24"/>
                      <w:szCs w:val="24"/>
                    </w:rPr>
                    <m:t>2</m:t>
                  </m:r>
                </m:sup>
              </m:sSup>
            </m:fName>
            <m:e>
              <m:r>
                <w:rPr>
                  <w:rFonts w:ascii="Cambria Math" w:eastAsiaTheme="minorEastAsia" w:hAnsi="Cambria Math"/>
                  <w:sz w:val="24"/>
                  <w:szCs w:val="24"/>
                </w:rPr>
                <m:t>γ</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2</m:t>
                  </m:r>
                </m:sup>
              </m:sSup>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α</m:t>
                  </m:r>
                  <m:func>
                    <m:funcPr>
                      <m:ctrlPr>
                        <w:rPr>
                          <w:rFonts w:ascii="Cambria Math" w:eastAsiaTheme="minorEastAsia" w:hAnsi="Cambria Math"/>
                          <w:i/>
                          <w:sz w:val="24"/>
                          <w:szCs w:val="24"/>
                        </w:rPr>
                      </m:ctrlPr>
                    </m:funcPr>
                    <m:fNa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α</m:t>
                      </m:r>
                    </m:e>
                  </m:func>
                </m:e>
              </m:func>
            </m:num>
            <m:den>
              <m:r>
                <w:rPr>
                  <w:rFonts w:ascii="Cambria Math" w:eastAsiaTheme="minorEastAsia" w:hAnsi="Cambria Math"/>
                  <w:sz w:val="24"/>
                  <w:szCs w:val="24"/>
                </w:rPr>
                <m:t>1-(2μ-</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α</m:t>
                  </m:r>
                </m:e>
              </m:func>
            </m:den>
          </m:f>
        </m:oMath>
      </m:oMathPara>
    </w:p>
    <w:p w14:paraId="4BD35B51" w14:textId="77777777" w:rsidR="00CE02D1" w:rsidRPr="00C9542B" w:rsidRDefault="00CE02D1" w:rsidP="00CE02D1">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עבור </w:t>
      </w:r>
      <m:oMath>
        <m:r>
          <w:rPr>
            <w:rFonts w:ascii="Cambria Math" w:eastAsiaTheme="minorEastAsia" w:hAnsi="Cambria Math"/>
            <w:sz w:val="24"/>
            <w:szCs w:val="24"/>
          </w:rPr>
          <m:t>μ=1</m:t>
        </m:r>
      </m:oMath>
      <w:r w:rsidRPr="00C9542B">
        <w:rPr>
          <w:rFonts w:asciiTheme="minorBidi" w:eastAsiaTheme="minorEastAsia" w:hAnsiTheme="minorBidi"/>
          <w:sz w:val="24"/>
          <w:szCs w:val="24"/>
          <w:rtl/>
        </w:rPr>
        <w:t xml:space="preserve"> (אין דיספרסיה) מקבלים (כצפוי):</w:t>
      </w:r>
    </w:p>
    <w:p w14:paraId="06631051" w14:textId="77777777" w:rsidR="00CE02D1" w:rsidRPr="00C9542B" w:rsidRDefault="00CE02D1" w:rsidP="00CE02D1">
      <w:pPr>
        <w:rPr>
          <w:rFonts w:asciiTheme="minorBidi" w:eastAsiaTheme="minorEastAsia" w:hAnsiTheme="minorBidi"/>
          <w:i/>
          <w:sz w:val="24"/>
          <w:szCs w:val="24"/>
          <w:rtl/>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t>
                  </m:r>
                </m:e>
                <m:sup>
                  <m:r>
                    <w:rPr>
                      <w:rFonts w:ascii="Cambria Math" w:eastAsiaTheme="minorEastAsia" w:hAnsi="Cambria Math"/>
                      <w:sz w:val="24"/>
                      <w:szCs w:val="24"/>
                    </w:rPr>
                    <m:t>2</m:t>
                  </m:r>
                </m:sup>
              </m:sSup>
            </m:fName>
            <m:e>
              <m:r>
                <w:rPr>
                  <w:rFonts w:ascii="Cambria Math" w:eastAsiaTheme="minorEastAsia" w:hAnsi="Cambria Math"/>
                  <w:sz w:val="24"/>
                  <w:szCs w:val="24"/>
                </w:rPr>
                <m:t>γ</m:t>
              </m:r>
            </m:e>
          </m:func>
          <m:r>
            <m:rPr>
              <m:sty m:val="p"/>
            </m:rP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t>
                  </m:r>
                </m:e>
                <m:sup>
                  <m:r>
                    <w:rPr>
                      <w:rFonts w:ascii="Cambria Math" w:eastAsiaTheme="minorEastAsia" w:hAnsi="Cambria Math"/>
                      <w:sz w:val="24"/>
                      <w:szCs w:val="24"/>
                    </w:rPr>
                    <m:t>2</m:t>
                  </m:r>
                </m:sup>
              </m:sSup>
            </m:fName>
            <m:e>
              <m:r>
                <w:rPr>
                  <w:rFonts w:ascii="Cambria Math" w:eastAsiaTheme="minorEastAsia" w:hAnsi="Cambria Math"/>
                  <w:sz w:val="24"/>
                  <w:szCs w:val="24"/>
                </w:rPr>
                <m:t>α</m:t>
              </m:r>
            </m:e>
          </m:func>
        </m:oMath>
      </m:oMathPara>
    </w:p>
    <w:p w14:paraId="21759765"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sz w:val="24"/>
          <w:szCs w:val="24"/>
          <w:rtl/>
        </w:rPr>
        <w:t xml:space="preserve">ועבור </w:t>
      </w:r>
      <m:oMath>
        <m:r>
          <w:rPr>
            <w:rFonts w:ascii="Cambria Math" w:eastAsiaTheme="minorEastAsia" w:hAnsi="Cambria Math"/>
            <w:sz w:val="24"/>
            <w:szCs w:val="24"/>
          </w:rPr>
          <m:t>μ=</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C9542B">
        <w:rPr>
          <w:rFonts w:asciiTheme="minorBidi" w:eastAsiaTheme="minorEastAsia" w:hAnsiTheme="minorBidi"/>
          <w:sz w:val="24"/>
          <w:szCs w:val="24"/>
          <w:rtl/>
        </w:rPr>
        <w:t xml:space="preserve"> (גלי מים עמוקים) מקבלים:</w:t>
      </w:r>
    </w:p>
    <w:p w14:paraId="373DB85C" w14:textId="77777777" w:rsidR="00CE02D1" w:rsidRPr="00C9542B" w:rsidRDefault="00CE02D1" w:rsidP="00CE02D1">
      <w:pPr>
        <w:rPr>
          <w:rFonts w:asciiTheme="minorBidi" w:eastAsiaTheme="minorEastAsia" w:hAnsiTheme="minorBidi"/>
          <w:i/>
          <w:sz w:val="24"/>
          <w:szCs w:val="24"/>
          <w:rtl/>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t>
                  </m:r>
                </m:e>
                <m:sup>
                  <m:r>
                    <w:rPr>
                      <w:rFonts w:ascii="Cambria Math" w:eastAsiaTheme="minorEastAsia" w:hAnsi="Cambria Math"/>
                      <w:sz w:val="24"/>
                      <w:szCs w:val="24"/>
                    </w:rPr>
                    <m:t>2</m:t>
                  </m:r>
                </m:sup>
              </m:sSup>
            </m:fName>
            <m:e>
              <m:r>
                <w:rPr>
                  <w:rFonts w:ascii="Cambria Math" w:eastAsiaTheme="minorEastAsia" w:hAnsi="Cambria Math"/>
                  <w:sz w:val="24"/>
                  <w:szCs w:val="24"/>
                </w:rPr>
                <m:t>γ</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α</m:t>
                  </m:r>
                  <m:func>
                    <m:funcPr>
                      <m:ctrlPr>
                        <w:rPr>
                          <w:rFonts w:ascii="Cambria Math" w:eastAsiaTheme="minorEastAsia" w:hAnsi="Cambria Math"/>
                          <w:i/>
                          <w:sz w:val="24"/>
                          <w:szCs w:val="24"/>
                        </w:rPr>
                      </m:ctrlPr>
                    </m:funcPr>
                    <m:fNa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α</m:t>
                      </m:r>
                    </m:e>
                  </m:func>
                </m:e>
              </m:func>
            </m:num>
            <m:den>
              <m:r>
                <w:rPr>
                  <w:rFonts w:ascii="Cambria Math" w:eastAsiaTheme="minorEastAsia" w:hAnsi="Cambria Math"/>
                  <w:sz w:val="24"/>
                  <w:szCs w:val="24"/>
                </w:rPr>
                <m:t>4-3</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α</m:t>
                  </m:r>
                </m:e>
              </m:func>
            </m:den>
          </m:f>
        </m:oMath>
      </m:oMathPara>
    </w:p>
    <w:p w14:paraId="55D683E0" w14:textId="77777777" w:rsidR="00CE02D1" w:rsidRPr="00C9542B" w:rsidRDefault="00CE02D1" w:rsidP="00CE02D1">
      <w:pPr>
        <w:rPr>
          <w:rFonts w:asciiTheme="minorBidi" w:eastAsiaTheme="minorEastAsia" w:hAnsiTheme="minorBidi"/>
          <w:sz w:val="24"/>
          <w:szCs w:val="24"/>
          <w:rtl/>
        </w:rPr>
      </w:pPr>
      <w:r w:rsidRPr="00C9542B">
        <w:rPr>
          <w:rFonts w:asciiTheme="minorBidi" w:eastAsiaTheme="minorEastAsia" w:hAnsiTheme="minorBidi"/>
          <w:sz w:val="24"/>
          <w:szCs w:val="24"/>
          <w:rtl/>
        </w:rPr>
        <w:t xml:space="preserve">הגרף של </w:t>
      </w:r>
      <m:oMath>
        <m:r>
          <w:rPr>
            <w:rFonts w:ascii="Cambria Math" w:eastAsiaTheme="minorEastAsia" w:hAnsi="Cambria Math"/>
            <w:sz w:val="24"/>
            <w:szCs w:val="24"/>
          </w:rPr>
          <m:t>γ</m:t>
        </m:r>
      </m:oMath>
      <w:r w:rsidRPr="00C9542B">
        <w:rPr>
          <w:rFonts w:asciiTheme="minorBidi" w:eastAsiaTheme="minorEastAsia" w:hAnsiTheme="minorBidi"/>
          <w:sz w:val="24"/>
          <w:szCs w:val="24"/>
          <w:rtl/>
        </w:rPr>
        <w:t xml:space="preserve"> כפונקציה של </w:t>
      </w:r>
      <m:oMath>
        <m:r>
          <w:rPr>
            <w:rFonts w:ascii="Cambria Math" w:eastAsiaTheme="minorEastAsia" w:hAnsi="Cambria Math"/>
            <w:sz w:val="24"/>
            <w:szCs w:val="24"/>
          </w:rPr>
          <m:t>α</m:t>
        </m:r>
      </m:oMath>
      <w:r w:rsidRPr="00C9542B">
        <w:rPr>
          <w:rFonts w:asciiTheme="minorBidi" w:eastAsiaTheme="minorEastAsia" w:hAnsiTheme="minorBidi"/>
          <w:sz w:val="24"/>
          <w:szCs w:val="24"/>
          <w:rtl/>
        </w:rPr>
        <w:t>:</w:t>
      </w:r>
    </w:p>
    <w:p w14:paraId="218E1C24" w14:textId="77777777" w:rsidR="00CE02D1" w:rsidRPr="00C9542B" w:rsidRDefault="00CE02D1" w:rsidP="00CE02D1">
      <w:pPr>
        <w:bidi w:val="0"/>
        <w:jc w:val="center"/>
        <w:rPr>
          <w:rFonts w:asciiTheme="minorBidi" w:eastAsiaTheme="minorEastAsia" w:hAnsiTheme="minorBidi"/>
          <w:sz w:val="24"/>
          <w:szCs w:val="24"/>
        </w:rPr>
      </w:pPr>
      <w:r w:rsidRPr="00C9542B">
        <w:rPr>
          <w:rFonts w:asciiTheme="minorBidi" w:hAnsiTheme="minorBidi"/>
          <w:noProof/>
        </w:rPr>
        <w:drawing>
          <wp:inline distT="0" distB="0" distL="0" distR="0" wp14:anchorId="090AB486" wp14:editId="7ABC3212">
            <wp:extent cx="3722914" cy="1882239"/>
            <wp:effectExtent l="0" t="0" r="1143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DA5CE7" w14:textId="77777777" w:rsidR="00CE02D1" w:rsidRPr="00C9542B" w:rsidRDefault="00CE02D1" w:rsidP="00CE02D1">
      <w:pPr>
        <w:jc w:val="center"/>
        <w:rPr>
          <w:rFonts w:asciiTheme="minorBidi" w:eastAsiaTheme="minorEastAsia" w:hAnsiTheme="minorBidi"/>
          <w:color w:val="1F497D" w:themeColor="text2"/>
          <w:sz w:val="24"/>
          <w:szCs w:val="24"/>
          <w:rtl/>
        </w:rPr>
      </w:pPr>
      <w:r w:rsidRPr="00C9542B">
        <w:rPr>
          <w:rFonts w:asciiTheme="minorBidi" w:eastAsiaTheme="minorEastAsia" w:hAnsiTheme="minorBidi"/>
          <w:color w:val="1F497D" w:themeColor="text2"/>
          <w:sz w:val="24"/>
          <w:szCs w:val="24"/>
          <w:rtl/>
        </w:rPr>
        <w:t xml:space="preserve">גרף 1: </w:t>
      </w:r>
      <m:oMath>
        <m:r>
          <w:rPr>
            <w:rFonts w:ascii="Cambria Math" w:eastAsiaTheme="minorEastAsia" w:hAnsi="Cambria Math"/>
            <w:color w:val="1F497D" w:themeColor="text2"/>
            <w:sz w:val="24"/>
            <w:szCs w:val="24"/>
          </w:rPr>
          <m:t>γ</m:t>
        </m:r>
      </m:oMath>
      <w:r w:rsidRPr="00C9542B">
        <w:rPr>
          <w:rFonts w:asciiTheme="minorBidi" w:eastAsiaTheme="minorEastAsia" w:hAnsiTheme="minorBidi"/>
          <w:color w:val="1F497D" w:themeColor="text2"/>
          <w:sz w:val="24"/>
          <w:szCs w:val="24"/>
          <w:rtl/>
        </w:rPr>
        <w:t xml:space="preserve"> כפונקציה של </w:t>
      </w:r>
      <m:oMath>
        <m:r>
          <w:rPr>
            <w:rFonts w:ascii="Cambria Math" w:eastAsiaTheme="minorEastAsia" w:hAnsi="Cambria Math"/>
            <w:color w:val="1F497D" w:themeColor="text2"/>
            <w:sz w:val="24"/>
            <w:szCs w:val="24"/>
          </w:rPr>
          <m:t>α</m:t>
        </m:r>
      </m:oMath>
      <w:r w:rsidRPr="00C9542B">
        <w:rPr>
          <w:rFonts w:asciiTheme="minorBidi" w:eastAsiaTheme="minorEastAsia" w:hAnsiTheme="minorBidi"/>
          <w:color w:val="1F497D" w:themeColor="text2"/>
          <w:sz w:val="24"/>
          <w:szCs w:val="24"/>
          <w:rtl/>
        </w:rPr>
        <w:t xml:space="preserve"> כאשר </w:t>
      </w:r>
      <m:oMath>
        <m:r>
          <w:rPr>
            <w:rFonts w:ascii="Cambria Math" w:eastAsiaTheme="minorEastAsia" w:hAnsi="Cambria Math"/>
            <w:color w:val="1F497D" w:themeColor="text2"/>
            <w:sz w:val="24"/>
            <w:szCs w:val="24"/>
          </w:rPr>
          <m:t>μ=</m:t>
        </m:r>
        <m:f>
          <m:fPr>
            <m:ctrlPr>
              <w:rPr>
                <w:rFonts w:ascii="Cambria Math" w:eastAsiaTheme="minorEastAsia" w:hAnsi="Cambria Math"/>
                <w:i/>
                <w:color w:val="1F497D" w:themeColor="text2"/>
                <w:sz w:val="24"/>
                <w:szCs w:val="24"/>
              </w:rPr>
            </m:ctrlPr>
          </m:fPr>
          <m:num>
            <m:r>
              <w:rPr>
                <w:rFonts w:ascii="Cambria Math" w:eastAsiaTheme="minorEastAsia" w:hAnsi="Cambria Math"/>
                <w:color w:val="1F497D" w:themeColor="text2"/>
                <w:sz w:val="24"/>
                <w:szCs w:val="24"/>
              </w:rPr>
              <m:t>1</m:t>
            </m:r>
          </m:num>
          <m:den>
            <m:r>
              <w:rPr>
                <w:rFonts w:ascii="Cambria Math" w:eastAsiaTheme="minorEastAsia" w:hAnsi="Cambria Math"/>
                <w:color w:val="1F497D" w:themeColor="text2"/>
                <w:sz w:val="24"/>
                <w:szCs w:val="24"/>
              </w:rPr>
              <m:t>2</m:t>
            </m:r>
          </m:den>
        </m:f>
      </m:oMath>
    </w:p>
    <w:p w14:paraId="4B2B033A"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sz w:val="24"/>
          <w:szCs w:val="24"/>
          <w:rtl/>
        </w:rPr>
        <w:t xml:space="preserve">על ידי גזירה אפשר לראות שמתקבל מקסימום כאשר </w:t>
      </w:r>
      <m:oMath>
        <m:r>
          <w:rPr>
            <w:rFonts w:ascii="Cambria Math" w:eastAsiaTheme="minorEastAsia" w:hAnsi="Cambria Math" w:cs="Cambria Math" w:hint="cs"/>
            <w:sz w:val="24"/>
            <w:szCs w:val="24"/>
            <w:rtl/>
          </w:rPr>
          <m:t>α</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-1</m:t>
                </m:r>
                <m:ctrlPr>
                  <w:rPr>
                    <w:rFonts w:ascii="Cambria Math" w:eastAsiaTheme="minorEastAsia" w:hAnsi="Cambria Math"/>
                    <w:sz w:val="24"/>
                    <w:szCs w:val="24"/>
                  </w:rPr>
                </m:ctrlPr>
              </m:sup>
            </m:sSup>
          </m:fName>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2/3 </m:t>
                </m:r>
              </m:e>
            </m:ra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54.736</m:t>
            </m:r>
          </m:e>
          <m:sup>
            <m:r>
              <w:rPr>
                <w:rFonts w:ascii="Cambria Math" w:eastAsiaTheme="minorEastAsia" w:hAnsi="Cambria Math"/>
                <w:sz w:val="24"/>
                <w:szCs w:val="24"/>
              </w:rPr>
              <m:t>o</m:t>
            </m:r>
          </m:sup>
        </m:sSup>
      </m:oMath>
    </w:p>
    <w:p w14:paraId="4C27A4D5"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i/>
          <w:sz w:val="24"/>
          <w:szCs w:val="24"/>
          <w:rtl/>
        </w:rPr>
        <w:t xml:space="preserve">והזווית המקסימלית היא </w:t>
      </w:r>
      <m:oMath>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19.471</m:t>
            </m:r>
          </m:e>
          <m:sup>
            <m:r>
              <w:rPr>
                <w:rFonts w:ascii="Cambria Math" w:eastAsiaTheme="minorEastAsia" w:hAnsi="Cambria Math"/>
                <w:sz w:val="24"/>
                <w:szCs w:val="24"/>
              </w:rPr>
              <m:t>o</m:t>
            </m:r>
          </m:sup>
        </m:sSup>
      </m:oMath>
      <w:r w:rsidRPr="00C9542B">
        <w:rPr>
          <w:rFonts w:asciiTheme="minorBidi" w:eastAsiaTheme="minorEastAsia" w:hAnsiTheme="minorBidi"/>
          <w:i/>
          <w:sz w:val="24"/>
          <w:szCs w:val="24"/>
          <w:rtl/>
        </w:rPr>
        <w:t>.</w:t>
      </w:r>
    </w:p>
    <w:p w14:paraId="27EB5446" w14:textId="77777777" w:rsidR="00CE02D1" w:rsidRPr="00C9542B" w:rsidRDefault="00CE02D1" w:rsidP="00CE02D1">
      <w:pPr>
        <w:rPr>
          <w:rFonts w:asciiTheme="minorBidi" w:eastAsiaTheme="minorEastAsia" w:hAnsiTheme="minorBidi"/>
          <w:i/>
          <w:sz w:val="24"/>
          <w:szCs w:val="24"/>
          <w:rtl/>
        </w:rPr>
      </w:pPr>
      <w:r w:rsidRPr="00C9542B">
        <w:rPr>
          <w:rFonts w:asciiTheme="minorBidi" w:eastAsiaTheme="minorEastAsia" w:hAnsiTheme="minorBidi"/>
          <w:i/>
          <w:sz w:val="24"/>
          <w:szCs w:val="24"/>
          <w:rtl/>
        </w:rPr>
        <w:t>זוהי זווית השובל של קלווין.</w:t>
      </w:r>
    </w:p>
    <w:p w14:paraId="6D1B22A5" w14:textId="7B3DF160" w:rsidR="007D44C8" w:rsidRDefault="007D44C8" w:rsidP="00CE02D1">
      <w:pPr>
        <w:rPr>
          <w:rFonts w:asciiTheme="minorBidi" w:eastAsiaTheme="minorEastAsia" w:hAnsiTheme="minorBidi" w:hint="cs"/>
          <w:sz w:val="24"/>
          <w:szCs w:val="24"/>
          <w:rtl/>
        </w:rPr>
      </w:pPr>
      <w:r>
        <w:rPr>
          <w:rFonts w:asciiTheme="minorBidi" w:eastAsiaTheme="minorEastAsia" w:hAnsiTheme="minorBidi" w:hint="cs"/>
          <w:sz w:val="24"/>
          <w:szCs w:val="24"/>
          <w:rtl/>
        </w:rPr>
        <w:t xml:space="preserve">כלומר, חזיתות גלי ההלם מתפשטים בזוויות שונות מאחורי הסירה, כך שהזווית המקסימלית שנוצרת היא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19.471</m:t>
            </m:r>
          </m:e>
          <m:sup>
            <m:r>
              <w:rPr>
                <w:rFonts w:ascii="Cambria Math" w:eastAsiaTheme="minorEastAsia" w:hAnsi="Cambria Math"/>
                <w:sz w:val="24"/>
                <w:szCs w:val="24"/>
              </w:rPr>
              <m:t>o</m:t>
            </m:r>
          </m:sup>
        </m:sSup>
      </m:oMath>
      <w:r w:rsidR="00EA581C">
        <w:rPr>
          <w:rFonts w:asciiTheme="minorBidi" w:eastAsiaTheme="minorEastAsia" w:hAnsiTheme="minorBidi" w:hint="cs"/>
          <w:sz w:val="24"/>
          <w:szCs w:val="24"/>
          <w:rtl/>
        </w:rPr>
        <w:t>, כפי שרואים בציור הבא</w:t>
      </w:r>
      <w:r w:rsidR="00FA3914">
        <w:rPr>
          <w:rFonts w:asciiTheme="minorBidi" w:eastAsiaTheme="minorEastAsia" w:hAnsiTheme="minorBidi" w:hint="cs"/>
          <w:sz w:val="24"/>
          <w:szCs w:val="24"/>
          <w:rtl/>
        </w:rPr>
        <w:t xml:space="preserve"> (מהחיפוש של  </w:t>
      </w:r>
      <w:r w:rsidR="00FA3914">
        <w:rPr>
          <w:rFonts w:asciiTheme="minorBidi" w:eastAsiaTheme="minorEastAsia" w:hAnsiTheme="minorBidi"/>
          <w:sz w:val="24"/>
          <w:szCs w:val="24"/>
        </w:rPr>
        <w:t>Kelvin Wake</w:t>
      </w:r>
      <w:r w:rsidR="00FA3914">
        <w:rPr>
          <w:rFonts w:asciiTheme="minorBidi" w:eastAsiaTheme="minorEastAsia" w:hAnsiTheme="minorBidi" w:hint="cs"/>
          <w:sz w:val="24"/>
          <w:szCs w:val="24"/>
          <w:rtl/>
        </w:rPr>
        <w:t xml:space="preserve"> בתמונות):</w:t>
      </w:r>
    </w:p>
    <w:p w14:paraId="4F412D32" w14:textId="734F4ECE" w:rsidR="000F2CC9" w:rsidRPr="00C9542B" w:rsidRDefault="00EA581C" w:rsidP="00FB6434">
      <w:pPr>
        <w:jc w:val="center"/>
        <w:rPr>
          <w:rFonts w:asciiTheme="minorBidi" w:eastAsiaTheme="minorEastAsia" w:hAnsiTheme="minorBidi"/>
          <w:b/>
          <w:bCs/>
          <w:sz w:val="24"/>
          <w:szCs w:val="24"/>
          <w:rtl/>
        </w:rPr>
      </w:pPr>
      <w:r>
        <w:rPr>
          <w:rFonts w:asciiTheme="minorBidi" w:eastAsiaTheme="minorEastAsia" w:hAnsiTheme="minorBidi" w:hint="cs"/>
          <w:noProof/>
          <w:sz w:val="24"/>
          <w:szCs w:val="24"/>
        </w:rPr>
        <w:drawing>
          <wp:inline distT="0" distB="0" distL="0" distR="0" wp14:anchorId="52C6346E" wp14:editId="10C39CDD">
            <wp:extent cx="1282700" cy="167176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745" cy="1677037"/>
                    </a:xfrm>
                    <a:prstGeom prst="rect">
                      <a:avLst/>
                    </a:prstGeom>
                    <a:noFill/>
                    <a:ln>
                      <a:noFill/>
                    </a:ln>
                  </pic:spPr>
                </pic:pic>
              </a:graphicData>
            </a:graphic>
          </wp:inline>
        </w:drawing>
      </w:r>
    </w:p>
    <w:sectPr w:rsidR="000F2CC9" w:rsidRPr="00C9542B" w:rsidSect="007937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40CC" w14:textId="77777777" w:rsidR="00D77785" w:rsidRDefault="00D77785" w:rsidP="001B736B">
      <w:pPr>
        <w:spacing w:after="0" w:line="240" w:lineRule="auto"/>
      </w:pPr>
      <w:r>
        <w:separator/>
      </w:r>
    </w:p>
  </w:endnote>
  <w:endnote w:type="continuationSeparator" w:id="0">
    <w:p w14:paraId="0684A062" w14:textId="77777777" w:rsidR="00D77785" w:rsidRDefault="00D77785" w:rsidP="001B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9209" w14:textId="77777777" w:rsidR="00D77785" w:rsidRDefault="00D77785" w:rsidP="001B736B">
      <w:pPr>
        <w:spacing w:after="0" w:line="240" w:lineRule="auto"/>
      </w:pPr>
      <w:r>
        <w:separator/>
      </w:r>
    </w:p>
  </w:footnote>
  <w:footnote w:type="continuationSeparator" w:id="0">
    <w:p w14:paraId="65810BBC" w14:textId="77777777" w:rsidR="00D77785" w:rsidRDefault="00D77785" w:rsidP="001B7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437"/>
    <w:multiLevelType w:val="hybridMultilevel"/>
    <w:tmpl w:val="7DE09CAE"/>
    <w:lvl w:ilvl="0" w:tplc="7A323D80">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9F438E"/>
    <w:multiLevelType w:val="hybridMultilevel"/>
    <w:tmpl w:val="14F6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44D29"/>
    <w:multiLevelType w:val="hybridMultilevel"/>
    <w:tmpl w:val="DB90E778"/>
    <w:lvl w:ilvl="0" w:tplc="2EBC5B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9B4"/>
    <w:multiLevelType w:val="hybridMultilevel"/>
    <w:tmpl w:val="B90EEAAE"/>
    <w:lvl w:ilvl="0" w:tplc="D6DE9046">
      <w:start w:val="1"/>
      <w:numFmt w:val="decimal"/>
      <w:lvlText w:val="%1."/>
      <w:lvlJc w:val="left"/>
      <w:pPr>
        <w:ind w:left="1080" w:hanging="360"/>
      </w:pPr>
      <w:rPr>
        <w:rFonts w:hint="default"/>
        <w:b w:val="0"/>
        <w:bCs w:val="0"/>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6493280">
    <w:abstractNumId w:val="3"/>
  </w:num>
  <w:num w:numId="2" w16cid:durableId="117454431">
    <w:abstractNumId w:val="2"/>
  </w:num>
  <w:num w:numId="3" w16cid:durableId="94719459">
    <w:abstractNumId w:val="0"/>
  </w:num>
  <w:num w:numId="4" w16cid:durableId="138185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5A2"/>
    <w:rsid w:val="000057D7"/>
    <w:rsid w:val="000113A0"/>
    <w:rsid w:val="00011B44"/>
    <w:rsid w:val="00013C71"/>
    <w:rsid w:val="00016281"/>
    <w:rsid w:val="00017149"/>
    <w:rsid w:val="00017891"/>
    <w:rsid w:val="00017B2C"/>
    <w:rsid w:val="00020364"/>
    <w:rsid w:val="000229BE"/>
    <w:rsid w:val="00022A6B"/>
    <w:rsid w:val="000237D9"/>
    <w:rsid w:val="00027150"/>
    <w:rsid w:val="000275C4"/>
    <w:rsid w:val="00030323"/>
    <w:rsid w:val="0003151F"/>
    <w:rsid w:val="00031929"/>
    <w:rsid w:val="000323C8"/>
    <w:rsid w:val="0003496C"/>
    <w:rsid w:val="00034A8E"/>
    <w:rsid w:val="00041063"/>
    <w:rsid w:val="00043365"/>
    <w:rsid w:val="00044272"/>
    <w:rsid w:val="000444F2"/>
    <w:rsid w:val="000446C9"/>
    <w:rsid w:val="000468D0"/>
    <w:rsid w:val="000530C9"/>
    <w:rsid w:val="00053167"/>
    <w:rsid w:val="00065590"/>
    <w:rsid w:val="00070DC3"/>
    <w:rsid w:val="00080CF9"/>
    <w:rsid w:val="000819C5"/>
    <w:rsid w:val="000822FC"/>
    <w:rsid w:val="0008686C"/>
    <w:rsid w:val="0009075C"/>
    <w:rsid w:val="00093E24"/>
    <w:rsid w:val="00096D91"/>
    <w:rsid w:val="00097D58"/>
    <w:rsid w:val="000A3ECD"/>
    <w:rsid w:val="000A62A1"/>
    <w:rsid w:val="000A735F"/>
    <w:rsid w:val="000B034D"/>
    <w:rsid w:val="000B1044"/>
    <w:rsid w:val="000B6DFE"/>
    <w:rsid w:val="000B7277"/>
    <w:rsid w:val="000C223B"/>
    <w:rsid w:val="000C390F"/>
    <w:rsid w:val="000C5348"/>
    <w:rsid w:val="000C64CF"/>
    <w:rsid w:val="000C79F6"/>
    <w:rsid w:val="000C7C57"/>
    <w:rsid w:val="000D127D"/>
    <w:rsid w:val="000D173F"/>
    <w:rsid w:val="000D37F3"/>
    <w:rsid w:val="000D7267"/>
    <w:rsid w:val="000E2F96"/>
    <w:rsid w:val="000E33DF"/>
    <w:rsid w:val="000E352C"/>
    <w:rsid w:val="000E4DE2"/>
    <w:rsid w:val="000E6AC4"/>
    <w:rsid w:val="000F1587"/>
    <w:rsid w:val="000F2CC9"/>
    <w:rsid w:val="000F3B8D"/>
    <w:rsid w:val="000F5E7D"/>
    <w:rsid w:val="000F6BCB"/>
    <w:rsid w:val="00100BDC"/>
    <w:rsid w:val="00102770"/>
    <w:rsid w:val="00102E0B"/>
    <w:rsid w:val="00107BBA"/>
    <w:rsid w:val="00111BA7"/>
    <w:rsid w:val="00111C44"/>
    <w:rsid w:val="00113BB9"/>
    <w:rsid w:val="00123AC6"/>
    <w:rsid w:val="00124315"/>
    <w:rsid w:val="001260F8"/>
    <w:rsid w:val="00132F3B"/>
    <w:rsid w:val="0013490B"/>
    <w:rsid w:val="00135FD7"/>
    <w:rsid w:val="001364EA"/>
    <w:rsid w:val="001402B0"/>
    <w:rsid w:val="00142A41"/>
    <w:rsid w:val="00143D5E"/>
    <w:rsid w:val="0015522B"/>
    <w:rsid w:val="00155A4A"/>
    <w:rsid w:val="0016030E"/>
    <w:rsid w:val="00167A6D"/>
    <w:rsid w:val="00172A5A"/>
    <w:rsid w:val="00172F85"/>
    <w:rsid w:val="00177C5F"/>
    <w:rsid w:val="001851B5"/>
    <w:rsid w:val="00186CBF"/>
    <w:rsid w:val="00187B53"/>
    <w:rsid w:val="00194C67"/>
    <w:rsid w:val="001A1369"/>
    <w:rsid w:val="001A5FC3"/>
    <w:rsid w:val="001B2727"/>
    <w:rsid w:val="001B40AD"/>
    <w:rsid w:val="001B6B84"/>
    <w:rsid w:val="001B736B"/>
    <w:rsid w:val="001C5AE3"/>
    <w:rsid w:val="001C727F"/>
    <w:rsid w:val="001D2ADB"/>
    <w:rsid w:val="001D76A6"/>
    <w:rsid w:val="001D7703"/>
    <w:rsid w:val="001E1454"/>
    <w:rsid w:val="001E1745"/>
    <w:rsid w:val="001E2F45"/>
    <w:rsid w:val="001F2046"/>
    <w:rsid w:val="001F3B59"/>
    <w:rsid w:val="001F661D"/>
    <w:rsid w:val="00201904"/>
    <w:rsid w:val="002125CA"/>
    <w:rsid w:val="0021369B"/>
    <w:rsid w:val="002154AC"/>
    <w:rsid w:val="002167BE"/>
    <w:rsid w:val="00222E48"/>
    <w:rsid w:val="002239B0"/>
    <w:rsid w:val="00240484"/>
    <w:rsid w:val="00240560"/>
    <w:rsid w:val="0024777E"/>
    <w:rsid w:val="002503D3"/>
    <w:rsid w:val="002522A5"/>
    <w:rsid w:val="00255455"/>
    <w:rsid w:val="00272F54"/>
    <w:rsid w:val="002764FA"/>
    <w:rsid w:val="002800AC"/>
    <w:rsid w:val="00284AC9"/>
    <w:rsid w:val="00284FC9"/>
    <w:rsid w:val="00286632"/>
    <w:rsid w:val="00286A16"/>
    <w:rsid w:val="0029261C"/>
    <w:rsid w:val="0029769F"/>
    <w:rsid w:val="002A2656"/>
    <w:rsid w:val="002A38C9"/>
    <w:rsid w:val="002B2052"/>
    <w:rsid w:val="002B210B"/>
    <w:rsid w:val="002B3520"/>
    <w:rsid w:val="002B6520"/>
    <w:rsid w:val="002C4D9B"/>
    <w:rsid w:val="002C6308"/>
    <w:rsid w:val="002C6804"/>
    <w:rsid w:val="002D00E2"/>
    <w:rsid w:val="002D7897"/>
    <w:rsid w:val="002E1E2B"/>
    <w:rsid w:val="002E25BB"/>
    <w:rsid w:val="002E4C1B"/>
    <w:rsid w:val="002F06A3"/>
    <w:rsid w:val="002F1CBF"/>
    <w:rsid w:val="002F4CFC"/>
    <w:rsid w:val="002F5BAF"/>
    <w:rsid w:val="00305607"/>
    <w:rsid w:val="003079B5"/>
    <w:rsid w:val="00307A4F"/>
    <w:rsid w:val="003133AF"/>
    <w:rsid w:val="00314781"/>
    <w:rsid w:val="00320545"/>
    <w:rsid w:val="00323CC5"/>
    <w:rsid w:val="00325F2D"/>
    <w:rsid w:val="003273CE"/>
    <w:rsid w:val="00330809"/>
    <w:rsid w:val="00334F17"/>
    <w:rsid w:val="0034017B"/>
    <w:rsid w:val="003406B6"/>
    <w:rsid w:val="0034244C"/>
    <w:rsid w:val="00342E24"/>
    <w:rsid w:val="0034323F"/>
    <w:rsid w:val="0035508D"/>
    <w:rsid w:val="00356E63"/>
    <w:rsid w:val="00357DAD"/>
    <w:rsid w:val="003614C1"/>
    <w:rsid w:val="00361963"/>
    <w:rsid w:val="00384CAB"/>
    <w:rsid w:val="00396B84"/>
    <w:rsid w:val="003A1263"/>
    <w:rsid w:val="003A25F8"/>
    <w:rsid w:val="003A4EAA"/>
    <w:rsid w:val="003A53D7"/>
    <w:rsid w:val="003A75ED"/>
    <w:rsid w:val="003B0734"/>
    <w:rsid w:val="003B13D6"/>
    <w:rsid w:val="003B1DA6"/>
    <w:rsid w:val="003B3199"/>
    <w:rsid w:val="003B56DF"/>
    <w:rsid w:val="003B588F"/>
    <w:rsid w:val="003C102D"/>
    <w:rsid w:val="003D3DDF"/>
    <w:rsid w:val="003D41CB"/>
    <w:rsid w:val="003D50F5"/>
    <w:rsid w:val="003D6951"/>
    <w:rsid w:val="003D719F"/>
    <w:rsid w:val="003D79E0"/>
    <w:rsid w:val="003E01D3"/>
    <w:rsid w:val="003E0F10"/>
    <w:rsid w:val="003E21B4"/>
    <w:rsid w:val="003E2694"/>
    <w:rsid w:val="003E33C3"/>
    <w:rsid w:val="003E3582"/>
    <w:rsid w:val="003E7E9B"/>
    <w:rsid w:val="003F2FF3"/>
    <w:rsid w:val="003F6EE1"/>
    <w:rsid w:val="0042142C"/>
    <w:rsid w:val="00421C54"/>
    <w:rsid w:val="00421DDF"/>
    <w:rsid w:val="00423564"/>
    <w:rsid w:val="0042462B"/>
    <w:rsid w:val="00427CF6"/>
    <w:rsid w:val="004356F2"/>
    <w:rsid w:val="0044283B"/>
    <w:rsid w:val="004428D3"/>
    <w:rsid w:val="004464AC"/>
    <w:rsid w:val="00447C69"/>
    <w:rsid w:val="0046678B"/>
    <w:rsid w:val="0046760F"/>
    <w:rsid w:val="00467B38"/>
    <w:rsid w:val="004702AB"/>
    <w:rsid w:val="004739AE"/>
    <w:rsid w:val="00475844"/>
    <w:rsid w:val="004804BE"/>
    <w:rsid w:val="00485A44"/>
    <w:rsid w:val="004934A6"/>
    <w:rsid w:val="00494A8F"/>
    <w:rsid w:val="00497E1F"/>
    <w:rsid w:val="004A1172"/>
    <w:rsid w:val="004B083D"/>
    <w:rsid w:val="004B6F08"/>
    <w:rsid w:val="004C181C"/>
    <w:rsid w:val="004C56FB"/>
    <w:rsid w:val="004D14B3"/>
    <w:rsid w:val="004D18A8"/>
    <w:rsid w:val="004D19E9"/>
    <w:rsid w:val="004D1F32"/>
    <w:rsid w:val="004D4237"/>
    <w:rsid w:val="004D684D"/>
    <w:rsid w:val="004D70A1"/>
    <w:rsid w:val="004F0F96"/>
    <w:rsid w:val="004F37B7"/>
    <w:rsid w:val="004F6395"/>
    <w:rsid w:val="004F641C"/>
    <w:rsid w:val="004F7726"/>
    <w:rsid w:val="00505362"/>
    <w:rsid w:val="005073C0"/>
    <w:rsid w:val="00511050"/>
    <w:rsid w:val="005233E8"/>
    <w:rsid w:val="0052431B"/>
    <w:rsid w:val="00533C31"/>
    <w:rsid w:val="005413E5"/>
    <w:rsid w:val="005421A6"/>
    <w:rsid w:val="00547527"/>
    <w:rsid w:val="00547A1E"/>
    <w:rsid w:val="00553461"/>
    <w:rsid w:val="00557C08"/>
    <w:rsid w:val="005600AD"/>
    <w:rsid w:val="00565067"/>
    <w:rsid w:val="005701E2"/>
    <w:rsid w:val="00570EB1"/>
    <w:rsid w:val="00574601"/>
    <w:rsid w:val="00576315"/>
    <w:rsid w:val="00576B1C"/>
    <w:rsid w:val="00576FFC"/>
    <w:rsid w:val="00580A94"/>
    <w:rsid w:val="0058601A"/>
    <w:rsid w:val="00586781"/>
    <w:rsid w:val="00587111"/>
    <w:rsid w:val="005928B7"/>
    <w:rsid w:val="005959AD"/>
    <w:rsid w:val="005A51CA"/>
    <w:rsid w:val="005A7A2F"/>
    <w:rsid w:val="005B0DB3"/>
    <w:rsid w:val="005B3037"/>
    <w:rsid w:val="005B6FC3"/>
    <w:rsid w:val="005B7D13"/>
    <w:rsid w:val="005C0DD9"/>
    <w:rsid w:val="005C3EEF"/>
    <w:rsid w:val="005D12A1"/>
    <w:rsid w:val="005D1734"/>
    <w:rsid w:val="005D1A67"/>
    <w:rsid w:val="005D4D54"/>
    <w:rsid w:val="005D7BCA"/>
    <w:rsid w:val="005E1DF6"/>
    <w:rsid w:val="005E2D0E"/>
    <w:rsid w:val="005E4081"/>
    <w:rsid w:val="005E4082"/>
    <w:rsid w:val="005E6630"/>
    <w:rsid w:val="005E6F8C"/>
    <w:rsid w:val="005F181E"/>
    <w:rsid w:val="005F4D98"/>
    <w:rsid w:val="005F78A7"/>
    <w:rsid w:val="00600EED"/>
    <w:rsid w:val="00601BD0"/>
    <w:rsid w:val="00602409"/>
    <w:rsid w:val="00607934"/>
    <w:rsid w:val="006114F3"/>
    <w:rsid w:val="00611CDE"/>
    <w:rsid w:val="00622180"/>
    <w:rsid w:val="0062265B"/>
    <w:rsid w:val="00632D3F"/>
    <w:rsid w:val="006351D1"/>
    <w:rsid w:val="0063741A"/>
    <w:rsid w:val="00640FC7"/>
    <w:rsid w:val="00645D81"/>
    <w:rsid w:val="00650707"/>
    <w:rsid w:val="00650F8D"/>
    <w:rsid w:val="00651CA8"/>
    <w:rsid w:val="006547BF"/>
    <w:rsid w:val="00654D5E"/>
    <w:rsid w:val="00655006"/>
    <w:rsid w:val="00655DF3"/>
    <w:rsid w:val="00657FA1"/>
    <w:rsid w:val="006613BB"/>
    <w:rsid w:val="00665599"/>
    <w:rsid w:val="00666B06"/>
    <w:rsid w:val="00666D25"/>
    <w:rsid w:val="006757A6"/>
    <w:rsid w:val="006764A9"/>
    <w:rsid w:val="00676AA2"/>
    <w:rsid w:val="00676E73"/>
    <w:rsid w:val="006833C8"/>
    <w:rsid w:val="006846A2"/>
    <w:rsid w:val="00690106"/>
    <w:rsid w:val="0069110D"/>
    <w:rsid w:val="006916EF"/>
    <w:rsid w:val="006946AA"/>
    <w:rsid w:val="006A1401"/>
    <w:rsid w:val="006A27D2"/>
    <w:rsid w:val="006B0FB0"/>
    <w:rsid w:val="006B47BA"/>
    <w:rsid w:val="006B4D22"/>
    <w:rsid w:val="006C476B"/>
    <w:rsid w:val="006C5C20"/>
    <w:rsid w:val="006C6A90"/>
    <w:rsid w:val="006C7978"/>
    <w:rsid w:val="006C7CAC"/>
    <w:rsid w:val="006D7A30"/>
    <w:rsid w:val="006E0DAF"/>
    <w:rsid w:val="006F2412"/>
    <w:rsid w:val="006F34BC"/>
    <w:rsid w:val="006F4D73"/>
    <w:rsid w:val="006F7912"/>
    <w:rsid w:val="00703BFA"/>
    <w:rsid w:val="0070510F"/>
    <w:rsid w:val="007061EB"/>
    <w:rsid w:val="00706E5A"/>
    <w:rsid w:val="00707552"/>
    <w:rsid w:val="00724B2D"/>
    <w:rsid w:val="00731BE0"/>
    <w:rsid w:val="0073505F"/>
    <w:rsid w:val="007355C9"/>
    <w:rsid w:val="00736394"/>
    <w:rsid w:val="00736FEE"/>
    <w:rsid w:val="00747DA3"/>
    <w:rsid w:val="007522D5"/>
    <w:rsid w:val="00754A18"/>
    <w:rsid w:val="00754C3B"/>
    <w:rsid w:val="007565B0"/>
    <w:rsid w:val="00764F7C"/>
    <w:rsid w:val="00765AF9"/>
    <w:rsid w:val="0077337D"/>
    <w:rsid w:val="00773AE8"/>
    <w:rsid w:val="00781BB9"/>
    <w:rsid w:val="007828B5"/>
    <w:rsid w:val="00783590"/>
    <w:rsid w:val="00783FBA"/>
    <w:rsid w:val="00784842"/>
    <w:rsid w:val="00785140"/>
    <w:rsid w:val="00787A50"/>
    <w:rsid w:val="00790E69"/>
    <w:rsid w:val="00791169"/>
    <w:rsid w:val="00793748"/>
    <w:rsid w:val="00794331"/>
    <w:rsid w:val="0079516E"/>
    <w:rsid w:val="0079625D"/>
    <w:rsid w:val="007A1156"/>
    <w:rsid w:val="007A19DE"/>
    <w:rsid w:val="007A1EEC"/>
    <w:rsid w:val="007A398B"/>
    <w:rsid w:val="007A3E7F"/>
    <w:rsid w:val="007A499A"/>
    <w:rsid w:val="007A5465"/>
    <w:rsid w:val="007A6247"/>
    <w:rsid w:val="007B1FE9"/>
    <w:rsid w:val="007B30F2"/>
    <w:rsid w:val="007C25D0"/>
    <w:rsid w:val="007C2661"/>
    <w:rsid w:val="007C3973"/>
    <w:rsid w:val="007C41AD"/>
    <w:rsid w:val="007C7EA5"/>
    <w:rsid w:val="007D0E93"/>
    <w:rsid w:val="007D2F5E"/>
    <w:rsid w:val="007D44C8"/>
    <w:rsid w:val="007D50D6"/>
    <w:rsid w:val="007D659A"/>
    <w:rsid w:val="007D69E9"/>
    <w:rsid w:val="007D7B5D"/>
    <w:rsid w:val="007E2552"/>
    <w:rsid w:val="007E36EF"/>
    <w:rsid w:val="007E40E3"/>
    <w:rsid w:val="007E717B"/>
    <w:rsid w:val="0080577D"/>
    <w:rsid w:val="00820A15"/>
    <w:rsid w:val="008251D0"/>
    <w:rsid w:val="00837AB5"/>
    <w:rsid w:val="008404C1"/>
    <w:rsid w:val="008445B4"/>
    <w:rsid w:val="008479DB"/>
    <w:rsid w:val="00850DB1"/>
    <w:rsid w:val="00854108"/>
    <w:rsid w:val="0085540D"/>
    <w:rsid w:val="008554D5"/>
    <w:rsid w:val="00864BD6"/>
    <w:rsid w:val="00864FC6"/>
    <w:rsid w:val="00867315"/>
    <w:rsid w:val="00867435"/>
    <w:rsid w:val="00870441"/>
    <w:rsid w:val="00874F6C"/>
    <w:rsid w:val="00880617"/>
    <w:rsid w:val="00884DFD"/>
    <w:rsid w:val="00885364"/>
    <w:rsid w:val="00891A68"/>
    <w:rsid w:val="0089224A"/>
    <w:rsid w:val="0089449F"/>
    <w:rsid w:val="008968F5"/>
    <w:rsid w:val="0089732B"/>
    <w:rsid w:val="008A445E"/>
    <w:rsid w:val="008A6BFD"/>
    <w:rsid w:val="008B1A13"/>
    <w:rsid w:val="008B2BB0"/>
    <w:rsid w:val="008B553F"/>
    <w:rsid w:val="008B593E"/>
    <w:rsid w:val="008B6534"/>
    <w:rsid w:val="008C7197"/>
    <w:rsid w:val="008D2862"/>
    <w:rsid w:val="008D6417"/>
    <w:rsid w:val="008E3715"/>
    <w:rsid w:val="008E3F22"/>
    <w:rsid w:val="008F0A0A"/>
    <w:rsid w:val="008F0B98"/>
    <w:rsid w:val="008F46BD"/>
    <w:rsid w:val="008F5EB6"/>
    <w:rsid w:val="008F6104"/>
    <w:rsid w:val="008F6E2D"/>
    <w:rsid w:val="00910906"/>
    <w:rsid w:val="00910B3F"/>
    <w:rsid w:val="0091321C"/>
    <w:rsid w:val="009134D2"/>
    <w:rsid w:val="00922B21"/>
    <w:rsid w:val="00923C0B"/>
    <w:rsid w:val="00924FE0"/>
    <w:rsid w:val="00930F02"/>
    <w:rsid w:val="00940583"/>
    <w:rsid w:val="00950E25"/>
    <w:rsid w:val="0095214B"/>
    <w:rsid w:val="00955B2C"/>
    <w:rsid w:val="009567ED"/>
    <w:rsid w:val="009604BD"/>
    <w:rsid w:val="00960EA3"/>
    <w:rsid w:val="009657B6"/>
    <w:rsid w:val="00971358"/>
    <w:rsid w:val="00971EFB"/>
    <w:rsid w:val="0097339B"/>
    <w:rsid w:val="0097561D"/>
    <w:rsid w:val="009766C7"/>
    <w:rsid w:val="009801C9"/>
    <w:rsid w:val="0098457B"/>
    <w:rsid w:val="00987898"/>
    <w:rsid w:val="009907EC"/>
    <w:rsid w:val="009941E0"/>
    <w:rsid w:val="0099650E"/>
    <w:rsid w:val="009A73A4"/>
    <w:rsid w:val="009C2557"/>
    <w:rsid w:val="009C7383"/>
    <w:rsid w:val="009D007A"/>
    <w:rsid w:val="009D1A4B"/>
    <w:rsid w:val="009D3BDA"/>
    <w:rsid w:val="009D593D"/>
    <w:rsid w:val="009D72C0"/>
    <w:rsid w:val="009E0F6C"/>
    <w:rsid w:val="009E13F0"/>
    <w:rsid w:val="009F07C8"/>
    <w:rsid w:val="009F36D1"/>
    <w:rsid w:val="009F4438"/>
    <w:rsid w:val="009F58C6"/>
    <w:rsid w:val="009F64B5"/>
    <w:rsid w:val="00A04E4F"/>
    <w:rsid w:val="00A05F73"/>
    <w:rsid w:val="00A07515"/>
    <w:rsid w:val="00A133AB"/>
    <w:rsid w:val="00A1363D"/>
    <w:rsid w:val="00A1663D"/>
    <w:rsid w:val="00A20B1A"/>
    <w:rsid w:val="00A22B7F"/>
    <w:rsid w:val="00A277B5"/>
    <w:rsid w:val="00A31695"/>
    <w:rsid w:val="00A32116"/>
    <w:rsid w:val="00A40817"/>
    <w:rsid w:val="00A43720"/>
    <w:rsid w:val="00A47B1A"/>
    <w:rsid w:val="00A553D4"/>
    <w:rsid w:val="00A55951"/>
    <w:rsid w:val="00A64D1C"/>
    <w:rsid w:val="00A727A5"/>
    <w:rsid w:val="00A7328D"/>
    <w:rsid w:val="00A80A9B"/>
    <w:rsid w:val="00A82797"/>
    <w:rsid w:val="00A9741E"/>
    <w:rsid w:val="00AA190F"/>
    <w:rsid w:val="00AA36ED"/>
    <w:rsid w:val="00AA6841"/>
    <w:rsid w:val="00AA7496"/>
    <w:rsid w:val="00AA7A6D"/>
    <w:rsid w:val="00AB039D"/>
    <w:rsid w:val="00AB2482"/>
    <w:rsid w:val="00AB2D8E"/>
    <w:rsid w:val="00AB337B"/>
    <w:rsid w:val="00AB4E56"/>
    <w:rsid w:val="00AB6630"/>
    <w:rsid w:val="00AB7927"/>
    <w:rsid w:val="00AC2956"/>
    <w:rsid w:val="00AC357C"/>
    <w:rsid w:val="00AC7857"/>
    <w:rsid w:val="00AD1C6D"/>
    <w:rsid w:val="00AE3976"/>
    <w:rsid w:val="00AE4F8A"/>
    <w:rsid w:val="00AE56D0"/>
    <w:rsid w:val="00AF1815"/>
    <w:rsid w:val="00AF1B85"/>
    <w:rsid w:val="00AF3C6A"/>
    <w:rsid w:val="00AF3E66"/>
    <w:rsid w:val="00AF6B35"/>
    <w:rsid w:val="00B0124E"/>
    <w:rsid w:val="00B024FF"/>
    <w:rsid w:val="00B0579A"/>
    <w:rsid w:val="00B10FF3"/>
    <w:rsid w:val="00B152D8"/>
    <w:rsid w:val="00B2405B"/>
    <w:rsid w:val="00B2475F"/>
    <w:rsid w:val="00B24808"/>
    <w:rsid w:val="00B27EDC"/>
    <w:rsid w:val="00B30643"/>
    <w:rsid w:val="00B31B9B"/>
    <w:rsid w:val="00B34828"/>
    <w:rsid w:val="00B364F7"/>
    <w:rsid w:val="00B429AB"/>
    <w:rsid w:val="00B42DA4"/>
    <w:rsid w:val="00B505E8"/>
    <w:rsid w:val="00B515BF"/>
    <w:rsid w:val="00B55401"/>
    <w:rsid w:val="00B617E6"/>
    <w:rsid w:val="00B63EA4"/>
    <w:rsid w:val="00B674EF"/>
    <w:rsid w:val="00B749C8"/>
    <w:rsid w:val="00B819FB"/>
    <w:rsid w:val="00B81EB0"/>
    <w:rsid w:val="00B91250"/>
    <w:rsid w:val="00B91E74"/>
    <w:rsid w:val="00B930C2"/>
    <w:rsid w:val="00B949C9"/>
    <w:rsid w:val="00B94D6C"/>
    <w:rsid w:val="00BA758D"/>
    <w:rsid w:val="00BA7826"/>
    <w:rsid w:val="00BB15E6"/>
    <w:rsid w:val="00BC2453"/>
    <w:rsid w:val="00BC3C63"/>
    <w:rsid w:val="00BC4F3D"/>
    <w:rsid w:val="00BD3543"/>
    <w:rsid w:val="00BD3C32"/>
    <w:rsid w:val="00BD442A"/>
    <w:rsid w:val="00BD748A"/>
    <w:rsid w:val="00BE1937"/>
    <w:rsid w:val="00BE1FD9"/>
    <w:rsid w:val="00BE4756"/>
    <w:rsid w:val="00BE70D6"/>
    <w:rsid w:val="00BF10EA"/>
    <w:rsid w:val="00BF6DE2"/>
    <w:rsid w:val="00C010C2"/>
    <w:rsid w:val="00C02EDA"/>
    <w:rsid w:val="00C05201"/>
    <w:rsid w:val="00C058E9"/>
    <w:rsid w:val="00C143D9"/>
    <w:rsid w:val="00C1542B"/>
    <w:rsid w:val="00C1553E"/>
    <w:rsid w:val="00C17B88"/>
    <w:rsid w:val="00C24A6E"/>
    <w:rsid w:val="00C25B2E"/>
    <w:rsid w:val="00C2644B"/>
    <w:rsid w:val="00C26D92"/>
    <w:rsid w:val="00C4106A"/>
    <w:rsid w:val="00C4229B"/>
    <w:rsid w:val="00C4273B"/>
    <w:rsid w:val="00C45641"/>
    <w:rsid w:val="00C46CF3"/>
    <w:rsid w:val="00C524E7"/>
    <w:rsid w:val="00C54003"/>
    <w:rsid w:val="00C54A3B"/>
    <w:rsid w:val="00C566EB"/>
    <w:rsid w:val="00C57CA5"/>
    <w:rsid w:val="00C60983"/>
    <w:rsid w:val="00C64A45"/>
    <w:rsid w:val="00C7155A"/>
    <w:rsid w:val="00C7165E"/>
    <w:rsid w:val="00C7378A"/>
    <w:rsid w:val="00C765EF"/>
    <w:rsid w:val="00C80890"/>
    <w:rsid w:val="00C85A23"/>
    <w:rsid w:val="00C85C81"/>
    <w:rsid w:val="00C902E4"/>
    <w:rsid w:val="00C92D8A"/>
    <w:rsid w:val="00C94E99"/>
    <w:rsid w:val="00C9542B"/>
    <w:rsid w:val="00CA30BF"/>
    <w:rsid w:val="00CA48E0"/>
    <w:rsid w:val="00CA4C2C"/>
    <w:rsid w:val="00CD1AD3"/>
    <w:rsid w:val="00CD3A47"/>
    <w:rsid w:val="00CD4E1D"/>
    <w:rsid w:val="00CE02D1"/>
    <w:rsid w:val="00CF03BA"/>
    <w:rsid w:val="00CF26A5"/>
    <w:rsid w:val="00D0052D"/>
    <w:rsid w:val="00D123F7"/>
    <w:rsid w:val="00D16CA5"/>
    <w:rsid w:val="00D21256"/>
    <w:rsid w:val="00D22D7B"/>
    <w:rsid w:val="00D30B6B"/>
    <w:rsid w:val="00D330E3"/>
    <w:rsid w:val="00D34878"/>
    <w:rsid w:val="00D410F2"/>
    <w:rsid w:val="00D42113"/>
    <w:rsid w:val="00D4689F"/>
    <w:rsid w:val="00D551E2"/>
    <w:rsid w:val="00D56498"/>
    <w:rsid w:val="00D642AC"/>
    <w:rsid w:val="00D64338"/>
    <w:rsid w:val="00D654B5"/>
    <w:rsid w:val="00D66BA0"/>
    <w:rsid w:val="00D706F7"/>
    <w:rsid w:val="00D739D7"/>
    <w:rsid w:val="00D753A3"/>
    <w:rsid w:val="00D76774"/>
    <w:rsid w:val="00D77785"/>
    <w:rsid w:val="00D80BFB"/>
    <w:rsid w:val="00D823CA"/>
    <w:rsid w:val="00D831A4"/>
    <w:rsid w:val="00D838CC"/>
    <w:rsid w:val="00D93411"/>
    <w:rsid w:val="00D947F0"/>
    <w:rsid w:val="00D96F8C"/>
    <w:rsid w:val="00DA2194"/>
    <w:rsid w:val="00DA3DD7"/>
    <w:rsid w:val="00DA48CF"/>
    <w:rsid w:val="00DB052E"/>
    <w:rsid w:val="00DB2C83"/>
    <w:rsid w:val="00DC1937"/>
    <w:rsid w:val="00DC1972"/>
    <w:rsid w:val="00DC3368"/>
    <w:rsid w:val="00DC4275"/>
    <w:rsid w:val="00DD0702"/>
    <w:rsid w:val="00DD10AF"/>
    <w:rsid w:val="00DD3813"/>
    <w:rsid w:val="00DD515C"/>
    <w:rsid w:val="00DD5DFC"/>
    <w:rsid w:val="00DD7154"/>
    <w:rsid w:val="00DE150A"/>
    <w:rsid w:val="00DE219F"/>
    <w:rsid w:val="00DE5673"/>
    <w:rsid w:val="00DE57E4"/>
    <w:rsid w:val="00DE7F9F"/>
    <w:rsid w:val="00DF151A"/>
    <w:rsid w:val="00E00A5F"/>
    <w:rsid w:val="00E00D43"/>
    <w:rsid w:val="00E01346"/>
    <w:rsid w:val="00E11B2C"/>
    <w:rsid w:val="00E1374F"/>
    <w:rsid w:val="00E140B7"/>
    <w:rsid w:val="00E1608F"/>
    <w:rsid w:val="00E24B7A"/>
    <w:rsid w:val="00E269A2"/>
    <w:rsid w:val="00E305E3"/>
    <w:rsid w:val="00E37B13"/>
    <w:rsid w:val="00E46379"/>
    <w:rsid w:val="00E5098E"/>
    <w:rsid w:val="00E51E67"/>
    <w:rsid w:val="00E61850"/>
    <w:rsid w:val="00E61F4C"/>
    <w:rsid w:val="00E62038"/>
    <w:rsid w:val="00E62D56"/>
    <w:rsid w:val="00E701BC"/>
    <w:rsid w:val="00E748EE"/>
    <w:rsid w:val="00E80FB8"/>
    <w:rsid w:val="00E824D2"/>
    <w:rsid w:val="00E84EDE"/>
    <w:rsid w:val="00E85C63"/>
    <w:rsid w:val="00E86C4D"/>
    <w:rsid w:val="00E90499"/>
    <w:rsid w:val="00E908C3"/>
    <w:rsid w:val="00E94F24"/>
    <w:rsid w:val="00E9606D"/>
    <w:rsid w:val="00EA0016"/>
    <w:rsid w:val="00EA2065"/>
    <w:rsid w:val="00EA42A5"/>
    <w:rsid w:val="00EA581C"/>
    <w:rsid w:val="00EA7903"/>
    <w:rsid w:val="00EB11A2"/>
    <w:rsid w:val="00EB148E"/>
    <w:rsid w:val="00EB1932"/>
    <w:rsid w:val="00EB3170"/>
    <w:rsid w:val="00EB4408"/>
    <w:rsid w:val="00EC14CC"/>
    <w:rsid w:val="00EC49A0"/>
    <w:rsid w:val="00EC4C4A"/>
    <w:rsid w:val="00ED0537"/>
    <w:rsid w:val="00ED153D"/>
    <w:rsid w:val="00ED2E00"/>
    <w:rsid w:val="00ED5019"/>
    <w:rsid w:val="00ED58ED"/>
    <w:rsid w:val="00EF1AE2"/>
    <w:rsid w:val="00EF7C78"/>
    <w:rsid w:val="00F03281"/>
    <w:rsid w:val="00F03399"/>
    <w:rsid w:val="00F05271"/>
    <w:rsid w:val="00F103D1"/>
    <w:rsid w:val="00F12F74"/>
    <w:rsid w:val="00F1513E"/>
    <w:rsid w:val="00F17BEB"/>
    <w:rsid w:val="00F21F3D"/>
    <w:rsid w:val="00F2262F"/>
    <w:rsid w:val="00F25C80"/>
    <w:rsid w:val="00F261E7"/>
    <w:rsid w:val="00F27661"/>
    <w:rsid w:val="00F31AE5"/>
    <w:rsid w:val="00F341E3"/>
    <w:rsid w:val="00F35128"/>
    <w:rsid w:val="00F41692"/>
    <w:rsid w:val="00F447C0"/>
    <w:rsid w:val="00F4663B"/>
    <w:rsid w:val="00F56740"/>
    <w:rsid w:val="00F608E6"/>
    <w:rsid w:val="00F624C2"/>
    <w:rsid w:val="00F64A24"/>
    <w:rsid w:val="00F70B1E"/>
    <w:rsid w:val="00F745A2"/>
    <w:rsid w:val="00F86E99"/>
    <w:rsid w:val="00F9417C"/>
    <w:rsid w:val="00F9552A"/>
    <w:rsid w:val="00F97CCC"/>
    <w:rsid w:val="00FA0C0B"/>
    <w:rsid w:val="00FA16F1"/>
    <w:rsid w:val="00FA252D"/>
    <w:rsid w:val="00FA3914"/>
    <w:rsid w:val="00FA4EFC"/>
    <w:rsid w:val="00FA5088"/>
    <w:rsid w:val="00FB532E"/>
    <w:rsid w:val="00FB6434"/>
    <w:rsid w:val="00FB745F"/>
    <w:rsid w:val="00FD64C7"/>
    <w:rsid w:val="00FD6AE9"/>
    <w:rsid w:val="00FE43E5"/>
    <w:rsid w:val="00FF0232"/>
    <w:rsid w:val="00FF34DA"/>
    <w:rsid w:val="00FF424A"/>
    <w:rsid w:val="00FF5232"/>
    <w:rsid w:val="00FF5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C24"/>
  <w15:docId w15:val="{E3BC7567-2524-4961-BB3E-B0234E61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B2C"/>
    <w:rPr>
      <w:color w:val="808080"/>
    </w:rPr>
  </w:style>
  <w:style w:type="paragraph" w:styleId="BalloonText">
    <w:name w:val="Balloon Text"/>
    <w:basedOn w:val="Normal"/>
    <w:link w:val="BalloonTextChar"/>
    <w:uiPriority w:val="99"/>
    <w:semiHidden/>
    <w:unhideWhenUsed/>
    <w:rsid w:val="0095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2C"/>
    <w:rPr>
      <w:rFonts w:ascii="Tahoma" w:hAnsi="Tahoma" w:cs="Tahoma"/>
      <w:sz w:val="16"/>
      <w:szCs w:val="16"/>
    </w:rPr>
  </w:style>
  <w:style w:type="character" w:styleId="Hyperlink">
    <w:name w:val="Hyperlink"/>
    <w:basedOn w:val="DefaultParagraphFont"/>
    <w:uiPriority w:val="99"/>
    <w:unhideWhenUsed/>
    <w:rsid w:val="00874F6C"/>
    <w:rPr>
      <w:color w:val="0000FF" w:themeColor="hyperlink"/>
      <w:u w:val="single"/>
    </w:rPr>
  </w:style>
  <w:style w:type="paragraph" w:styleId="ListParagraph">
    <w:name w:val="List Paragraph"/>
    <w:basedOn w:val="Normal"/>
    <w:uiPriority w:val="34"/>
    <w:qFormat/>
    <w:rsid w:val="005E6630"/>
    <w:pPr>
      <w:ind w:left="720"/>
      <w:contextualSpacing/>
    </w:pPr>
  </w:style>
  <w:style w:type="character" w:styleId="FollowedHyperlink">
    <w:name w:val="FollowedHyperlink"/>
    <w:basedOn w:val="DefaultParagraphFont"/>
    <w:uiPriority w:val="99"/>
    <w:semiHidden/>
    <w:unhideWhenUsed/>
    <w:rsid w:val="00396B84"/>
    <w:rPr>
      <w:color w:val="800080" w:themeColor="followedHyperlink"/>
      <w:u w:val="single"/>
    </w:rPr>
  </w:style>
  <w:style w:type="table" w:styleId="TableGrid">
    <w:name w:val="Table Grid"/>
    <w:basedOn w:val="TableNormal"/>
    <w:uiPriority w:val="59"/>
    <w:rsid w:val="009D1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73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36B"/>
    <w:rPr>
      <w:sz w:val="20"/>
      <w:szCs w:val="20"/>
    </w:rPr>
  </w:style>
  <w:style w:type="character" w:styleId="FootnoteReference">
    <w:name w:val="footnote reference"/>
    <w:basedOn w:val="DefaultParagraphFont"/>
    <w:uiPriority w:val="99"/>
    <w:semiHidden/>
    <w:unhideWhenUsed/>
    <w:rsid w:val="001B736B"/>
    <w:rPr>
      <w:vertAlign w:val="superscript"/>
    </w:rPr>
  </w:style>
  <w:style w:type="paragraph" w:styleId="Caption">
    <w:name w:val="caption"/>
    <w:basedOn w:val="Normal"/>
    <w:next w:val="Normal"/>
    <w:uiPriority w:val="35"/>
    <w:unhideWhenUsed/>
    <w:qFormat/>
    <w:rsid w:val="0009075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9741E"/>
    <w:rPr>
      <w:sz w:val="16"/>
      <w:szCs w:val="16"/>
    </w:rPr>
  </w:style>
  <w:style w:type="paragraph" w:styleId="CommentText">
    <w:name w:val="annotation text"/>
    <w:basedOn w:val="Normal"/>
    <w:link w:val="CommentTextChar"/>
    <w:uiPriority w:val="99"/>
    <w:semiHidden/>
    <w:unhideWhenUsed/>
    <w:rsid w:val="00A9741E"/>
    <w:pPr>
      <w:spacing w:line="240" w:lineRule="auto"/>
    </w:pPr>
    <w:rPr>
      <w:sz w:val="20"/>
      <w:szCs w:val="20"/>
    </w:rPr>
  </w:style>
  <w:style w:type="character" w:customStyle="1" w:styleId="CommentTextChar">
    <w:name w:val="Comment Text Char"/>
    <w:basedOn w:val="DefaultParagraphFont"/>
    <w:link w:val="CommentText"/>
    <w:uiPriority w:val="99"/>
    <w:semiHidden/>
    <w:rsid w:val="00A9741E"/>
    <w:rPr>
      <w:sz w:val="20"/>
      <w:szCs w:val="20"/>
    </w:rPr>
  </w:style>
  <w:style w:type="paragraph" w:styleId="CommentSubject">
    <w:name w:val="annotation subject"/>
    <w:basedOn w:val="CommentText"/>
    <w:next w:val="CommentText"/>
    <w:link w:val="CommentSubjectChar"/>
    <w:uiPriority w:val="99"/>
    <w:semiHidden/>
    <w:unhideWhenUsed/>
    <w:rsid w:val="00A9741E"/>
    <w:rPr>
      <w:b/>
      <w:bCs/>
    </w:rPr>
  </w:style>
  <w:style w:type="character" w:customStyle="1" w:styleId="CommentSubjectChar">
    <w:name w:val="Comment Subject Char"/>
    <w:basedOn w:val="CommentTextChar"/>
    <w:link w:val="CommentSubject"/>
    <w:uiPriority w:val="99"/>
    <w:semiHidden/>
    <w:rsid w:val="00A9741E"/>
    <w:rPr>
      <w:b/>
      <w:bCs/>
      <w:sz w:val="20"/>
      <w:szCs w:val="20"/>
    </w:rPr>
  </w:style>
  <w:style w:type="paragraph" w:styleId="NormalWeb">
    <w:name w:val="Normal (Web)"/>
    <w:basedOn w:val="Normal"/>
    <w:uiPriority w:val="99"/>
    <w:semiHidden/>
    <w:unhideWhenUsed/>
    <w:rsid w:val="00F1513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5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800761">
      <w:bodyDiv w:val="1"/>
      <w:marLeft w:val="0"/>
      <w:marRight w:val="0"/>
      <w:marTop w:val="0"/>
      <w:marBottom w:val="0"/>
      <w:divBdr>
        <w:top w:val="none" w:sz="0" w:space="0" w:color="auto"/>
        <w:left w:val="none" w:sz="0" w:space="0" w:color="auto"/>
        <w:bottom w:val="none" w:sz="0" w:space="0" w:color="auto"/>
        <w:right w:val="none" w:sz="0" w:space="0" w:color="auto"/>
      </w:divBdr>
      <w:divsChild>
        <w:div w:id="615255626">
          <w:marLeft w:val="0"/>
          <w:marRight w:val="0"/>
          <w:marTop w:val="0"/>
          <w:marBottom w:val="0"/>
          <w:divBdr>
            <w:top w:val="none" w:sz="0" w:space="0" w:color="auto"/>
            <w:left w:val="none" w:sz="0" w:space="0" w:color="auto"/>
            <w:bottom w:val="none" w:sz="0" w:space="0" w:color="auto"/>
            <w:right w:val="none" w:sz="0" w:space="0" w:color="auto"/>
          </w:divBdr>
          <w:divsChild>
            <w:div w:id="585647597">
              <w:marLeft w:val="0"/>
              <w:marRight w:val="0"/>
              <w:marTop w:val="0"/>
              <w:marBottom w:val="0"/>
              <w:divBdr>
                <w:top w:val="none" w:sz="0" w:space="0" w:color="auto"/>
                <w:left w:val="none" w:sz="0" w:space="0" w:color="auto"/>
                <w:bottom w:val="none" w:sz="0" w:space="0" w:color="auto"/>
                <w:right w:val="none" w:sz="0" w:space="0" w:color="auto"/>
              </w:divBdr>
              <w:divsChild>
                <w:div w:id="1398550283">
                  <w:marLeft w:val="0"/>
                  <w:marRight w:val="0"/>
                  <w:marTop w:val="0"/>
                  <w:marBottom w:val="0"/>
                  <w:divBdr>
                    <w:top w:val="none" w:sz="0" w:space="0" w:color="auto"/>
                    <w:left w:val="none" w:sz="0" w:space="0" w:color="auto"/>
                    <w:bottom w:val="none" w:sz="0" w:space="0" w:color="auto"/>
                    <w:right w:val="none" w:sz="0" w:space="0" w:color="auto"/>
                  </w:divBdr>
                </w:div>
                <w:div w:id="1549031247">
                  <w:marLeft w:val="0"/>
                  <w:marRight w:val="0"/>
                  <w:marTop w:val="0"/>
                  <w:marBottom w:val="0"/>
                  <w:divBdr>
                    <w:top w:val="none" w:sz="0" w:space="0" w:color="auto"/>
                    <w:left w:val="none" w:sz="0" w:space="0" w:color="auto"/>
                    <w:bottom w:val="none" w:sz="0" w:space="0" w:color="auto"/>
                    <w:right w:val="none" w:sz="0" w:space="0" w:color="auto"/>
                  </w:divBdr>
                  <w:divsChild>
                    <w:div w:id="1581984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Sheet2!$F$1</c:f>
              <c:strCache>
                <c:ptCount val="1"/>
                <c:pt idx="0">
                  <c:v>gamma</c:v>
                </c:pt>
              </c:strCache>
            </c:strRef>
          </c:tx>
          <c:marker>
            <c:symbol val="none"/>
          </c:marker>
          <c:xVal>
            <c:numRef>
              <c:f>Sheet2!$A$2:$A$90</c:f>
              <c:numCache>
                <c:formatCode>General</c:formatCode>
                <c:ptCount val="8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numCache>
            </c:numRef>
          </c:xVal>
          <c:yVal>
            <c:numRef>
              <c:f>Sheet2!$F$2:$F$90</c:f>
              <c:numCache>
                <c:formatCode>General</c:formatCode>
                <c:ptCount val="89"/>
                <c:pt idx="0">
                  <c:v>0.4999619199226179</c:v>
                </c:pt>
                <c:pt idx="1">
                  <c:v>0.99969528976771438</c:v>
                </c:pt>
                <c:pt idx="2">
                  <c:v>1.4989712112164941</c:v>
                </c:pt>
                <c:pt idx="3">
                  <c:v>1.9975600886511793</c:v>
                </c:pt>
                <c:pt idx="4">
                  <c:v>2.4952312784633985</c:v>
                </c:pt>
                <c:pt idx="5">
                  <c:v>2.991752735909984</c:v>
                </c:pt>
                <c:pt idx="6">
                  <c:v>3.4868906586949877</c:v>
                </c:pt>
                <c:pt idx="7">
                  <c:v>3.9804091264542301</c:v>
                </c:pt>
                <c:pt idx="8">
                  <c:v>4.4720697353152552</c:v>
                </c:pt>
                <c:pt idx="9">
                  <c:v>4.9616312267025098</c:v>
                </c:pt>
                <c:pt idx="10">
                  <c:v>5.4488491095539171</c:v>
                </c:pt>
                <c:pt idx="11">
                  <c:v>5.9334752751125572</c:v>
                </c:pt>
                <c:pt idx="12">
                  <c:v>6.4152576034547266</c:v>
                </c:pt>
                <c:pt idx="13">
                  <c:v>6.8939395609150358</c:v>
                </c:pt>
                <c:pt idx="14">
                  <c:v>7.3692597875699413</c:v>
                </c:pt>
                <c:pt idx="15">
                  <c:v>7.8409516739449563</c:v>
                </c:pt>
                <c:pt idx="16">
                  <c:v>8.3087429261168388</c:v>
                </c:pt>
                <c:pt idx="17">
                  <c:v>8.772355118393504</c:v>
                </c:pt>
                <c:pt idx="18">
                  <c:v>9.2315032327700468</c:v>
                </c:pt>
                <c:pt idx="19">
                  <c:v>9.6858951843818062</c:v>
                </c:pt>
                <c:pt idx="20">
                  <c:v>10.135231332205938</c:v>
                </c:pt>
                <c:pt idx="21">
                  <c:v>10.579203974302725</c:v>
                </c:pt>
                <c:pt idx="22">
                  <c:v>11.017496826939587</c:v>
                </c:pt>
                <c:pt idx="23">
                  <c:v>11.449784487005818</c:v>
                </c:pt>
                <c:pt idx="24">
                  <c:v>11.875731877208294</c:v>
                </c:pt>
                <c:pt idx="25">
                  <c:v>12.294993673639093</c:v>
                </c:pt>
                <c:pt idx="26">
                  <c:v>12.707213715430877</c:v>
                </c:pt>
                <c:pt idx="27">
                  <c:v>13.112024396366687</c:v>
                </c:pt>
                <c:pt idx="28">
                  <c:v>13.509046038494152</c:v>
                </c:pt>
                <c:pt idx="29">
                  <c:v>13.897886248013988</c:v>
                </c:pt>
                <c:pt idx="30">
                  <c:v>14.278139253975814</c:v>
                </c:pt>
                <c:pt idx="31">
                  <c:v>14.649385230627594</c:v>
                </c:pt>
                <c:pt idx="32">
                  <c:v>15.011189604636213</c:v>
                </c:pt>
                <c:pt idx="33">
                  <c:v>15.3631023488349</c:v>
                </c:pt>
                <c:pt idx="34">
                  <c:v>15.70465726466878</c:v>
                </c:pt>
                <c:pt idx="35">
                  <c:v>16.03537125611388</c:v>
                </c:pt>
                <c:pt idx="36">
                  <c:v>16.354743598550623</c:v>
                </c:pt>
                <c:pt idx="37">
                  <c:v>16.662255206894635</c:v>
                </c:pt>
                <c:pt idx="38">
                  <c:v>16.957367908241249</c:v>
                </c:pt>
                <c:pt idx="39">
                  <c:v>17.239523725383371</c:v>
                </c:pt>
                <c:pt idx="40">
                  <c:v>17.508144178834513</c:v>
                </c:pt>
                <c:pt idx="41">
                  <c:v>17.76262961645082</c:v>
                </c:pt>
                <c:pt idx="42">
                  <c:v>18.002358581419944</c:v>
                </c:pt>
                <c:pt idx="43">
                  <c:v>18.226687231294996</c:v>
                </c:pt>
                <c:pt idx="44">
                  <c:v>18.434948822922014</c:v>
                </c:pt>
                <c:pt idx="45">
                  <c:v>18.626453280565517</c:v>
                </c:pt>
                <c:pt idx="46">
                  <c:v>18.80048686730165</c:v>
                </c:pt>
                <c:pt idx="47">
                  <c:v>18.956311982846092</c:v>
                </c:pt>
                <c:pt idx="48">
                  <c:v>19.093167114432099</c:v>
                </c:pt>
                <c:pt idx="49">
                  <c:v>19.210266971167851</c:v>
                </c:pt>
                <c:pt idx="50">
                  <c:v>19.30680283648659</c:v>
                </c:pt>
                <c:pt idx="51">
                  <c:v>19.38194317785242</c:v>
                </c:pt>
                <c:pt idx="52">
                  <c:v>19.434834557777929</c:v>
                </c:pt>
                <c:pt idx="53">
                  <c:v>19.46460289540391</c:v>
                </c:pt>
                <c:pt idx="54">
                  <c:v>19.470355133317277</c:v>
                </c:pt>
                <c:pt idx="55">
                  <c:v>19.451181369835755</c:v>
                </c:pt>
                <c:pt idx="56">
                  <c:v>19.406157522519074</c:v>
                </c:pt>
                <c:pt idx="57">
                  <c:v>19.334348593974823</c:v>
                </c:pt>
                <c:pt idx="58">
                  <c:v>19.23481261584735</c:v>
                </c:pt>
                <c:pt idx="59">
                  <c:v>19.106605350869092</c:v>
                </c:pt>
                <c:pt idx="60">
                  <c:v>18.948785835589181</c:v>
                </c:pt>
                <c:pt idx="61">
                  <c:v>18.760422847350405</c:v>
                </c:pt>
                <c:pt idx="62">
                  <c:v>18.540602377638034</c:v>
                </c:pt>
                <c:pt idx="63">
                  <c:v>18.28843618934091</c:v>
                </c:pt>
                <c:pt idx="64">
                  <c:v>18.003071526917317</c:v>
                </c:pt>
                <c:pt idx="65">
                  <c:v>17.683702035032219</c:v>
                </c:pt>
                <c:pt idx="66">
                  <c:v>17.329579921960875</c:v>
                </c:pt>
                <c:pt idx="67">
                  <c:v>16.940029377969129</c:v>
                </c:pt>
                <c:pt idx="68">
                  <c:v>16.514461225080225</c:v>
                </c:pt>
                <c:pt idx="69">
                  <c:v>16.052388732387907</c:v>
                </c:pt>
                <c:pt idx="70">
                  <c:v>15.553444479934299</c:v>
                </c:pt>
                <c:pt idx="71">
                  <c:v>15.017398094139979</c:v>
                </c:pt>
                <c:pt idx="72">
                  <c:v>14.44417460947334</c:v>
                </c:pt>
                <c:pt idx="73">
                  <c:v>13.833873135896072</c:v>
                </c:pt>
                <c:pt idx="74">
                  <c:v>13.186785432013513</c:v>
                </c:pt>
                <c:pt idx="75">
                  <c:v>12.50341390329554</c:v>
                </c:pt>
                <c:pt idx="76">
                  <c:v>11.784488467893896</c:v>
                </c:pt>
                <c:pt idx="77">
                  <c:v>11.03098166527813</c:v>
                </c:pt>
                <c:pt idx="78">
                  <c:v>10.244121331898434</c:v>
                </c:pt>
                <c:pt idx="79">
                  <c:v>9.425400140682834</c:v>
                </c:pt>
                <c:pt idx="80">
                  <c:v>8.5765813047082631</c:v>
                </c:pt>
                <c:pt idx="81">
                  <c:v>7.6996997864075141</c:v>
                </c:pt>
                <c:pt idx="82">
                  <c:v>6.7970584370920708</c:v>
                </c:pt>
                <c:pt idx="83">
                  <c:v>5.8712186196866218</c:v>
                </c:pt>
                <c:pt idx="84">
                  <c:v>4.9249850392272991</c:v>
                </c:pt>
                <c:pt idx="85">
                  <c:v>3.961384715620325</c:v>
                </c:pt>
                <c:pt idx="86">
                  <c:v>2.9836402718317108</c:v>
                </c:pt>
                <c:pt idx="87">
                  <c:v>1.9951379644865914</c:v>
                </c:pt>
                <c:pt idx="88">
                  <c:v>0.99939113606010643</c:v>
                </c:pt>
              </c:numCache>
            </c:numRef>
          </c:yVal>
          <c:smooth val="1"/>
          <c:extLst>
            <c:ext xmlns:c16="http://schemas.microsoft.com/office/drawing/2014/chart" uri="{C3380CC4-5D6E-409C-BE32-E72D297353CC}">
              <c16:uniqueId val="{00000000-4F4A-42D7-A693-1322ED50CCAE}"/>
            </c:ext>
          </c:extLst>
        </c:ser>
        <c:dLbls>
          <c:showLegendKey val="0"/>
          <c:showVal val="0"/>
          <c:showCatName val="0"/>
          <c:showSerName val="0"/>
          <c:showPercent val="0"/>
          <c:showBubbleSize val="0"/>
        </c:dLbls>
        <c:axId val="95327360"/>
        <c:axId val="95328896"/>
      </c:scatterChart>
      <c:valAx>
        <c:axId val="95327360"/>
        <c:scaling>
          <c:orientation val="minMax"/>
          <c:max val="90"/>
        </c:scaling>
        <c:delete val="0"/>
        <c:axPos val="b"/>
        <c:numFmt formatCode="General" sourceLinked="1"/>
        <c:majorTickMark val="out"/>
        <c:minorTickMark val="none"/>
        <c:tickLblPos val="nextTo"/>
        <c:crossAx val="95328896"/>
        <c:crosses val="autoZero"/>
        <c:crossBetween val="midCat"/>
        <c:minorUnit val="2"/>
      </c:valAx>
      <c:valAx>
        <c:axId val="95328896"/>
        <c:scaling>
          <c:orientation val="minMax"/>
        </c:scaling>
        <c:delete val="0"/>
        <c:axPos val="l"/>
        <c:numFmt formatCode="General" sourceLinked="1"/>
        <c:majorTickMark val="out"/>
        <c:minorTickMark val="none"/>
        <c:tickLblPos val="nextTo"/>
        <c:crossAx val="9532736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CCE0B-3AAF-46C0-B199-2768EE09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3</Pages>
  <Words>383</Words>
  <Characters>2188</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Weizmann Institute of Science</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Yiftah Navot</cp:lastModifiedBy>
  <cp:revision>226</cp:revision>
  <cp:lastPrinted>2015-06-23T09:51:00Z</cp:lastPrinted>
  <dcterms:created xsi:type="dcterms:W3CDTF">2015-06-15T11:13:00Z</dcterms:created>
  <dcterms:modified xsi:type="dcterms:W3CDTF">2022-11-26T13:08:00Z</dcterms:modified>
</cp:coreProperties>
</file>