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7222" w:rsidRPr="00D02D61" w:rsidRDefault="00A47222" w:rsidP="00A47222">
      <w:pPr>
        <w:spacing w:after="40"/>
        <w:jc w:val="center"/>
        <w:rPr>
          <w:lang w:val="en-US"/>
        </w:rPr>
      </w:pPr>
      <w:r>
        <w:rPr>
          <w:b/>
          <w:bCs/>
          <w:color w:val="4A5A6A"/>
          <w:sz w:val="22"/>
          <w:szCs w:val="22"/>
          <w:lang w:val="en-US"/>
        </w:rPr>
        <w:t xml:space="preserve">JSC International Information Technology University</w:t>
      </w:r>
    </w:p>
    <w:p w:rsidR="00A47222" w:rsidRPr="00D02D61" w:rsidRDefault="00A47222" w:rsidP="00A47222">
      <w:pPr>
        <w:spacing w:after="40"/>
        <w:jc w:val="center"/>
        <w:rPr>
          <w:lang w:val="en-US"/>
        </w:rPr>
      </w:pPr>
      <w:r>
        <w:rPr>
          <w:color w:val="4A5A6A"/>
          <w:sz w:val="22"/>
          <w:szCs w:val="22"/>
          <w:lang w:val="en-US"/>
        </w:rPr>
        <w:t xml:space="preserve">Faculty of Business, Media and Management - Department of Information Systems</w:t>
      </w:r>
    </w:p>
    <w:p w:rsidR="00A47222" w:rsidRPr="00D02D61" w:rsidRDefault="00A47222" w:rsidP="00A47222">
      <w:pPr>
        <w:spacing w:after="120"/>
        <w:jc w:val="center"/>
        <w:rPr>
          <w:lang w:val="en-US"/>
        </w:rPr>
      </w:pPr>
      <w:r>
        <w:rPr>
          <w:b/>
          <w:bCs/>
          <w:color w:val="1C5D8F"/>
          <w:sz w:val="32"/>
          <w:szCs w:val="32"/>
          <w:lang w:val="en-US"/>
        </w:rPr>
        <w:t xml:space="preserve">LABORATORY WORK No. 6</w:t>
      </w:r>
    </w:p>
    <w:p w:rsidR="00A47222" w:rsidRPr="00D02D61" w:rsidRDefault="00A47222" w:rsidP="00A47222">
      <w:pPr>
        <w:spacing w:after="200"/>
        <w:jc w:val="center"/>
        <w:rPr>
          <w:lang w:val="en-US"/>
        </w:rPr>
      </w:pPr>
      <w:r>
        <w:rPr>
          <w:b/>
          <w:bCs/>
          <w:sz w:val="28"/>
          <w:szCs w:val="28"/>
          <w:lang w:val="en-US"/>
        </w:rPr>
        <w:t xml:space="preserve">Forms and validation</w:t>
        <w:br/>
        <w:t xml:space="preserve">Thymeleaf binding, Bean Validation, localization and centralized exception handling</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1"/>
        <w:gridCol w:w="6754"/>
      </w:tblGrid>
      <w:tr w:rsidR="00A47222" w:rsidRPr="00D61EFF" w:rsidTr="00A47222">
        <w:tc>
          <w:tcPr>
            <w:tcW w:w="2601"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rsidR="00A47222" w:rsidRDefault="00A47222" w:rsidP="00804C7E">
            <w:r>
              <w:rPr>
                <w:b/>
                <w:bCs/>
                <w:sz w:val="22"/>
                <w:szCs w:val="22"/>
              </w:rPr>
              <w:t>Discipline:</w:t>
            </w:r>
          </w:p>
        </w:tc>
        <w:tc>
          <w:tcPr>
            <w:tcW w:w="6754"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rsidR="00A47222" w:rsidRPr="00D02D61" w:rsidRDefault="00A47222" w:rsidP="00804C7E">
            <w:pPr>
              <w:rPr>
                <w:lang w:val="en-US"/>
              </w:rPr>
            </w:pPr>
            <w:r>
              <w:rPr>
                <w:sz w:val="22"/>
                <w:szCs w:val="22"/>
                <w:lang w:val="en-US"/>
              </w:rPr>
              <w:t>RWPSF 3305 - Web Application Development with Spring Framework</w:t>
            </w:r>
          </w:p>
        </w:tc>
      </w:tr>
      <w:tr w:rsidR="00A47222" w:rsidRPr="00D61EFF" w:rsidTr="00A47222">
        <w:tc>
          <w:tcPr>
            <w:tcW w:w="2601"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rsidR="00A47222" w:rsidRDefault="00A47222" w:rsidP="00804C7E">
            <w:r>
              <w:rPr>
                <w:b/>
                <w:bCs/>
                <w:sz w:val="22"/>
                <w:szCs w:val="22"/>
              </w:rPr>
              <w:t>Educational programme:</w:t>
            </w:r>
          </w:p>
        </w:tc>
        <w:tc>
          <w:tcPr>
            <w:tcW w:w="6754"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rsidR="00A47222" w:rsidRPr="00D02D61" w:rsidRDefault="00A47222" w:rsidP="00804C7E">
            <w:pPr>
              <w:rPr>
                <w:lang w:val="en-US"/>
              </w:rPr>
            </w:pPr>
            <w:r>
              <w:rPr>
                <w:sz w:val="22"/>
                <w:szCs w:val="22"/>
                <w:lang w:val="en-US"/>
              </w:rPr>
              <w:t>6B06105 - Information Systems, year 3, semester 6</w:t>
            </w:r>
          </w:p>
        </w:tc>
      </w:tr>
      <w:tr w:rsidR="00A47222" w:rsidTr="00A47222">
        <w:tc>
          <w:tcPr>
            <w:tcW w:w="2601" w:type="dxa"/>
            <w:tcBorders>
              <w:top w:val="none" w:sz="0" w:space="0" w:color="FFFFFF"/>
              <w:left w:val="none" w:sz="0" w:space="0" w:color="FFFFFF"/>
              <w:bottom w:val="none" w:sz="0" w:space="0" w:color="FFFFFF"/>
              <w:right w:val="none" w:sz="0" w:space="0" w:color="FFFFFF"/>
            </w:tcBorders>
            <w:tcMar>
              <w:top w:w="20" w:type="dxa"/>
              <w:left w:w="0" w:type="dxa"/>
              <w:bottom w:w="20" w:type="dxa"/>
              <w:right w:w="100" w:type="dxa"/>
            </w:tcMar>
          </w:tcPr>
          <w:p w:rsidR="00A47222" w:rsidRDefault="00A47222" w:rsidP="00804C7E">
            <w:r>
              <w:rPr>
                <w:b/>
                <w:bCs/>
                <w:sz w:val="22"/>
                <w:szCs w:val="22"/>
              </w:rPr>
              <w:t>Lecturer:</w:t>
            </w:r>
          </w:p>
        </w:tc>
        <w:tc>
          <w:tcPr>
            <w:tcW w:w="6754"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rsidR="00A47222" w:rsidRDefault="00A47222" w:rsidP="00804C7E">
            <w:r>
              <w:rPr>
                <w:sz w:val="22"/>
                <w:szCs w:val="22"/>
              </w:rPr>
              <w:t>Yemberdiyeva Aknur, Senior Lector</w:t>
            </w:r>
          </w:p>
        </w:tc>
      </w:tr>
    </w:tbl>
    <w:p w:rsidR="00A47222" w:rsidRDefault="00A47222" w:rsidP="00A47222">
      <w:pPr>
        <w:rPr>
          <w:sz w:val="22"/>
          <w:szCs w:val="22"/>
          <w:lang w:val="en-US"/>
        </w:rPr>
      </w:pPr>
      <w:r>
        <w:rPr>
          <w:rStyle w:val="a3"/>
          <w:sz w:val="22"/>
          <w:szCs w:val="22"/>
          <w:lang w:val="en-US"/>
        </w:rPr>
        <w:t xml:space="preserve">Performed by:                      Aruzhan Zhaksybekova &amp; Mukhamedjan Arman</w:t>
        <w:br/>
        <w:t xml:space="preserve">Group:                                  IT1-2404IS</w:t>
        <w:br/>
        <w:t xml:space="preserve">Date:                                     October 12, 2026</w:t>
        <w:br/>
        <w:t xml:space="preserve">Variant:                                 11</w:t>
      </w:r>
    </w:p>
    <w:p w:rsidR="00A47222" w:rsidRPr="00007221" w:rsidRDefault="00A47222" w:rsidP="00A47222">
      <w:pPr>
        <w:rPr>
          <w:b/>
          <w:lang w:val="en-US"/>
        </w:rPr>
        <w:keepNext/>
      </w:pPr>
      <w:r>
        <w:rPr>
          <w:b/>
          <w:lang w:val="en-US"/>
        </w:rPr>
        <w:t xml:space="preserve">Objective of the work</w:t>
      </w:r>
    </w:p>
    <w:p w:rsidR="00A47222" w:rsidRDefault="00A47222" w:rsidP="00A47222">
      <w:pPr>
        <w:rPr>
          <w:lang w:val="en-US"/>
        </w:rPr>
      </w:pPr>
      <w:r>
        <w:rPr>
          <w:lang w:val="en-US"/>
        </w:rPr>
        <w:t xml:space="preserve">The objective is to implement a complete book form with Thymeleaf binding, Jakarta Bean Validation, localized messages, a custom constraint and separate HTML/API exception responses. Invalid input must retain the entered values; valid input must finish with Post/Redirect/Get.</w:t>
      </w:r>
    </w:p>
    <w:p>
      <w:pPr>
        <w:keepNext/>
        <w:spacing w:after="100" w:before="60"/>
      </w:pPr>
      <w:r>
        <w:rPr>
          <w:b w:val="0"/>
          <w:sz w:val="20"/>
        </w:rPr>
        <w:t xml:space="preserve">Repository branch: https://github.com/7arman1015-art/spring-lab-01/tree/lab06</w:t>
      </w:r>
    </w:p>
    <w:p>
      <w:pPr>
        <w:keepNext/>
        <w:spacing w:after="100" w:before="60"/>
      </w:pPr>
      <w:r>
        <w:rPr>
          <w:b w:val="0"/>
          <w:sz w:val="20"/>
        </w:rPr>
        <w:t xml:space="preserve">Current package verification on October 12, 2026: BUILD SUCCESS. Tests run: 27, failures: 0, errors: 0, skipped: 0. Application evidence below was captured on October 10, 2026; that original verification run had 18 passing tests.</w:t>
      </w:r>
    </w:p>
    <w:p w:rsidR="00A47222" w:rsidRPr="00D02D61" w:rsidRDefault="00A47222" w:rsidP="00A47222">
      <w:pPr>
        <w:pStyle w:val="2"/>
        <w:spacing w:before="240" w:after="120"/>
        <w:rPr>
          <w:lang w:val="en-US"/>
        </w:rPr>
        <w:keepNext/>
      </w:pPr>
      <w:r>
        <w:rPr>
          <w:b/>
          <w:bCs/>
          <w:color w:val="1D2733"/>
          <w:sz w:val="25"/>
          <w:szCs w:val="25"/>
          <w:lang w:val="en-US"/>
        </w:rPr>
        <w:t xml:space="preserve">Task 1 The form object and the GET handler</w:t>
      </w:r>
    </w:p>
    <w:p w:rsidR="005B20FF" w:rsidRDefault="005B20FF" w:rsidP="005B20FF">
      <w:pPr>
        <w:spacing w:before="100" w:beforeAutospacing="1" w:after="100" w:afterAutospacing="1"/>
        <w:rPr>
          <w:lang w:val="en-US"/>
        </w:rPr>
      </w:pPr>
      <w:r>
        <w:rPr>
          <w:lang w:val="en-US"/>
        </w:rPr>
        <w:t xml:space="preserve">We added the Thymeleaf and validation starters, restored the missing book catalogue in the supplied Laboratory Work 4 project, and placed the module in kz.iitu.springlab.lab6.</w:t>
      </w:r>
    </w:p>
    <w:p w:rsidR="00F265EC" w:rsidRPr="00F265EC" w:rsidRDefault="00F265EC" w:rsidP="00F265EC">
      <w:pPr>
        <w:keepNext/>
        <w:spacing w:before="100" w:beforeAutospacing="1" w:after="100" w:afterAutospacing="1"/>
        <w:rPr>
          <w:color w:val="auto"/>
        </w:rPr>
      </w:pPr>
      <w:r>
        <w:rPr>
          <w:b/>
          <w:bCs/>
          <w:color w:val="auto"/>
        </w:rPr>
        <w:t xml:space="preserve">BookForm and its validation rules</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3262664"/>
            <wp:docPr id="1001" name="Lab06 evidence 1" descr="Listing 1 part 1 of 3. Book form and validation constraints. Source: src/main/java/kz/iitu/springlab/lab6/web/BookForm.java, lines 1 to 24."/>
            <wp:cNvGraphicFramePr>
              <a:graphicFrameLocks noChangeAspect="1"/>
            </wp:cNvGraphicFramePr>
            <a:graphic>
              <a:graphicData uri="http://schemas.openxmlformats.org/drawingml/2006/picture">
                <pic:pic>
                  <pic:nvPicPr>
                    <pic:cNvPr id="1001" name="Lab06 evidence 1" descr="Listing 1 part 1 of 3. Book form and validation constraints. Source: src/main/java/kz/iitu/springlab/lab6/web/BookForm.java, lines 1 to 24."/>
                    <pic:cNvPicPr/>
                  </pic:nvPicPr>
                  <pic:blipFill>
                    <a:blip r:embed="rIdLab06Image001"/>
                    <a:stretch>
                      <a:fillRect/>
                    </a:stretch>
                  </pic:blipFill>
                  <pic:spPr>
                    <a:xfrm>
                      <a:off x="0" y="0"/>
                      <a:ext cx="5940425" cy="3262664"/>
                    </a:xfrm>
                    <a:prstGeom prst="rect"/>
                  </pic:spPr>
                </pic:pic>
              </a:graphicData>
            </a:graphic>
          </wp:inline>
        </w:drawing>
      </w:r>
    </w:p>
    <w:p>
      <w:pPr>
        <w:keepLines/>
        <w:spacing w:after="100" w:before="60"/>
      </w:pPr>
      <w:r>
        <w:rPr>
          <w:b w:val="0"/>
          <w:sz w:val="20"/>
        </w:rPr>
        <w:t xml:space="preserve">Listing 1 part 1 of 3. Book form and validation constraints. Source: src/main/java/kz/iitu/springlab/lab6/web/BookForm.java, lines 1 to 24.</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3262664"/>
            <wp:docPr id="1002" name="Lab06 evidence 2" descr="Listing 1 part 2 of 3. Book form and validation constraints. Source: src/main/java/kz/iitu/springlab/lab6/web/BookForm.java, lines 25 to 48."/>
            <wp:cNvGraphicFramePr>
              <a:graphicFrameLocks noChangeAspect="1"/>
            </wp:cNvGraphicFramePr>
            <a:graphic>
              <a:graphicData uri="http://schemas.openxmlformats.org/drawingml/2006/picture">
                <pic:pic>
                  <pic:nvPicPr>
                    <pic:cNvPr id="1002" name="Lab06 evidence 2" descr="Listing 1 part 2 of 3. Book form and validation constraints. Source: src/main/java/kz/iitu/springlab/lab6/web/BookForm.java, lines 25 to 48."/>
                    <pic:cNvPicPr/>
                  </pic:nvPicPr>
                  <pic:blipFill>
                    <a:blip r:embed="rIdLab06Image002"/>
                    <a:stretch>
                      <a:fillRect/>
                    </a:stretch>
                  </pic:blipFill>
                  <pic:spPr>
                    <a:xfrm>
                      <a:off x="0" y="0"/>
                      <a:ext cx="5940425" cy="3262664"/>
                    </a:xfrm>
                    <a:prstGeom prst="rect"/>
                  </pic:spPr>
                </pic:pic>
              </a:graphicData>
            </a:graphic>
          </wp:inline>
        </w:drawing>
      </w:r>
    </w:p>
    <w:p>
      <w:pPr>
        <w:keepLines/>
        <w:spacing w:after="100" w:before="60"/>
      </w:pPr>
      <w:r>
        <w:rPr>
          <w:b w:val="0"/>
          <w:sz w:val="20"/>
        </w:rPr>
        <w:t xml:space="preserve">Listing 1 part 2 of 3. Book form and validation constraints. Source: src/main/java/kz/iitu/springlab/lab6/web/BookForm.java, lines 25 to 48.</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3003723"/>
            <wp:docPr id="1003" name="Lab06 evidence 3" descr="Listing 1 part 3 of 3. Book form and validation constraints. Source: src/main/java/kz/iitu/springlab/lab6/web/BookForm.java, lines 49 to 70."/>
            <wp:cNvGraphicFramePr>
              <a:graphicFrameLocks noChangeAspect="1"/>
            </wp:cNvGraphicFramePr>
            <a:graphic>
              <a:graphicData uri="http://schemas.openxmlformats.org/drawingml/2006/picture">
                <pic:pic>
                  <pic:nvPicPr>
                    <pic:cNvPr id="1003" name="Lab06 evidence 3" descr="Listing 1 part 3 of 3. Book form and validation constraints. Source: src/main/java/kz/iitu/springlab/lab6/web/BookForm.java, lines 49 to 70."/>
                    <pic:cNvPicPr/>
                  </pic:nvPicPr>
                  <pic:blipFill>
                    <a:blip r:embed="rIdLab06Image003"/>
                    <a:stretch>
                      <a:fillRect/>
                    </a:stretch>
                  </pic:blipFill>
                  <pic:spPr>
                    <a:xfrm>
                      <a:off x="0" y="0"/>
                      <a:ext cx="5940425" cy="3003723"/>
                    </a:xfrm>
                    <a:prstGeom prst="rect"/>
                  </pic:spPr>
                </pic:pic>
              </a:graphicData>
            </a:graphic>
          </wp:inline>
        </w:drawing>
      </w:r>
    </w:p>
    <w:p>
      <w:pPr>
        <w:keepLines/>
        <w:spacing w:after="100" w:before="60"/>
      </w:pPr>
      <w:r>
        <w:rPr>
          <w:b w:val="0"/>
          <w:sz w:val="20"/>
        </w:rPr>
        <w:t xml:space="preserve">Listing 1 part 3 of 3. Book form and validation constraints. Source: src/main/java/kz/iitu/springlab/lab6/web/BookForm.java, lines 49 to 70.</w:t>
      </w:r>
    </w:p>
    <w:p w:rsidR="00F265EC" w:rsidRPr="00F265EC" w:rsidRDefault="00F265EC" w:rsidP="00F265EC">
      <w:pPr>
        <w:keepNext/>
        <w:spacing w:before="100" w:beforeAutospacing="1" w:after="100" w:afterAutospacing="1"/>
        <w:rPr>
          <w:color w:val="auto"/>
        </w:rPr>
      </w:pPr>
      <w:r>
        <w:rPr>
          <w:b/>
          <w:bCs/>
          <w:color w:val="auto"/>
        </w:rPr>
        <w:t xml:space="preserve">The separate stored Book record</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795103"/>
            <wp:docPr id="1004" name="Lab06 evidence 4" descr="Listing 2. Saved book record. Source: src/main/java/kz/iitu/springlab/lab6/domain/Book.java, lines 1 to 5."/>
            <wp:cNvGraphicFramePr>
              <a:graphicFrameLocks noChangeAspect="1"/>
            </wp:cNvGraphicFramePr>
            <a:graphic>
              <a:graphicData uri="http://schemas.openxmlformats.org/drawingml/2006/picture">
                <pic:pic>
                  <pic:nvPicPr>
                    <pic:cNvPr id="1004" name="Lab06 evidence 4" descr="Listing 2. Saved book record. Source: src/main/java/kz/iitu/springlab/lab6/domain/Book.java, lines 1 to 5."/>
                    <pic:cNvPicPr/>
                  </pic:nvPicPr>
                  <pic:blipFill>
                    <a:blip r:embed="rIdLab06Image004"/>
                    <a:stretch>
                      <a:fillRect/>
                    </a:stretch>
                  </pic:blipFill>
                  <pic:spPr>
                    <a:xfrm>
                      <a:off x="0" y="0"/>
                      <a:ext cx="5940425" cy="795103"/>
                    </a:xfrm>
                    <a:prstGeom prst="rect"/>
                  </pic:spPr>
                </pic:pic>
              </a:graphicData>
            </a:graphic>
          </wp:inline>
        </w:drawing>
      </w:r>
    </w:p>
    <w:p>
      <w:pPr>
        <w:keepLines/>
        <w:spacing w:after="100" w:before="60"/>
      </w:pPr>
      <w:r>
        <w:rPr>
          <w:b w:val="0"/>
          <w:sz w:val="20"/>
        </w:rPr>
        <w:t xml:space="preserve">Listing 2. Saved book record. Source: src/main/java/kz/iitu/springlab/lab6/domain/Book.java, lines 1 to 5.</w:t>
      </w:r>
    </w:p>
    <w:p w:rsidR="00F265EC" w:rsidRPr="00F265EC" w:rsidRDefault="00F265EC" w:rsidP="00F265EC">
      <w:pPr>
        <w:keepNext/>
        <w:spacing w:before="100" w:beforeAutospacing="1" w:after="100" w:afterAutospacing="1"/>
        <w:rPr>
          <w:color w:val="auto"/>
        </w:rPr>
      </w:pPr>
      <w:r>
        <w:rPr>
          <w:b/>
          <w:bCs/>
          <w:color w:val="auto"/>
        </w:rPr>
        <w:t xml:space="preserve">The available genres</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795103"/>
            <wp:docPr id="1005" name="Lab06 evidence 5" descr="Listing 3. Available book genres. Source: src/main/java/kz/iitu/springlab/lab6/domain/Genre.java, lines 1 to 5."/>
            <wp:cNvGraphicFramePr>
              <a:graphicFrameLocks noChangeAspect="1"/>
            </wp:cNvGraphicFramePr>
            <a:graphic>
              <a:graphicData uri="http://schemas.openxmlformats.org/drawingml/2006/picture">
                <pic:pic>
                  <pic:nvPicPr>
                    <pic:cNvPr id="1005" name="Lab06 evidence 5" descr="Listing 3. Available book genres. Source: src/main/java/kz/iitu/springlab/lab6/domain/Genre.java, lines 1 to 5."/>
                    <pic:cNvPicPr/>
                  </pic:nvPicPr>
                  <pic:blipFill>
                    <a:blip r:embed="rIdLab06Image005"/>
                    <a:stretch>
                      <a:fillRect/>
                    </a:stretch>
                  </pic:blipFill>
                  <pic:spPr>
                    <a:xfrm>
                      <a:off x="0" y="0"/>
                      <a:ext cx="5940425" cy="795103"/>
                    </a:xfrm>
                    <a:prstGeom prst="rect"/>
                  </pic:spPr>
                </pic:pic>
              </a:graphicData>
            </a:graphic>
          </wp:inline>
        </w:drawing>
      </w:r>
    </w:p>
    <w:p>
      <w:pPr>
        <w:keepLines/>
        <w:spacing w:after="100" w:before="60"/>
      </w:pPr>
      <w:r>
        <w:rPr>
          <w:b w:val="0"/>
          <w:sz w:val="20"/>
        </w:rPr>
        <w:t xml:space="preserve">Listing 3. Available book genres. Source: src/main/java/kz/iitu/springlab/lab6/domain/Genre.java, lines 1 to 5.</w:t>
      </w:r>
    </w:p>
    <w:p w:rsidR="00F265EC" w:rsidRPr="00F265EC" w:rsidRDefault="00F265EC" w:rsidP="00F265EC">
      <w:pPr>
        <w:keepNext/>
        <w:spacing w:before="100" w:beforeAutospacing="1" w:after="100" w:afterAutospacing="1"/>
        <w:rPr>
          <w:color w:val="auto"/>
        </w:rPr>
      </w:pPr>
      <w:r>
        <w:rPr>
          <w:b/>
          <w:bCs/>
          <w:color w:val="auto"/>
        </w:rPr>
        <w:t xml:space="preserve">GET books new and the initial model</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929143"/>
            <wp:docPr id="1006" name="Lab06 evidence 6" descr="Listing 4. GET handler that initializes the new book form. Source: src/main/java/kz/iitu/springlab/lab6/web/BookPageController.java, lines 44 to 49."/>
            <wp:cNvGraphicFramePr>
              <a:graphicFrameLocks noChangeAspect="1"/>
            </wp:cNvGraphicFramePr>
            <a:graphic>
              <a:graphicData uri="http://schemas.openxmlformats.org/drawingml/2006/picture">
                <pic:pic>
                  <pic:nvPicPr>
                    <pic:cNvPr id="1006" name="Lab06 evidence 6" descr="Listing 4. GET handler that initializes the new book form. Source: src/main/java/kz/iitu/springlab/lab6/web/BookPageController.java, lines 44 to 49."/>
                    <pic:cNvPicPr/>
                  </pic:nvPicPr>
                  <pic:blipFill>
                    <a:blip r:embed="rIdLab06Image006"/>
                    <a:stretch>
                      <a:fillRect/>
                    </a:stretch>
                  </pic:blipFill>
                  <pic:spPr>
                    <a:xfrm>
                      <a:off x="0" y="0"/>
                      <a:ext cx="5940425" cy="929143"/>
                    </a:xfrm>
                    <a:prstGeom prst="rect"/>
                  </pic:spPr>
                </pic:pic>
              </a:graphicData>
            </a:graphic>
          </wp:inline>
        </w:drawing>
      </w:r>
    </w:p>
    <w:p>
      <w:pPr>
        <w:keepLines/>
        <w:spacing w:after="100" w:before="60"/>
      </w:pPr>
      <w:r>
        <w:rPr>
          <w:b w:val="0"/>
          <w:sz w:val="20"/>
        </w:rPr>
        <w:t xml:space="preserve">Listing 4. GET handler that initializes the new book form. Source: src/main/java/kz/iitu/springlab/lab6/web/BookPageController.java, lines 44 to 49.</w:t>
      </w:r>
    </w:p>
    <w:p>
      <w:pPr>
        <w:spacing w:after="120"/>
      </w:pPr>
      <w:r>
        <w:rPr>
          <w:sz w:val="20"/>
        </w:rPr>
        <w:t xml:space="preserve">BookForm has setters so binding can populate it partially and retain rejected values. Integer distinguishes an empty year from a numeric year; @NotNull checks presence and @Min/@Max check the 1450-2100 range. Book contains the service-assigned identifier and stored values. GET /books/new supplies both form and genres. BookService stores records in process memory, so restarting the application restores the three initial books.</w:t>
      </w:r>
    </w:p>
    <w:p w:rsidR="00A47222" w:rsidRPr="00D02D61" w:rsidRDefault="00A47222" w:rsidP="00A47222">
      <w:pPr>
        <w:pStyle w:val="2"/>
        <w:spacing w:before="240" w:after="120"/>
        <w:rPr>
          <w:lang w:val="en-US"/>
        </w:rPr>
        <w:keepNext/>
      </w:pPr>
      <w:r>
        <w:rPr>
          <w:b/>
          <w:bCs/>
          <w:color w:val="1D2733"/>
          <w:sz w:val="25"/>
          <w:szCs w:val="25"/>
          <w:lang w:val="en-US"/>
        </w:rPr>
        <w:t xml:space="preserve">Task 2 The template and the POST handler</w:t>
      </w:r>
    </w:p>
    <w:p w:rsidR="00F265EC" w:rsidRPr="00F265EC" w:rsidRDefault="00F265EC" w:rsidP="00F265EC">
      <w:pPr>
        <w:keepNext/>
        <w:spacing w:before="100" w:beforeAutospacing="1" w:after="100" w:afterAutospacing="1"/>
        <w:rPr>
          <w:color w:val="auto"/>
        </w:rPr>
      </w:pPr>
      <w:r>
        <w:rPr>
          <w:b/>
          <w:bCs/>
          <w:color w:val="auto"/>
        </w:rPr>
        <w:t xml:space="preserve">The complete Thymeleaf form</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2613787"/>
            <wp:docPr id="1007" name="Lab06 evidence 7" descr="Listing 5 part 1 of 3. Thymeleaf form with binding and validation messages. Source: src/main/resources/templates/books/form.html, lines 1 to 19."/>
            <wp:cNvGraphicFramePr>
              <a:graphicFrameLocks noChangeAspect="1"/>
            </wp:cNvGraphicFramePr>
            <a:graphic>
              <a:graphicData uri="http://schemas.openxmlformats.org/drawingml/2006/picture">
                <pic:pic>
                  <pic:nvPicPr>
                    <pic:cNvPr id="1007" name="Lab06 evidence 7" descr="Listing 5 part 1 of 3. Thymeleaf form with binding and validation messages. Source: src/main/resources/templates/books/form.html, lines 1 to 19."/>
                    <pic:cNvPicPr/>
                  </pic:nvPicPr>
                  <pic:blipFill>
                    <a:blip r:embed="rIdLab06Image007"/>
                    <a:stretch>
                      <a:fillRect/>
                    </a:stretch>
                  </pic:blipFill>
                  <pic:spPr>
                    <a:xfrm>
                      <a:off x="0" y="0"/>
                      <a:ext cx="5940425" cy="2613787"/>
                    </a:xfrm>
                    <a:prstGeom prst="rect"/>
                  </pic:spPr>
                </pic:pic>
              </a:graphicData>
            </a:graphic>
          </wp:inline>
        </w:drawing>
      </w:r>
    </w:p>
    <w:p>
      <w:pPr>
        <w:keepLines/>
        <w:spacing w:after="100" w:before="60"/>
      </w:pPr>
      <w:r>
        <w:rPr>
          <w:b w:val="0"/>
          <w:sz w:val="20"/>
        </w:rPr>
        <w:t xml:space="preserve">Listing 5 part 1 of 3. Thymeleaf form with binding and validation messages. Source: src/main/resources/templates/books/form.html, lines 1 to 19.</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3518559"/>
            <wp:docPr id="1008" name="Lab06 evidence 8" descr="Listing 5 part 2 of 3. Thymeleaf form with binding and validation messages. Source: src/main/resources/templates/books/form.html, lines 20 to 38."/>
            <wp:cNvGraphicFramePr>
              <a:graphicFrameLocks noChangeAspect="1"/>
            </wp:cNvGraphicFramePr>
            <a:graphic>
              <a:graphicData uri="http://schemas.openxmlformats.org/drawingml/2006/picture">
                <pic:pic>
                  <pic:nvPicPr>
                    <pic:cNvPr id="1008" name="Lab06 evidence 8" descr="Listing 5 part 2 of 3. Thymeleaf form with binding and validation messages. Source: src/main/resources/templates/books/form.html, lines 20 to 38."/>
                    <pic:cNvPicPr/>
                  </pic:nvPicPr>
                  <pic:blipFill>
                    <a:blip r:embed="rIdLab06Image008"/>
                    <a:stretch>
                      <a:fillRect/>
                    </a:stretch>
                  </pic:blipFill>
                  <pic:spPr>
                    <a:xfrm>
                      <a:off x="0" y="0"/>
                      <a:ext cx="5940425" cy="3518559"/>
                    </a:xfrm>
                    <a:prstGeom prst="rect"/>
                  </pic:spPr>
                </pic:pic>
              </a:graphicData>
            </a:graphic>
          </wp:inline>
        </w:drawing>
      </w:r>
    </w:p>
    <w:p>
      <w:pPr>
        <w:keepLines/>
        <w:spacing w:after="100" w:before="60"/>
      </w:pPr>
      <w:r>
        <w:rPr>
          <w:b w:val="0"/>
          <w:sz w:val="20"/>
        </w:rPr>
        <w:t xml:space="preserve">Listing 5 part 2 of 3. Thymeleaf form with binding and validation messages. Source: src/main/resources/templates/books/form.html, lines 20 to 38.</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2741735"/>
            <wp:docPr id="1009" name="Lab06 evidence 9" descr="Listing 5 part 3 of 3. Thymeleaf form with binding and validation messages. Source: src/main/resources/templates/books/form.html, lines 39 to 56."/>
            <wp:cNvGraphicFramePr>
              <a:graphicFrameLocks noChangeAspect="1"/>
            </wp:cNvGraphicFramePr>
            <a:graphic>
              <a:graphicData uri="http://schemas.openxmlformats.org/drawingml/2006/picture">
                <pic:pic>
                  <pic:nvPicPr>
                    <pic:cNvPr id="1009" name="Lab06 evidence 9" descr="Listing 5 part 3 of 3. Thymeleaf form with binding and validation messages. Source: src/main/resources/templates/books/form.html, lines 39 to 56."/>
                    <pic:cNvPicPr/>
                  </pic:nvPicPr>
                  <pic:blipFill>
                    <a:blip r:embed="rIdLab06Image009"/>
                    <a:stretch>
                      <a:fillRect/>
                    </a:stretch>
                  </pic:blipFill>
                  <pic:spPr>
                    <a:xfrm>
                      <a:off x="0" y="0"/>
                      <a:ext cx="5940425" cy="2741735"/>
                    </a:xfrm>
                    <a:prstGeom prst="rect"/>
                  </pic:spPr>
                </pic:pic>
              </a:graphicData>
            </a:graphic>
          </wp:inline>
        </w:drawing>
      </w:r>
    </w:p>
    <w:p>
      <w:pPr>
        <w:keepLines/>
        <w:spacing w:after="100" w:before="60"/>
      </w:pPr>
      <w:r>
        <w:rPr>
          <w:b w:val="0"/>
          <w:sz w:val="20"/>
        </w:rPr>
        <w:t xml:space="preserve">Listing 5 part 3 of 3. Thymeleaf form with binding and validation messages. Source: src/main/resources/templates/books/form.html, lines 39 to 56.</w:t>
      </w:r>
    </w:p>
    <w:p w:rsidR="00F265EC" w:rsidRPr="00F265EC" w:rsidRDefault="00F265EC" w:rsidP="00F265EC">
      <w:pPr>
        <w:keepNext/>
        <w:spacing w:before="100" w:beforeAutospacing="1" w:after="100" w:afterAutospacing="1"/>
        <w:rPr>
          <w:color w:val="auto"/>
        </w:rPr>
      </w:pPr>
      <w:r>
        <w:rPr>
          <w:b/>
          <w:bCs/>
          <w:color w:val="auto"/>
        </w:rPr>
        <w:t xml:space="preserve">Validation and Post Redirect Get in the POST handler</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1964910"/>
            <wp:docPr id="1010" name="Lab06 evidence 10" descr="Listing 6. POST handler with BindingResult and Post Redirect Get. Source: src/main/java/kz/iitu/springlab/lab6/web/BookPageController.java, lines 51 to 64."/>
            <wp:cNvGraphicFramePr>
              <a:graphicFrameLocks noChangeAspect="1"/>
            </wp:cNvGraphicFramePr>
            <a:graphic>
              <a:graphicData uri="http://schemas.openxmlformats.org/drawingml/2006/picture">
                <pic:pic>
                  <pic:nvPicPr>
                    <pic:cNvPr id="1010" name="Lab06 evidence 10" descr="Listing 6. POST handler with BindingResult and Post Redirect Get. Source: src/main/java/kz/iitu/springlab/lab6/web/BookPageController.java, lines 51 to 64."/>
                    <pic:cNvPicPr/>
                  </pic:nvPicPr>
                  <pic:blipFill>
                    <a:blip r:embed="rIdLab06Image010"/>
                    <a:stretch>
                      <a:fillRect/>
                    </a:stretch>
                  </pic:blipFill>
                  <pic:spPr>
                    <a:xfrm>
                      <a:off x="0" y="0"/>
                      <a:ext cx="5940425" cy="1964910"/>
                    </a:xfrm>
                    <a:prstGeom prst="rect"/>
                  </pic:spPr>
                </pic:pic>
              </a:graphicData>
            </a:graphic>
          </wp:inline>
        </w:drawing>
      </w:r>
    </w:p>
    <w:p>
      <w:pPr>
        <w:keepLines/>
        <w:spacing w:after="100" w:before="60"/>
      </w:pPr>
      <w:r>
        <w:rPr>
          <w:b w:val="0"/>
          <w:sz w:val="20"/>
        </w:rPr>
        <w:t xml:space="preserve">Listing 6. POST handler with BindingResult and Post Redirect Get. Source: src/main/java/kz/iitu/springlab/lab6/web/BookPageController.java, lines 51 to 64.</w:t>
      </w:r>
    </w:p>
    <w:p>
      <w:pPr>
        <w:spacing w:after="120"/>
      </w:pPr>
      <w:r>
        <w:rPr>
          <w:sz w:val="20"/>
        </w:rPr>
        <w:t xml:space="preserve">th:object selects form; th:field generates the input name, id and current value. th:errors and #fields display validation messages, while th:errorclass marks invalid fields. BindingResult follows @Valid BookForm immediately. The error branch restores genres and returns books/form; a valid submission saves the book and redirects with a flash message.</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201920" cy="3657600"/>
            <wp:docPr id="1011" name="Lab06 evidence 11" descr="Figure 1. An empty title produces an English validation message."/>
            <wp:cNvGraphicFramePr>
              <a:graphicFrameLocks noChangeAspect="1"/>
            </wp:cNvGraphicFramePr>
            <a:graphic>
              <a:graphicData uri="http://schemas.openxmlformats.org/drawingml/2006/picture">
                <pic:pic>
                  <pic:nvPicPr>
                    <pic:cNvPr id="1011" name="Lab06 evidence 11" descr="Figure 1. An empty title produces an English validation message."/>
                    <pic:cNvPicPr/>
                  </pic:nvPicPr>
                  <pic:blipFill>
                    <a:blip r:embed="rIdLab06Image011"/>
                    <a:stretch>
                      <a:fillRect/>
                    </a:stretch>
                  </pic:blipFill>
                  <pic:spPr>
                    <a:xfrm>
                      <a:off x="0" y="0"/>
                      <a:ext cx="5201920" cy="3657600"/>
                    </a:xfrm>
                    <a:prstGeom prst="rect"/>
                  </pic:spPr>
                </pic:pic>
              </a:graphicData>
            </a:graphic>
          </wp:inline>
        </w:drawing>
      </w:r>
    </w:p>
    <w:p>
      <w:pPr>
        <w:keepLines/>
        <w:spacing w:after="100" w:before="60"/>
      </w:pPr>
      <w:r>
        <w:rPr>
          <w:b w:val="0"/>
          <w:sz w:val="20"/>
        </w:rPr>
        <w:t xml:space="preserve">Figure 1. An empty title produces an English validation message.</w:t>
      </w:r>
    </w:p>
    <w:p>
      <w:pPr>
        <w:spacing w:after="120"/>
      </w:pPr>
      <w:r>
        <w:rPr>
          <w:sz w:val="20"/>
        </w:rPr>
        <w:t xml:space="preserve">POST /books returned HTTP 200 with the same form. The title error appears next to the field and in the summary. The author, year, genre and availability checkbox retain their values. URL: http://localhost:8080/books</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201920" cy="3657600"/>
            <wp:docPr id="1012" name="Lab06 evidence 12" descr="Figure 2. The year 1200 is rejected."/>
            <wp:cNvGraphicFramePr>
              <a:graphicFrameLocks noChangeAspect="1"/>
            </wp:cNvGraphicFramePr>
            <a:graphic>
              <a:graphicData uri="http://schemas.openxmlformats.org/drawingml/2006/picture">
                <pic:pic>
                  <pic:nvPicPr>
                    <pic:cNvPr id="1012" name="Lab06 evidence 12" descr="Figure 2. The year 1200 is rejected."/>
                    <pic:cNvPicPr/>
                  </pic:nvPicPr>
                  <pic:blipFill>
                    <a:blip r:embed="rIdLab06Image012"/>
                    <a:stretch>
                      <a:fillRect/>
                    </a:stretch>
                  </pic:blipFill>
                  <pic:spPr>
                    <a:xfrm>
                      <a:off x="0" y="0"/>
                      <a:ext cx="5201920" cy="3657600"/>
                    </a:xfrm>
                    <a:prstGeom prst="rect"/>
                  </pic:spPr>
                </pic:pic>
              </a:graphicData>
            </a:graphic>
          </wp:inline>
        </w:drawing>
      </w:r>
    </w:p>
    <w:p>
      <w:pPr>
        <w:keepLines/>
        <w:spacing w:after="100" w:before="60"/>
      </w:pPr>
      <w:r>
        <w:rPr>
          <w:b w:val="0"/>
          <w:sz w:val="20"/>
        </w:rPr>
        <w:t xml:space="preserve">Figure 2. The year 1200 is rejected.</w:t>
      </w:r>
    </w:p>
    <w:p>
      <w:pPr>
        <w:spacing w:after="120"/>
      </w:pPr>
      <w:r>
        <w:rPr>
          <w:sz w:val="20"/>
        </w:rPr>
        <w:t xml:space="preserve">@Min rejects the year 1200. The submitted values remain in the form, and the year input has a red border. URL: http://localhost:8080/books</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201920" cy="3657600"/>
            <wp:docPr id="1013" name="Lab06 evidence 13" descr="Figure 3. The genre is not selected."/>
            <wp:cNvGraphicFramePr>
              <a:graphicFrameLocks noChangeAspect="1"/>
            </wp:cNvGraphicFramePr>
            <a:graphic>
              <a:graphicData uri="http://schemas.openxmlformats.org/drawingml/2006/picture">
                <pic:pic>
                  <pic:nvPicPr>
                    <pic:cNvPr id="1013" name="Lab06 evidence 13" descr="Figure 3. The genre is not selected."/>
                    <pic:cNvPicPr/>
                  </pic:nvPicPr>
                  <pic:blipFill>
                    <a:blip r:embed="rIdLab06Image013"/>
                    <a:stretch>
                      <a:fillRect/>
                    </a:stretch>
                  </pic:blipFill>
                  <pic:spPr>
                    <a:xfrm>
                      <a:off x="0" y="0"/>
                      <a:ext cx="5201920" cy="3657600"/>
                    </a:xfrm>
                    <a:prstGeom prst="rect"/>
                  </pic:spPr>
                </pic:pic>
              </a:graphicData>
            </a:graphic>
          </wp:inline>
        </w:drawing>
      </w:r>
    </w:p>
    <w:p>
      <w:pPr>
        <w:keepLines/>
        <w:spacing w:after="100" w:before="60"/>
      </w:pPr>
      <w:r>
        <w:rPr>
          <w:b w:val="0"/>
          <w:sz w:val="20"/>
        </w:rPr>
        <w:t xml:space="preserve">Figure 3. The genre is not selected.</w:t>
      </w:r>
    </w:p>
    <w:p>
      <w:pPr>
        <w:spacing w:after="120"/>
      </w:pPr>
      <w:r>
        <w:rPr>
          <w:sz w:val="20"/>
        </w:rPr>
        <w:t xml:space="preserve">@NotNull requires a genre. The title, author, year and availability flag are retained; the controller restores the genre options in the model. URL: http://localhost:8080/books</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201920" cy="3657600"/>
            <wp:docPr id="1014" name="Lab06 evidence 14" descr="Figure 4. Two field errors are shown together."/>
            <wp:cNvGraphicFramePr>
              <a:graphicFrameLocks noChangeAspect="1"/>
            </wp:cNvGraphicFramePr>
            <a:graphic>
              <a:graphicData uri="http://schemas.openxmlformats.org/drawingml/2006/picture">
                <pic:pic>
                  <pic:nvPicPr>
                    <pic:cNvPr id="1014" name="Lab06 evidence 14" descr="Figure 4. Two field errors are shown together."/>
                    <pic:cNvPicPr/>
                  </pic:nvPicPr>
                  <pic:blipFill>
                    <a:blip r:embed="rIdLab06Image014"/>
                    <a:stretch>
                      <a:fillRect/>
                    </a:stretch>
                  </pic:blipFill>
                  <pic:spPr>
                    <a:xfrm>
                      <a:off x="0" y="0"/>
                      <a:ext cx="5201920" cy="3657600"/>
                    </a:xfrm>
                    <a:prstGeom prst="rect"/>
                  </pic:spPr>
                </pic:pic>
              </a:graphicData>
            </a:graphic>
          </wp:inline>
        </w:drawing>
      </w:r>
    </w:p>
    <w:p>
      <w:pPr>
        <w:keepLines/>
        <w:spacing w:after="100" w:before="60"/>
      </w:pPr>
      <w:r>
        <w:rPr>
          <w:b w:val="0"/>
          <w:sz w:val="20"/>
        </w:rPr>
        <w:t xml:space="preserve">Figure 4. Two field errors are shown together.</w:t>
      </w:r>
    </w:p>
    <w:p>
      <w:pPr>
        <w:spacing w:after="120"/>
      </w:pPr>
      <w:r>
        <w:rPr>
          <w:sz w:val="20"/>
        </w:rPr>
        <w:t xml:space="preserve">The year 1200 and the missing genre are checked in the same submission. #fields.allErrors() lists both violations; each message also appears beside its field. URL: http://localhost:8080/books</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201920" cy="3657600"/>
            <wp:docPr id="1015" name="Lab06 evidence 15" descr="Figure 5. A valid submission creates a book."/>
            <wp:cNvGraphicFramePr>
              <a:graphicFrameLocks noChangeAspect="1"/>
            </wp:cNvGraphicFramePr>
            <a:graphic>
              <a:graphicData uri="http://schemas.openxmlformats.org/drawingml/2006/picture">
                <pic:pic>
                  <pic:nvPicPr>
                    <pic:cNvPr id="1015" name="Lab06 evidence 15" descr="Figure 5. A valid submission creates a book."/>
                    <pic:cNvPicPr/>
                  </pic:nvPicPr>
                  <pic:blipFill>
                    <a:blip r:embed="rIdLab06Image015"/>
                    <a:stretch>
                      <a:fillRect/>
                    </a:stretch>
                  </pic:blipFill>
                  <pic:spPr>
                    <a:xfrm>
                      <a:off x="0" y="0"/>
                      <a:ext cx="5201920" cy="3657600"/>
                    </a:xfrm>
                    <a:prstGeom prst="rect"/>
                  </pic:spPr>
                </pic:pic>
              </a:graphicData>
            </a:graphic>
          </wp:inline>
        </w:drawing>
      </w:r>
    </w:p>
    <w:p>
      <w:pPr>
        <w:keepLines/>
        <w:spacing w:after="100" w:before="60"/>
      </w:pPr>
      <w:r>
        <w:rPr>
          <w:b w:val="0"/>
          <w:sz w:val="20"/>
        </w:rPr>
        <w:t xml:space="preserve">Figure 5. A valid submission creates a book.</w:t>
      </w:r>
    </w:p>
    <w:p>
      <w:pPr>
        <w:spacing w:after="120"/>
      </w:pPr>
      <w:r>
        <w:rPr>
          <w:sz w:val="20"/>
        </w:rPr>
        <w:t xml:space="preserve">The valid POST returned HTTP 302 and redirected to /books. The following GET shows a one-time flash message and the new Effective Java book with its selected genre and availability. URL: http://localhost:8080/books</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201920" cy="3657600"/>
            <wp:docPr id="1016" name="Lab06 evidence 16" descr="Figure 6. Reloading the result does not create a duplicate."/>
            <wp:cNvGraphicFramePr>
              <a:graphicFrameLocks noChangeAspect="1"/>
            </wp:cNvGraphicFramePr>
            <a:graphic>
              <a:graphicData uri="http://schemas.openxmlformats.org/drawingml/2006/picture">
                <pic:pic>
                  <pic:nvPicPr>
                    <pic:cNvPr id="1016" name="Lab06 evidence 16" descr="Figure 6. Reloading the result does not create a duplicate."/>
                    <pic:cNvPicPr/>
                  </pic:nvPicPr>
                  <pic:blipFill>
                    <a:blip r:embed="rIdLab06Image016"/>
                    <a:stretch>
                      <a:fillRect/>
                    </a:stretch>
                  </pic:blipFill>
                  <pic:spPr>
                    <a:xfrm>
                      <a:off x="0" y="0"/>
                      <a:ext cx="5201920" cy="3657600"/>
                    </a:xfrm>
                    <a:prstGeom prst="rect"/>
                  </pic:spPr>
                </pic:pic>
              </a:graphicData>
            </a:graphic>
          </wp:inline>
        </w:drawing>
      </w:r>
    </w:p>
    <w:p>
      <w:pPr>
        <w:keepLines/>
        <w:spacing w:after="100" w:before="60"/>
      </w:pPr>
      <w:r>
        <w:rPr>
          <w:b w:val="0"/>
          <w:sz w:val="20"/>
        </w:rPr>
        <w:t xml:space="preserve">Figure 6. Reloading the result does not create a duplicate.</w:t>
      </w:r>
    </w:p>
    <w:p>
      <w:pPr>
        <w:spacing w:after="120"/>
      </w:pPr>
      <w:r>
        <w:rPr>
          <w:sz w:val="20"/>
        </w:rPr>
        <w:t xml:space="preserve">After reloading GET /books, the flash message is gone. The book count remains unchanged, and Effective Java appears exactly once. URL: http://localhost:8080/books</w:t>
      </w:r>
    </w:p>
    <w:p w:rsidR="00A47222" w:rsidRPr="00D02D61" w:rsidRDefault="00A47222" w:rsidP="00A47222">
      <w:pPr>
        <w:pStyle w:val="2"/>
        <w:spacing w:before="240" w:after="120"/>
        <w:rPr>
          <w:lang w:val="en-US"/>
        </w:rPr>
        <w:keepNext/>
      </w:pPr>
      <w:r>
        <w:rPr>
          <w:b/>
          <w:bCs/>
          <w:color w:val="1D2733"/>
          <w:sz w:val="25"/>
          <w:szCs w:val="25"/>
          <w:lang w:val="en-US"/>
        </w:rPr>
        <w:t xml:space="preserve">Task 3 Two languages and localized messages</w:t>
      </w:r>
    </w:p>
    <w:p w:rsidR="00F265EC" w:rsidRPr="00F265EC" w:rsidRDefault="00F265EC" w:rsidP="00F265EC">
      <w:pPr>
        <w:keepNext/>
        <w:spacing w:before="100" w:beforeAutospacing="1" w:after="100" w:afterAutospacing="1"/>
        <w:rPr>
          <w:color w:val="auto"/>
        </w:rPr>
      </w:pPr>
      <w:r>
        <w:rPr>
          <w:b/>
          <w:bCs/>
          <w:color w:val="auto"/>
        </w:rPr>
        <w:t xml:space="preserve">Locale selection through the lang parameter</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2092857"/>
            <wp:docPr id="1017" name="Lab06 evidence 17" descr="Listing 7 part 1 of 2. Session locale and language interceptor. Source: src/main/java/kz/iitu/springlab/lab6/config/LocaleConfiguration.java, lines 1 to 15."/>
            <wp:cNvGraphicFramePr>
              <a:graphicFrameLocks noChangeAspect="1"/>
            </wp:cNvGraphicFramePr>
            <a:graphic>
              <a:graphicData uri="http://schemas.openxmlformats.org/drawingml/2006/picture">
                <pic:pic>
                  <pic:nvPicPr>
                    <pic:cNvPr id="1017" name="Lab06 evidence 17" descr="Listing 7 part 1 of 2. Session locale and language interceptor. Source: src/main/java/kz/iitu/springlab/lab6/config/LocaleConfiguration.java, lines 1 to 15."/>
                    <pic:cNvPicPr/>
                  </pic:nvPicPr>
                  <pic:blipFill>
                    <a:blip r:embed="rIdLab06Image017"/>
                    <a:stretch>
                      <a:fillRect/>
                    </a:stretch>
                  </pic:blipFill>
                  <pic:spPr>
                    <a:xfrm>
                      <a:off x="0" y="0"/>
                      <a:ext cx="5940425" cy="2092857"/>
                    </a:xfrm>
                    <a:prstGeom prst="rect"/>
                  </pic:spPr>
                </pic:pic>
              </a:graphicData>
            </a:graphic>
          </wp:inline>
        </w:drawing>
      </w:r>
    </w:p>
    <w:p>
      <w:pPr>
        <w:keepLines/>
        <w:spacing w:after="100" w:before="60"/>
      </w:pPr>
      <w:r>
        <w:rPr>
          <w:b w:val="0"/>
          <w:sz w:val="20"/>
        </w:rPr>
        <w:t xml:space="preserve">Listing 7 part 1 of 2. Session locale and language interceptor. Source: src/main/java/kz/iitu/springlab/lab6/config/LocaleConfiguration.java, lines 1 to 15.</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2092857"/>
            <wp:docPr id="1018" name="Lab06 evidence 18" descr="Listing 7 part 2 of 2. Session locale and language interceptor. Source: src/main/java/kz/iitu/springlab/lab6/config/LocaleConfiguration.java, lines 16 to 30."/>
            <wp:cNvGraphicFramePr>
              <a:graphicFrameLocks noChangeAspect="1"/>
            </wp:cNvGraphicFramePr>
            <a:graphic>
              <a:graphicData uri="http://schemas.openxmlformats.org/drawingml/2006/picture">
                <pic:pic>
                  <pic:nvPicPr>
                    <pic:cNvPr id="1018" name="Lab06 evidence 18" descr="Listing 7 part 2 of 2. Session locale and language interceptor. Source: src/main/java/kz/iitu/springlab/lab6/config/LocaleConfiguration.java, lines 16 to 30."/>
                    <pic:cNvPicPr/>
                  </pic:nvPicPr>
                  <pic:blipFill>
                    <a:blip r:embed="rIdLab06Image018"/>
                    <a:stretch>
                      <a:fillRect/>
                    </a:stretch>
                  </pic:blipFill>
                  <pic:spPr>
                    <a:xfrm>
                      <a:off x="0" y="0"/>
                      <a:ext cx="5940425" cy="2092857"/>
                    </a:xfrm>
                    <a:prstGeom prst="rect"/>
                  </pic:spPr>
                </pic:pic>
              </a:graphicData>
            </a:graphic>
          </wp:inline>
        </w:drawing>
      </w:r>
    </w:p>
    <w:p>
      <w:pPr>
        <w:keepLines/>
        <w:spacing w:after="100" w:before="60"/>
      </w:pPr>
      <w:r>
        <w:rPr>
          <w:b w:val="0"/>
          <w:sz w:val="20"/>
        </w:rPr>
        <w:t xml:space="preserve">Listing 7 part 2 of 2. Session locale and language interceptor. Source: src/main/java/kz/iitu/springlab/lab6/config/LocaleConfiguration.java, lines 16 to 30.</w:t>
      </w:r>
    </w:p>
    <w:p w:rsidR="00F265EC" w:rsidRPr="00F265EC" w:rsidRDefault="00F265EC" w:rsidP="00F265EC">
      <w:pPr>
        <w:keepNext/>
        <w:spacing w:before="100" w:beforeAutospacing="1" w:after="100" w:afterAutospacing="1"/>
        <w:rPr>
          <w:color w:val="auto"/>
        </w:rPr>
      </w:pPr>
      <w:r>
        <w:rPr>
          <w:b/>
          <w:bCs/>
          <w:color w:val="auto"/>
        </w:rPr>
        <w:t xml:space="preserve">The complete default English resource bundle</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2741735"/>
            <wp:docPr id="1019" name="Lab06 evidence 19" descr="Listing 8 part 1 of 2. English labels and validation messages. Source: src/main/resources/messages.properties, lines 1 to 20."/>
            <wp:cNvGraphicFramePr>
              <a:graphicFrameLocks noChangeAspect="1"/>
            </wp:cNvGraphicFramePr>
            <a:graphic>
              <a:graphicData uri="http://schemas.openxmlformats.org/drawingml/2006/picture">
                <pic:pic>
                  <pic:nvPicPr>
                    <pic:cNvPr id="1019" name="Lab06 evidence 19" descr="Listing 8 part 1 of 2. English labels and validation messages. Source: src/main/resources/messages.properties, lines 1 to 20."/>
                    <pic:cNvPicPr/>
                  </pic:nvPicPr>
                  <pic:blipFill>
                    <a:blip r:embed="rIdLab06Image019"/>
                    <a:stretch>
                      <a:fillRect/>
                    </a:stretch>
                  </pic:blipFill>
                  <pic:spPr>
                    <a:xfrm>
                      <a:off x="0" y="0"/>
                      <a:ext cx="5940425" cy="2741735"/>
                    </a:xfrm>
                    <a:prstGeom prst="rect"/>
                  </pic:spPr>
                </pic:pic>
              </a:graphicData>
            </a:graphic>
          </wp:inline>
        </w:drawing>
      </w:r>
    </w:p>
    <w:p>
      <w:pPr>
        <w:keepLines/>
        <w:spacing w:after="100" w:before="60"/>
      </w:pPr>
      <w:r>
        <w:rPr>
          <w:b w:val="0"/>
          <w:sz w:val="20"/>
        </w:rPr>
        <w:t xml:space="preserve">Listing 8 part 1 of 2. English labels and validation messages. Source: src/main/resources/messages.properties, lines 1 to 20.</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2741735"/>
            <wp:docPr id="1020" name="Lab06 evidence 20" descr="Listing 8 part 2 of 2. English labels and validation messages. Source: src/main/resources/messages.properties, lines 21 to 40."/>
            <wp:cNvGraphicFramePr>
              <a:graphicFrameLocks noChangeAspect="1"/>
            </wp:cNvGraphicFramePr>
            <a:graphic>
              <a:graphicData uri="http://schemas.openxmlformats.org/drawingml/2006/picture">
                <pic:pic>
                  <pic:nvPicPr>
                    <pic:cNvPr id="1020" name="Lab06 evidence 20" descr="Listing 8 part 2 of 2. English labels and validation messages. Source: src/main/resources/messages.properties, lines 21 to 40."/>
                    <pic:cNvPicPr/>
                  </pic:nvPicPr>
                  <pic:blipFill>
                    <a:blip r:embed="rIdLab06Image020"/>
                    <a:stretch>
                      <a:fillRect/>
                    </a:stretch>
                  </pic:blipFill>
                  <pic:spPr>
                    <a:xfrm>
                      <a:off x="0" y="0"/>
                      <a:ext cx="5940425" cy="2741735"/>
                    </a:xfrm>
                    <a:prstGeom prst="rect"/>
                  </pic:spPr>
                </pic:pic>
              </a:graphicData>
            </a:graphic>
          </wp:inline>
        </w:drawing>
      </w:r>
    </w:p>
    <w:p>
      <w:pPr>
        <w:keepLines/>
        <w:spacing w:after="100" w:before="60"/>
      </w:pPr>
      <w:r>
        <w:rPr>
          <w:b w:val="0"/>
          <w:sz w:val="20"/>
        </w:rPr>
        <w:t xml:space="preserve">Listing 8 part 2 of 2. English labels and validation messages. Source: src/main/resources/messages.properties, lines 21 to 40.</w:t>
      </w:r>
    </w:p>
    <w:p w:rsidR="00F265EC" w:rsidRPr="00F265EC" w:rsidRDefault="00F265EC" w:rsidP="00F265EC">
      <w:pPr>
        <w:keepNext/>
        <w:spacing w:before="100" w:beforeAutospacing="1" w:after="100" w:afterAutospacing="1"/>
        <w:rPr>
          <w:color w:val="auto"/>
        </w:rPr>
      </w:pPr>
      <w:r>
        <w:rPr>
          <w:b/>
          <w:bCs/>
          <w:color w:val="auto"/>
        </w:rPr>
        <w:t xml:space="preserve">The complete Russian resource bundle</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2741735"/>
            <wp:docPr id="1021" name="Lab06 evidence 21" descr="Listing 9 part 1 of 2. Russian labels and validation messages. Source: src/main/resources/messages_ru.properties, lines 1 to 20."/>
            <wp:cNvGraphicFramePr>
              <a:graphicFrameLocks noChangeAspect="1"/>
            </wp:cNvGraphicFramePr>
            <a:graphic>
              <a:graphicData uri="http://schemas.openxmlformats.org/drawingml/2006/picture">
                <pic:pic>
                  <pic:nvPicPr>
                    <pic:cNvPr id="1021" name="Lab06 evidence 21" descr="Listing 9 part 1 of 2. Russian labels and validation messages. Source: src/main/resources/messages_ru.properties, lines 1 to 20."/>
                    <pic:cNvPicPr/>
                  </pic:nvPicPr>
                  <pic:blipFill>
                    <a:blip r:embed="rIdLab06Image021"/>
                    <a:stretch>
                      <a:fillRect/>
                    </a:stretch>
                  </pic:blipFill>
                  <pic:spPr>
                    <a:xfrm>
                      <a:off x="0" y="0"/>
                      <a:ext cx="5940425" cy="2741735"/>
                    </a:xfrm>
                    <a:prstGeom prst="rect"/>
                  </pic:spPr>
                </pic:pic>
              </a:graphicData>
            </a:graphic>
          </wp:inline>
        </w:drawing>
      </w:r>
    </w:p>
    <w:p>
      <w:pPr>
        <w:keepLines/>
        <w:spacing w:after="100" w:before="60"/>
      </w:pPr>
      <w:r>
        <w:rPr>
          <w:b w:val="0"/>
          <w:sz w:val="20"/>
        </w:rPr>
        <w:t xml:space="preserve">Listing 9 part 1 of 2. Russian labels and validation messages. Source: src/main/resources/messages_ru.properties, lines 1 to 20.</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2741735"/>
            <wp:docPr id="1022" name="Lab06 evidence 22" descr="Listing 9 part 2 of 2. Russian labels and validation messages. Source: src/main/resources/messages_ru.properties, lines 21 to 40."/>
            <wp:cNvGraphicFramePr>
              <a:graphicFrameLocks noChangeAspect="1"/>
            </wp:cNvGraphicFramePr>
            <a:graphic>
              <a:graphicData uri="http://schemas.openxmlformats.org/drawingml/2006/picture">
                <pic:pic>
                  <pic:nvPicPr>
                    <pic:cNvPr id="1022" name="Lab06 evidence 22" descr="Listing 9 part 2 of 2. Russian labels and validation messages. Source: src/main/resources/messages_ru.properties, lines 21 to 40."/>
                    <pic:cNvPicPr/>
                  </pic:nvPicPr>
                  <pic:blipFill>
                    <a:blip r:embed="rIdLab06Image022"/>
                    <a:stretch>
                      <a:fillRect/>
                    </a:stretch>
                  </pic:blipFill>
                  <pic:spPr>
                    <a:xfrm>
                      <a:off x="0" y="0"/>
                      <a:ext cx="5940425" cy="2741735"/>
                    </a:xfrm>
                    <a:prstGeom prst="rect"/>
                  </pic:spPr>
                </pic:pic>
              </a:graphicData>
            </a:graphic>
          </wp:inline>
        </w:drawing>
      </w:r>
    </w:p>
    <w:p>
      <w:pPr>
        <w:keepLines/>
        <w:spacing w:after="100" w:before="60"/>
      </w:pPr>
      <w:r>
        <w:rPr>
          <w:b w:val="0"/>
          <w:sz w:val="20"/>
        </w:rPr>
        <w:t xml:space="preserve">Listing 9 part 2 of 2. Russian labels and validation messages. Source: src/main/resources/messages_ru.properties, lines 21 to 40.</w:t>
      </w:r>
    </w:p>
    <w:p>
      <w:pPr>
        <w:spacing w:after="120"/>
      </w:pPr>
      <w:r>
        <w:rPr>
          <w:sz w:val="20"/>
        </w:rPr>
        <w:t xml:space="preserve">SessionLocaleResolver keeps the selected language in the HTTP session. LocaleChangeInterceptor handles ?lang=en and ?lang=ru. Both captions and constraints resolve resource keys through MessageSource; th:errors then displays the localized errors. The default messages.properties file enables message-source configuration and supplies fallback values. Figure 1 and the following capture show the same title violation in both languages.</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201920" cy="3657600"/>
            <wp:docPr id="1023" name="Lab06 evidence 23" descr="Figure 7. The same form and validation message in Russian."/>
            <wp:cNvGraphicFramePr>
              <a:graphicFrameLocks noChangeAspect="1"/>
            </wp:cNvGraphicFramePr>
            <a:graphic>
              <a:graphicData uri="http://schemas.openxmlformats.org/drawingml/2006/picture">
                <pic:pic>
                  <pic:nvPicPr>
                    <pic:cNvPr id="1023" name="Lab06 evidence 23" descr="Figure 7. The same form and validation message in Russian."/>
                    <pic:cNvPicPr/>
                  </pic:nvPicPr>
                  <pic:blipFill>
                    <a:blip r:embed="rIdLab06Image023"/>
                    <a:stretch>
                      <a:fillRect/>
                    </a:stretch>
                  </pic:blipFill>
                  <pic:spPr>
                    <a:xfrm>
                      <a:off x="0" y="0"/>
                      <a:ext cx="5201920" cy="3657600"/>
                    </a:xfrm>
                    <a:prstGeom prst="rect"/>
                  </pic:spPr>
                </pic:pic>
              </a:graphicData>
            </a:graphic>
          </wp:inline>
        </w:drawing>
      </w:r>
    </w:p>
    <w:p>
      <w:pPr>
        <w:keepLines/>
        <w:spacing w:after="100" w:before="60"/>
      </w:pPr>
      <w:r>
        <w:rPr>
          <w:b w:val="0"/>
          <w:sz w:val="20"/>
        </w:rPr>
        <w:t xml:space="preserve">Figure 7. The same form and validation message in Russian.</w:t>
      </w:r>
    </w:p>
    <w:p>
      <w:pPr>
        <w:spacing w:after="120"/>
      </w:pPr>
      <w:r>
        <w:rPr>
          <w:sz w:val="20"/>
        </w:rPr>
        <w:t xml:space="preserve">After ?lang=ru, the labels, genres, buttons, shared heading and validation message appear in Russian. The selected locale remains in the HTTP session for the POST request. URL: http://localhost:8080/books</w:t>
      </w:r>
    </w:p>
    <w:p w:rsidR="00A47222" w:rsidRPr="00D02D61" w:rsidRDefault="00A47222" w:rsidP="00A47222">
      <w:pPr>
        <w:pStyle w:val="2"/>
        <w:spacing w:before="240" w:after="120"/>
        <w:rPr>
          <w:lang w:val="en-US"/>
        </w:rPr>
        <w:keepNext/>
      </w:pPr>
      <w:r>
        <w:rPr>
          <w:b/>
          <w:bCs/>
          <w:color w:val="1D2733"/>
          <w:sz w:val="25"/>
          <w:szCs w:val="25"/>
          <w:lang w:val="en-US"/>
        </w:rPr>
        <w:t xml:space="preserve">Task 4 A custom constraint and exception advice</w:t>
      </w:r>
    </w:p>
    <w:p w:rsidR="00F265EC" w:rsidRPr="00F265EC" w:rsidRDefault="00F265EC" w:rsidP="00F265EC">
      <w:pPr>
        <w:keepNext/>
        <w:spacing w:before="100" w:beforeAutospacing="1" w:after="100" w:afterAutospacing="1"/>
        <w:rPr>
          <w:color w:val="auto"/>
        </w:rPr>
      </w:pPr>
      <w:r>
        <w:rPr>
          <w:b/>
          <w:bCs/>
          <w:color w:val="auto"/>
        </w:rPr>
        <w:t xml:space="preserve">The custom NoDigits annotation</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3131670"/>
            <wp:docPr id="1024" name="Lab06 evidence 24" descr="Listing 10. Custom NoDigits constraint annotation. Source: src/main/java/kz/iitu/springlab/lab6/validation/NoDigits.java, lines 1 to 23."/>
            <wp:cNvGraphicFramePr>
              <a:graphicFrameLocks noChangeAspect="1"/>
            </wp:cNvGraphicFramePr>
            <a:graphic>
              <a:graphicData uri="http://schemas.openxmlformats.org/drawingml/2006/picture">
                <pic:pic>
                  <pic:nvPicPr>
                    <pic:cNvPr id="1024" name="Lab06 evidence 24" descr="Listing 10. Custom NoDigits constraint annotation. Source: src/main/java/kz/iitu/springlab/lab6/validation/NoDigits.java, lines 1 to 23."/>
                    <pic:cNvPicPr/>
                  </pic:nvPicPr>
                  <pic:blipFill>
                    <a:blip r:embed="rIdLab06Image024"/>
                    <a:stretch>
                      <a:fillRect/>
                    </a:stretch>
                  </pic:blipFill>
                  <pic:spPr>
                    <a:xfrm>
                      <a:off x="0" y="0"/>
                      <a:ext cx="5940425" cy="3131670"/>
                    </a:xfrm>
                    <a:prstGeom prst="rect"/>
                  </pic:spPr>
                </pic:pic>
              </a:graphicData>
            </a:graphic>
          </wp:inline>
        </w:drawing>
      </w:r>
    </w:p>
    <w:p>
      <w:pPr>
        <w:keepLines/>
        <w:spacing w:after="100" w:before="60"/>
      </w:pPr>
      <w:r>
        <w:rPr>
          <w:b w:val="0"/>
          <w:sz w:val="20"/>
        </w:rPr>
        <w:t xml:space="preserve">Listing 10. Custom NoDigits constraint annotation. Source: src/main/java/kz/iitu/springlab/lab6/validation/NoDigits.java, lines 1 to 23.</w:t>
      </w:r>
    </w:p>
    <w:p w:rsidR="00F265EC" w:rsidRPr="00F265EC" w:rsidRDefault="00F265EC" w:rsidP="00F265EC">
      <w:pPr>
        <w:keepNext/>
        <w:spacing w:before="100" w:beforeAutospacing="1" w:after="100" w:afterAutospacing="1"/>
        <w:rPr>
          <w:color w:val="auto"/>
        </w:rPr>
      </w:pPr>
      <w:r>
        <w:rPr>
          <w:b/>
          <w:bCs/>
          <w:color w:val="auto"/>
        </w:rPr>
        <w:t xml:space="preserve">The NoDigits validator implementation</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1836962"/>
            <wp:docPr id="1025" name="Lab06 evidence 25" descr="Listing 11. NoDigits validator implementation. Source: src/main/java/kz/iitu/springlab/lab6/validation/NoDigitsValidator.java, lines 1 to 13."/>
            <wp:cNvGraphicFramePr>
              <a:graphicFrameLocks noChangeAspect="1"/>
            </wp:cNvGraphicFramePr>
            <a:graphic>
              <a:graphicData uri="http://schemas.openxmlformats.org/drawingml/2006/picture">
                <pic:pic>
                  <pic:nvPicPr>
                    <pic:cNvPr id="1025" name="Lab06 evidence 25" descr="Listing 11. NoDigits validator implementation. Source: src/main/java/kz/iitu/springlab/lab6/validation/NoDigitsValidator.java, lines 1 to 13."/>
                    <pic:cNvPicPr/>
                  </pic:nvPicPr>
                  <pic:blipFill>
                    <a:blip r:embed="rIdLab06Image025"/>
                    <a:stretch>
                      <a:fillRect/>
                    </a:stretch>
                  </pic:blipFill>
                  <pic:spPr>
                    <a:xfrm>
                      <a:off x="0" y="0"/>
                      <a:ext cx="5940425" cy="1836962"/>
                    </a:xfrm>
                    <a:prstGeom prst="rect"/>
                  </pic:spPr>
                </pic:pic>
              </a:graphicData>
            </a:graphic>
          </wp:inline>
        </w:drawing>
      </w:r>
    </w:p>
    <w:p>
      <w:pPr>
        <w:keepLines/>
        <w:spacing w:after="100" w:before="60"/>
      </w:pPr>
      <w:r>
        <w:rPr>
          <w:b w:val="0"/>
          <w:sz w:val="20"/>
        </w:rPr>
        <w:t xml:space="preserve">Listing 11. NoDigits validator implementation. Source: src/main/java/kz/iitu/springlab/lab6/validation/NoDigitsValidator.java, lines 1 to 13.</w:t>
      </w:r>
    </w:p>
    <w:p>
      <w:pPr>
        <w:spacing w:after="120"/>
      </w:pPr>
      <w:r>
        <w:rPr>
          <w:sz w:val="20"/>
        </w:rPr>
        <w:t xml:space="preserve">The annotation declares message, groups and payload and selects NoDigitsValidator. The validator accepts null because @NotBlank separately checks required input. Entering Bloch 2018 fails the digit check and resolves book.author.nodigits from the selected bundle.</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201920" cy="3657600"/>
            <wp:docPr id="1026" name="Lab06 evidence 26" descr="Figure 8. The custom NoDigits constraint rejects an author containing digits."/>
            <wp:cNvGraphicFramePr>
              <a:graphicFrameLocks noChangeAspect="1"/>
            </wp:cNvGraphicFramePr>
            <a:graphic>
              <a:graphicData uri="http://schemas.openxmlformats.org/drawingml/2006/picture">
                <pic:pic>
                  <pic:nvPicPr>
                    <pic:cNvPr id="1026" name="Lab06 evidence 26" descr="Figure 8. The custom NoDigits constraint rejects an author containing digits."/>
                    <pic:cNvPicPr/>
                  </pic:nvPicPr>
                  <pic:blipFill>
                    <a:blip r:embed="rIdLab06Image026"/>
                    <a:stretch>
                      <a:fillRect/>
                    </a:stretch>
                  </pic:blipFill>
                  <pic:spPr>
                    <a:xfrm>
                      <a:off x="0" y="0"/>
                      <a:ext cx="5201920" cy="3657600"/>
                    </a:xfrm>
                    <a:prstGeom prst="rect"/>
                  </pic:spPr>
                </pic:pic>
              </a:graphicData>
            </a:graphic>
          </wp:inline>
        </w:drawing>
      </w:r>
    </w:p>
    <w:p>
      <w:pPr>
        <w:keepLines/>
        <w:spacing w:after="100" w:before="60"/>
      </w:pPr>
      <w:r>
        <w:rPr>
          <w:b w:val="0"/>
          <w:sz w:val="20"/>
        </w:rPr>
        <w:t xml:space="preserve">Figure 8. The custom NoDigits constraint rejects an author containing digits.</w:t>
      </w:r>
    </w:p>
    <w:p>
      <w:pPr>
        <w:spacing w:after="120"/>
      </w:pPr>
      <w:r>
        <w:rPr>
          <w:sz w:val="20"/>
        </w:rPr>
        <w:t xml:space="preserve">NoDigitsValidator rejects Bloch 2018. The Russian error message is resolved from book.author.nodigits in the Russian resource bundle. URL: http://localhost:8080/books</w:t>
      </w:r>
    </w:p>
    <w:p w:rsidR="00F265EC" w:rsidRPr="00F265EC" w:rsidRDefault="00F265EC" w:rsidP="00F265EC">
      <w:pPr>
        <w:keepNext/>
        <w:spacing w:before="100" w:beforeAutospacing="1" w:after="100" w:afterAutospacing="1"/>
        <w:rPr>
          <w:color w:val="auto"/>
        </w:rPr>
      </w:pPr>
      <w:r>
        <w:rPr>
          <w:b/>
          <w:bCs/>
          <w:color w:val="auto"/>
        </w:rPr>
        <w:t xml:space="preserve">ProblemDetail handling for REST controllers</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2354845"/>
            <wp:docPr id="1027" name="Lab06 evidence 27" descr="Listing 12 part 1 of 2. REST advice with a ProblemDetail response. Source: src/main/java/kz/iitu/springlab/lab6/web/ApiExceptionHandler.java, lines 1 to 17."/>
            <wp:cNvGraphicFramePr>
              <a:graphicFrameLocks noChangeAspect="1"/>
            </wp:cNvGraphicFramePr>
            <a:graphic>
              <a:graphicData uri="http://schemas.openxmlformats.org/drawingml/2006/picture">
                <pic:pic>
                  <pic:nvPicPr>
                    <pic:cNvPr id="1027" name="Lab06 evidence 27" descr="Listing 12 part 1 of 2. REST advice with a ProblemDetail response. Source: src/main/java/kz/iitu/springlab/lab6/web/ApiExceptionHandler.java, lines 1 to 17."/>
                    <pic:cNvPicPr/>
                  </pic:nvPicPr>
                  <pic:blipFill>
                    <a:blip r:embed="rIdLab06Image027"/>
                    <a:stretch>
                      <a:fillRect/>
                    </a:stretch>
                  </pic:blipFill>
                  <pic:spPr>
                    <a:xfrm>
                      <a:off x="0" y="0"/>
                      <a:ext cx="5940425" cy="2354845"/>
                    </a:xfrm>
                    <a:prstGeom prst="rect"/>
                  </pic:spPr>
                </pic:pic>
              </a:graphicData>
            </a:graphic>
          </wp:inline>
        </w:drawing>
      </w:r>
    </w:p>
    <w:p>
      <w:pPr>
        <w:keepLines/>
        <w:spacing w:after="100" w:before="60"/>
      </w:pPr>
      <w:r>
        <w:rPr>
          <w:b w:val="0"/>
          <w:sz w:val="20"/>
        </w:rPr>
        <w:t xml:space="preserve">Listing 12 part 1 of 2. REST advice with a ProblemDetail response. Source: src/main/java/kz/iitu/springlab/lab6/web/ApiExceptionHandler.java, lines 1 to 17.</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2482793"/>
            <wp:docPr id="1028" name="Lab06 evidence 28" descr="Listing 12 part 2 of 2. REST advice with a ProblemDetail response. Source: src/main/java/kz/iitu/springlab/lab6/web/ApiExceptionHandler.java, lines 18 to 34."/>
            <wp:cNvGraphicFramePr>
              <a:graphicFrameLocks noChangeAspect="1"/>
            </wp:cNvGraphicFramePr>
            <a:graphic>
              <a:graphicData uri="http://schemas.openxmlformats.org/drawingml/2006/picture">
                <pic:pic>
                  <pic:nvPicPr>
                    <pic:cNvPr id="1028" name="Lab06 evidence 28" descr="Listing 12 part 2 of 2. REST advice with a ProblemDetail response. Source: src/main/java/kz/iitu/springlab/lab6/web/ApiExceptionHandler.java, lines 18 to 34."/>
                    <pic:cNvPicPr/>
                  </pic:nvPicPr>
                  <pic:blipFill>
                    <a:blip r:embed="rIdLab06Image028"/>
                    <a:stretch>
                      <a:fillRect/>
                    </a:stretch>
                  </pic:blipFill>
                  <pic:spPr>
                    <a:xfrm>
                      <a:off x="0" y="0"/>
                      <a:ext cx="5940425" cy="2482793"/>
                    </a:xfrm>
                    <a:prstGeom prst="rect"/>
                  </pic:spPr>
                </pic:pic>
              </a:graphicData>
            </a:graphic>
          </wp:inline>
        </w:drawing>
      </w:r>
    </w:p>
    <w:p>
      <w:pPr>
        <w:keepLines/>
        <w:spacing w:after="100" w:before="60"/>
      </w:pPr>
      <w:r>
        <w:rPr>
          <w:b w:val="0"/>
          <w:sz w:val="20"/>
        </w:rPr>
        <w:t xml:space="preserve">Listing 12 part 2 of 2. REST advice with a ProblemDetail response. Source: src/main/java/kz/iitu/springlab/lab6/web/ApiExceptionHandler.java, lines 18 to 34.</w:t>
      </w:r>
    </w:p>
    <w:p>
      <w:pPr>
        <w:spacing w:after="120"/>
      </w:pPr>
      <w:r>
        <w:rPr>
          <w:sz w:val="20"/>
        </w:rPr>
        <w:t xml:space="preserve">BookService throws BookNotFoundException for an unknown identifier. ApiExceptionHandler is scoped to @RestController classes and returns status 404 with an application/problem+json body. The HTML handler is also shown in the individual assignment below.</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2036717"/>
            <wp:docPr id="1029" name="Lab06 evidence 29" descr="Figure 9. A ProblemDetail response for the API."/>
            <wp:cNvGraphicFramePr>
              <a:graphicFrameLocks noChangeAspect="1"/>
            </wp:cNvGraphicFramePr>
            <a:graphic>
              <a:graphicData uri="http://schemas.openxmlformats.org/drawingml/2006/picture">
                <pic:pic>
                  <pic:nvPicPr>
                    <pic:cNvPr id="1029" name="Lab06 evidence 29" descr="Figure 9. A ProblemDetail response for the API."/>
                    <pic:cNvPicPr/>
                  </pic:nvPicPr>
                  <pic:blipFill>
                    <a:blip r:embed="rIdLab06Image029"/>
                    <a:stretch>
                      <a:fillRect/>
                    </a:stretch>
                  </pic:blipFill>
                  <pic:spPr>
                    <a:xfrm>
                      <a:off x="0" y="0"/>
                      <a:ext cx="5940425" cy="2036717"/>
                    </a:xfrm>
                    <a:prstGeom prst="rect"/>
                  </pic:spPr>
                </pic:pic>
              </a:graphicData>
            </a:graphic>
          </wp:inline>
        </w:drawing>
      </w:r>
    </w:p>
    <w:p>
      <w:pPr>
        <w:keepLines/>
        <w:spacing w:after="100" w:before="60"/>
      </w:pPr>
      <w:r>
        <w:rPr>
          <w:b w:val="0"/>
          <w:sz w:val="20"/>
        </w:rPr>
        <w:t xml:space="preserve">Figure 9. A ProblemDetail response for the API.</w:t>
      </w:r>
    </w:p>
    <w:p>
      <w:pPr>
        <w:spacing w:after="120"/>
      </w:pPr>
      <w:r>
        <w:rPr>
          <w:sz w:val="20"/>
        </w:rPr>
        <w:t xml:space="preserve">GET /api/books/999 returned HTTP 404 with Content-Type application/problem+json and the type, title, status, detail and instance fields. ApiExceptionHandler handled the request. URL: http://localhost:8080/api/books/999</w:t>
      </w:r>
    </w:p>
    <w:p w:rsidR="00A47222" w:rsidRPr="00D02D61" w:rsidRDefault="00A47222" w:rsidP="00A47222">
      <w:pPr>
        <w:pStyle w:val="2"/>
        <w:spacing w:before="240" w:after="120"/>
        <w:rPr>
          <w:lang w:val="en-US"/>
        </w:rPr>
        <w:keepNext/>
      </w:pPr>
      <w:r>
        <w:rPr>
          <w:b/>
          <w:bCs/>
          <w:color w:val="1D2733"/>
          <w:sz w:val="25"/>
          <w:szCs w:val="25"/>
          <w:lang w:val="en-US"/>
        </w:rPr>
        <w:t xml:space="preserve">Individual assignment Variant 11</w:t>
      </w:r>
    </w:p>
    <w:p w:rsidR="00F265EC" w:rsidRPr="00F265EC" w:rsidRDefault="00F265EC" w:rsidP="00F265EC">
      <w:pPr>
        <w:keepNext/>
        <w:spacing w:before="100" w:beforeAutospacing="1" w:after="100" w:afterAutospacing="1"/>
        <w:rPr>
          <w:color w:val="auto"/>
        </w:rPr>
      </w:pPr>
      <w:r>
        <w:rPr>
          <w:b/>
          <w:bCs/>
          <w:color w:val="auto"/>
        </w:rPr>
        <w:t xml:space="preserve">Shared model attribute and HTML exception handling</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2875775"/>
            <wp:docPr id="1030" name="Lab06 evidence 30" descr="Listing 13 part 1 of 2. HTML advice and shared libraryName model attribute. Source: src/main/java/kz/iitu/springlab/lab6/web/PageExceptionHandler.java, lines 1 to 21."/>
            <wp:cNvGraphicFramePr>
              <a:graphicFrameLocks noChangeAspect="1"/>
            </wp:cNvGraphicFramePr>
            <a:graphic>
              <a:graphicData uri="http://schemas.openxmlformats.org/drawingml/2006/picture">
                <pic:pic>
                  <pic:nvPicPr>
                    <pic:cNvPr id="1030" name="Lab06 evidence 30" descr="Listing 13 part 1 of 2. HTML advice and shared libraryName model attribute. Source: src/main/java/kz/iitu/springlab/lab6/web/PageExceptionHandler.java, lines 1 to 21."/>
                    <pic:cNvPicPr/>
                  </pic:nvPicPr>
                  <pic:blipFill>
                    <a:blip r:embed="rIdLab06Image030"/>
                    <a:stretch>
                      <a:fillRect/>
                    </a:stretch>
                  </pic:blipFill>
                  <pic:spPr>
                    <a:xfrm>
                      <a:off x="0" y="0"/>
                      <a:ext cx="5940425" cy="2875775"/>
                    </a:xfrm>
                    <a:prstGeom prst="rect"/>
                  </pic:spPr>
                </pic:pic>
              </a:graphicData>
            </a:graphic>
          </wp:inline>
        </w:drawing>
      </w:r>
    </w:p>
    <w:p>
      <w:pPr>
        <w:keepLines/>
        <w:spacing w:after="100" w:before="60"/>
      </w:pPr>
      <w:r>
        <w:rPr>
          <w:b w:val="0"/>
          <w:sz w:val="20"/>
        </w:rPr>
        <w:t xml:space="preserve">Listing 13 part 1 of 2. HTML advice and shared libraryName model attribute. Source: src/main/java/kz/iitu/springlab/lab6/web/PageExceptionHandler.java, lines 1 to 21.</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940425" cy="2741735"/>
            <wp:docPr id="1031" name="Lab06 evidence 31" descr="Listing 13 part 2 of 2. HTML advice and shared libraryName model attribute. Source: src/main/java/kz/iitu/springlab/lab6/web/PageExceptionHandler.java, lines 22 to 41."/>
            <wp:cNvGraphicFramePr>
              <a:graphicFrameLocks noChangeAspect="1"/>
            </wp:cNvGraphicFramePr>
            <a:graphic>
              <a:graphicData uri="http://schemas.openxmlformats.org/drawingml/2006/picture">
                <pic:pic>
                  <pic:nvPicPr>
                    <pic:cNvPr id="1031" name="Lab06 evidence 31" descr="Listing 13 part 2 of 2. HTML advice and shared libraryName model attribute. Source: src/main/java/kz/iitu/springlab/lab6/web/PageExceptionHandler.java, lines 22 to 41."/>
                    <pic:cNvPicPr/>
                  </pic:nvPicPr>
                  <pic:blipFill>
                    <a:blip r:embed="rIdLab06Image031"/>
                    <a:stretch>
                      <a:fillRect/>
                    </a:stretch>
                  </pic:blipFill>
                  <pic:spPr>
                    <a:xfrm>
                      <a:off x="0" y="0"/>
                      <a:ext cx="5940425" cy="2741735"/>
                    </a:xfrm>
                    <a:prstGeom prst="rect"/>
                  </pic:spPr>
                </pic:pic>
              </a:graphicData>
            </a:graphic>
          </wp:inline>
        </w:drawing>
      </w:r>
    </w:p>
    <w:p>
      <w:pPr>
        <w:keepLines/>
        <w:spacing w:after="100" w:before="60"/>
      </w:pPr>
      <w:r>
        <w:rPr>
          <w:b w:val="0"/>
          <w:sz w:val="20"/>
        </w:rPr>
        <w:t xml:space="preserve">Listing 13 part 2 of 2. HTML advice and shared libraryName model attribute. Source: src/main/java/kz/iitu/springlab/lab6/web/PageExceptionHandler.java, lines 22 to 41.</w:t>
      </w:r>
    </w:p>
    <w:p>
      <w:pPr>
        <w:spacing w:after="120"/>
      </w:pPr>
      <w:r>
        <w:rPr>
          <w:sz w:val="20"/>
        </w:rPr>
        <w:t xml:space="preserve">Variant 11 adds @ControllerAdvice with @ModelAttribute and an exception handler. PageExceptionHandler targets BookPageController. Its libraryName method supplies the localized shared heading to catalogue pages, and bookNotFound returns error/not-found with HTTP 404. The shared value appears on the form, catalogue, error and detail pages.</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201920" cy="3657600"/>
            <wp:docPr id="1032" name="Lab06 evidence 32" descr="Figure 10. An HTML error page for a missing book."/>
            <wp:cNvGraphicFramePr>
              <a:graphicFrameLocks noChangeAspect="1"/>
            </wp:cNvGraphicFramePr>
            <a:graphic>
              <a:graphicData uri="http://schemas.openxmlformats.org/drawingml/2006/picture">
                <pic:pic>
                  <pic:nvPicPr>
                    <pic:cNvPr id="1032" name="Lab06 evidence 32" descr="Figure 10. An HTML error page for a missing book."/>
                    <pic:cNvPicPr/>
                  </pic:nvPicPr>
                  <pic:blipFill>
                    <a:blip r:embed="rIdLab06Image032"/>
                    <a:stretch>
                      <a:fillRect/>
                    </a:stretch>
                  </pic:blipFill>
                  <pic:spPr>
                    <a:xfrm>
                      <a:off x="0" y="0"/>
                      <a:ext cx="5201920" cy="3657600"/>
                    </a:xfrm>
                    <a:prstGeom prst="rect"/>
                  </pic:spPr>
                </pic:pic>
              </a:graphicData>
            </a:graphic>
          </wp:inline>
        </w:drawing>
      </w:r>
    </w:p>
    <w:p>
      <w:pPr>
        <w:keepLines/>
        <w:spacing w:after="100" w:before="60"/>
      </w:pPr>
      <w:r>
        <w:rPr>
          <w:b w:val="0"/>
          <w:sz w:val="20"/>
        </w:rPr>
        <w:t xml:space="preserve">Figure 10. An HTML error page for a missing book.</w:t>
      </w:r>
    </w:p>
    <w:p>
      <w:pPr>
        <w:spacing w:after="120"/>
      </w:pPr>
      <w:r>
        <w:rPr>
          <w:sz w:val="20"/>
        </w:rPr>
        <w:t xml:space="preserve">GET /books/999 returned HTTP 404 with the error/not-found HTML view. PageExceptionHandler also supplies the shared libraryName attribute. URL: http://localhost:8080/books/999?lang=ru</w:t>
      </w:r>
    </w:p>
    <w:p w:rsidR="007F32CD" w:rsidRDefault="002C1A61" w:rsidP="00F265EC">
      <w:pPr>
        <w:spacing w:before="60" w:beforeAutospacing="1" w:after="100" w:afterAutospacing="1"/>
        <w:jc w:val="center"/>
        <w:rPr>
          <w:color w:val="auto"/>
          <w:lang w:val="en-US"/>
        </w:rPr>
        <w:keepNext/>
      </w:pPr>
      <w:r>
        <w:drawing>
          <wp:inline xmlns:a="http://schemas.openxmlformats.org/drawingml/2006/main" xmlns:pic="http://schemas.openxmlformats.org/drawingml/2006/picture">
            <wp:extent cx="5201920" cy="3657600"/>
            <wp:docPr id="1033" name="Lab06 evidence 33" descr="Figure 11. Variant 11 supplies the shared attribute on the book detail page."/>
            <wp:cNvGraphicFramePr>
              <a:graphicFrameLocks noChangeAspect="1"/>
            </wp:cNvGraphicFramePr>
            <a:graphic>
              <a:graphicData uri="http://schemas.openxmlformats.org/drawingml/2006/picture">
                <pic:pic>
                  <pic:nvPicPr>
                    <pic:cNvPr id="1033" name="Lab06 evidence 33" descr="Figure 11. Variant 11 supplies the shared attribute on the book detail page."/>
                    <pic:cNvPicPr/>
                  </pic:nvPicPr>
                  <pic:blipFill>
                    <a:blip r:embed="rIdLab06Image033"/>
                    <a:stretch>
                      <a:fillRect/>
                    </a:stretch>
                  </pic:blipFill>
                  <pic:spPr>
                    <a:xfrm>
                      <a:off x="0" y="0"/>
                      <a:ext cx="5201920" cy="3657600"/>
                    </a:xfrm>
                    <a:prstGeom prst="rect"/>
                  </pic:spPr>
                </pic:pic>
              </a:graphicData>
            </a:graphic>
          </wp:inline>
        </w:drawing>
      </w:r>
    </w:p>
    <w:p>
      <w:pPr>
        <w:keepLines/>
        <w:spacing w:after="100" w:before="60"/>
      </w:pPr>
      <w:r>
        <w:rPr>
          <w:b w:val="0"/>
          <w:sz w:val="20"/>
        </w:rPr>
        <w:t xml:space="preserve">Figure 11. Variant 11 supplies the shared attribute on the book detail page.</w:t>
      </w:r>
    </w:p>
    <w:p>
      <w:pPr>
        <w:spacing w:after="120"/>
      </w:pPr>
      <w:r>
        <w:rPr>
          <w:sz w:val="20"/>
        </w:rPr>
        <w:t xml:space="preserve">The detail page displays libraryName supplied by @ModelAttribute in PageExceptionHandler. The same attribute is used by the form, catalogue and HTML error page. URL: http://localhost:8080/books/4?lang=ru</w:t>
      </w:r>
    </w:p>
    <w:p w:rsidR="00F265EC" w:rsidRPr="00F265EC" w:rsidRDefault="00F265EC" w:rsidP="00F265EC">
      <w:pPr>
        <w:keepNext/>
        <w:spacing w:before="100" w:beforeAutospacing="1" w:after="100" w:afterAutospacing="1"/>
        <w:rPr>
          <w:color w:val="auto"/>
        </w:rPr>
      </w:pPr>
      <w:r>
        <w:rPr>
          <w:b/>
          <w:bCs/>
          <w:color w:val="auto"/>
        </w:rPr>
        <w:t xml:space="preserve">Two responses for the same missing identifier</w:t>
      </w:r>
    </w:p>
    <w:tbl>
      <w:tblPr>
        <w:tblStyle w:val="a6"/>
        <w:tblW w:w="0" w:type="auto"/>
        <w:tblLook w:val="04A0" w:firstRow="1" w:lastRow="0" w:firstColumn="1" w:lastColumn="0" w:noHBand="0" w:noVBand="1"/>
      </w:tblPr>
      <w:tblGrid>
        <w:gridCol w:w="2500"/>
        <w:gridCol w:w="2800"/>
        <w:gridCol w:w="4055"/>
      </w:tblGrid>
      <w:tr w:rsidR="00A148A2" w:rsidTr="000F1178">
        <w:trPr>
          <w:cantSplit/>
          <w:tblHeader/>
        </w:trPr>
        <w:tc>
          <w:tcPr>
            <w:tcW w:w="2500" w:type="dxa"/>
            <w:vAlign w:val="center"/>
          </w:tcPr>
          <w:p w:rsidR="00A148A2" w:rsidRDefault="00A148A2" w:rsidP="00A148A2">
            <w:pPr>
              <w:jc w:val="center"/>
              <w:rPr>
                <w:b/>
                <w:bCs/>
                <w:color w:val="auto"/>
              </w:rPr>
            </w:pPr>
            <w:r>
              <w:rPr>
                <w:b/>
                <w:bCs/>
              </w:rPr>
              <w:t>Request</w:t>
            </w:r>
          </w:p>
        </w:tc>
        <w:tc>
          <w:tcPr>
            <w:tcW w:w="2800" w:type="dxa"/>
            <w:vAlign w:val="center"/>
          </w:tcPr>
          <w:p w:rsidR="00A148A2" w:rsidRDefault="00A148A2" w:rsidP="00A148A2">
            <w:pPr>
              <w:jc w:val="center"/>
              <w:rPr>
                <w:b/>
                <w:bCs/>
              </w:rPr>
            </w:pPr>
            <w:r>
              <w:rPr>
                <w:b/>
                <w:bCs/>
              </w:rPr>
              <w:t>Status and Content Type</w:t>
            </w:r>
          </w:p>
        </w:tc>
        <w:tc>
          <w:tcPr>
            <w:tcW w:w="4055" w:type="dxa"/>
            <w:vAlign w:val="center"/>
          </w:tcPr>
          <w:p w:rsidR="00A148A2" w:rsidRDefault="00A148A2" w:rsidP="00A148A2">
            <w:pPr>
              <w:jc w:val="center"/>
              <w:rPr>
                <w:b/>
                <w:bCs/>
              </w:rPr>
            </w:pPr>
            <w:r>
              <w:rPr>
                <w:b/>
                <w:bCs/>
              </w:rPr>
              <w:t>Handler and result</w:t>
            </w:r>
          </w:p>
        </w:tc>
      </w:tr>
      <w:tr w:rsidR="00A148A2" w:rsidTr="000F1178">
        <w:trPr>
          <w:cantSplit/>
        </w:trPr>
        <w:tc>
          <w:tcPr>
            <w:tcW w:w="2500" w:type="dxa"/>
            <w:vAlign w:val="center"/>
          </w:tcPr>
          <w:p w:rsidR="00A148A2" w:rsidRDefault="00A148A2" w:rsidP="00A148A2">
            <w:r>
              <w:rPr/>
              <w:t>GET /books/999</w:t>
            </w:r>
          </w:p>
        </w:tc>
        <w:tc>
          <w:tcPr>
            <w:tcW w:w="2800" w:type="dxa"/>
            <w:vAlign w:val="center"/>
          </w:tcPr>
          <w:p w:rsidR="00A148A2" w:rsidRDefault="00A148A2" w:rsidP="00A148A2">
            <w:r>
              <w:rPr/>
              <w:t>404</w:t>
              <w:br/>
              <w:t>text/html;charset=UTF-8</w:t>
            </w:r>
          </w:p>
        </w:tc>
        <w:tc>
          <w:tcPr>
            <w:tcW w:w="4055" w:type="dxa"/>
            <w:vAlign w:val="center"/>
          </w:tcPr>
          <w:p w:rsidR="00A148A2" w:rsidRDefault="00A148A2" w:rsidP="00A148A2">
            <w:r>
              <w:rPr/>
              <w:t>PageExceptionHandler.bookNotFound</w:t>
              <w:br/>
              <w:t>Localized error/not-found HTML page for identifier 999.</w:t>
            </w:r>
          </w:p>
        </w:tc>
      </w:tr>
      <w:tr w:rsidR="00A148A2" w:rsidTr="000F1178">
        <w:trPr>
          <w:cantSplit/>
        </w:trPr>
        <w:tc>
          <w:tcPr>
            <w:tcW w:w="2500" w:type="dxa"/>
            <w:vAlign w:val="center"/>
          </w:tcPr>
          <w:p w:rsidR="00A148A2" w:rsidRDefault="00A148A2" w:rsidP="00A148A2">
            <w:r>
              <w:rPr/>
              <w:t>GET /api/books/999</w:t>
            </w:r>
          </w:p>
        </w:tc>
        <w:tc>
          <w:tcPr>
            <w:tcW w:w="2800" w:type="dxa"/>
            <w:vAlign w:val="center"/>
          </w:tcPr>
          <w:p w:rsidR="00A148A2" w:rsidRDefault="00A148A2" w:rsidP="00A148A2">
            <w:r>
              <w:rPr/>
              <w:t>404</w:t>
              <w:br/>
              <w:t>application/problem+json</w:t>
            </w:r>
          </w:p>
        </w:tc>
        <w:tc>
          <w:tcPr>
            <w:tcW w:w="4055" w:type="dxa"/>
            <w:vAlign w:val="center"/>
          </w:tcPr>
          <w:p w:rsidR="00A148A2" w:rsidRDefault="00A148A2" w:rsidP="00A148A2">
            <w:r>
              <w:rPr/>
              <w:t>ApiExceptionHandler.bookNotFound</w:t>
              <w:br/>
              <w:t>ProblemDetail with status=404 and instance=/api/books/999.</w:t>
            </w:r>
          </w:p>
        </w:tc>
      </w:tr>
    </w:tbl>
    <w:p w:rsidR="00654D67" w:rsidRPr="00654D67" w:rsidRDefault="00654D67">
      <w:pPr>
        <w:pStyle w:val="2"/>
        <w:keepNext/>
        <w:rPr>
          <w:lang w:val="en-US"/>
        </w:rPr>
      </w:pPr>
      <w:r>
        <w:rPr>
          <w:lang w:val="en-US"/>
        </w:rPr>
        <w:t xml:space="preserve">Conclusions</w:t>
      </w:r>
    </w:p>
    <w:p>
      <w:pPr>
        <w:keepNext/>
        <w:spacing w:after="100" w:before="60"/>
      </w:pPr>
      <w:r>
        <w:rPr>
          <w:b w:val="0"/>
          <w:sz w:val="20"/>
        </w:rPr>
        <w:t xml:space="preserve">Declarative validation places input rules in BookForm instead of repeating manual checks in the controller. BindingResult lets the form display all violations while retaining the submitted values. Resource bundles separate text from code and keep labels and validation messages in the selected language. Centralized advice gives HTML and API clients consistent error responses, while Post/Redirect/Get prevents a result-page refresh from repeating the POST.</w:t>
      </w:r>
    </w:p>
    <w:p w:rsidR="00654D67" w:rsidRPr="00654D67" w:rsidRDefault="00654D67">
      <w:pPr>
        <w:pStyle w:val="2"/>
        <w:keepNext/>
        <w:rPr>
          <w:lang w:val="en-US"/>
        </w:rPr>
      </w:pPr>
      <w:r>
        <w:rPr>
          <w:lang w:val="en-US"/>
        </w:rPr>
        <w:t xml:space="preserve">Answers for the demonstration</w:t>
      </w:r>
    </w:p>
    <w:p>
      <w:pPr>
        <w:keepNext/>
        <w:spacing w:after="100" w:before="60"/>
      </w:pPr>
      <w:r>
        <w:rPr>
          <w:b w:val="0"/>
          <w:sz w:val="20"/>
        </w:rPr>
        <w:t xml:space="preserve">1. A separate form object limits the accepted fields and holds input rules, while the stored record contains its identifier and storage values.</w:t>
      </w:r>
    </w:p>
    <w:p>
      <w:pPr>
        <w:keepNext/>
        <w:spacing w:after="100" w:before="60"/>
      </w:pPr>
      <w:r>
        <w:rPr>
          <w:b w:val="0"/>
          <w:sz w:val="20"/>
        </w:rPr>
        <w:t xml:space="preserve">2. th:object selects the form object. After it, *{title} refers to that object's title; th:field generates name, id and a retained value.</w:t>
      </w:r>
    </w:p>
    <w:p>
      <w:pPr>
        <w:keepNext/>
        <w:spacing w:after="100" w:before="60"/>
      </w:pPr>
      <w:r>
        <w:rPr>
          <w:b w:val="0"/>
          <w:sz w:val="20"/>
        </w:rPr>
        <w:t xml:space="preserve">3. GET must supply an empty form object so Thymeleaf can resolve its binding expressions, together with the available genres.</w:t>
      </w:r>
    </w:p>
    <w:p>
      <w:pPr>
        <w:keepNext/>
        <w:spacing w:after="100" w:before="60"/>
      </w:pPr>
      <w:r>
        <w:rPr>
          <w:b w:val="0"/>
          <w:sz w:val="20"/>
        </w:rPr>
        <w:t xml:space="preserve">4. Without @Valid, Bean Validation constraints are not invoked by this handler, although binding can still report conversion errors.</w:t>
      </w:r>
    </w:p>
    <w:p>
      <w:pPr>
        <w:keepNext/>
        <w:spacing w:after="100" w:before="60"/>
      </w:pPr>
      <w:r>
        <w:rPr>
          <w:b w:val="0"/>
          <w:sz w:val="20"/>
        </w:rPr>
        <w:t xml:space="preserve">5. BindingResult must immediately follow the bound object. It collects field errors, allowing an ordinary error branch without throwing a validation exception.</w:t>
      </w:r>
    </w:p>
    <w:p>
      <w:pPr>
        <w:keepNext/>
        <w:spacing w:after="100" w:before="60"/>
      </w:pPr>
      <w:r>
        <w:rPr>
          <w:b w:val="0"/>
          <w:sz w:val="20"/>
        </w:rPr>
        <w:t xml:space="preserve">6. The error branch restores genres because the new request model must again contain the options required by the template.</w:t>
      </w:r>
    </w:p>
    <w:p>
      <w:pPr>
        <w:keepNext/>
        <w:spacing w:after="100" w:before="60"/>
      </w:pPr>
      <w:r>
        <w:rPr>
          <w:b w:val="0"/>
          <w:sz w:val="20"/>
        </w:rPr>
        <w:t xml:space="preserve">7. @NotNull rejects null, @NotEmpty also rejects an empty value, and @NotBlank rejects empty or whitespace-only strings.</w:t>
      </w:r>
    </w:p>
    <w:p>
      <w:pPr>
        <w:keepNext/>
        <w:spacing w:after="100" w:before="60"/>
      </w:pPr>
      <w:r>
        <w:rPr>
          <w:b w:val="0"/>
          <w:sz w:val="20"/>
        </w:rPr>
        <w:t xml:space="preserve">8. The annotation's message key is resolved from the locale's bundle and displayed by th:errors. A field constraint produces a field error; a class-level constraint can produce a global error.</w:t>
      </w:r>
    </w:p>
    <w:p>
      <w:pPr>
        <w:keepNext/>
        <w:spacing w:after="100" w:before="60"/>
      </w:pPr>
      <w:r>
        <w:rPr>
          <w:b w:val="0"/>
          <w:sz w:val="20"/>
        </w:rPr>
        <w:t xml:space="preserve">9. A constraint declares message for the error text, groups for selecting validation contexts and payload for extra metadata. NoDigits accepts null because required input is checked separately.</w:t>
      </w:r>
    </w:p>
    <w:p>
      <w:pPr>
        <w:keepNext/>
        <w:spacing w:after="100" w:before="60"/>
      </w:pPr>
      <w:r>
        <w:rPr>
          <w:b w:val="0"/>
          <w:sz w:val="20"/>
        </w:rPr>
        <w:t xml:space="preserve">10. Advice is scoped by controller type. Unscoped advice could compete to handle the same exception with the wrong response format; local handlers, advice order and match specificity affect selection.</w:t>
      </w:r>
    </w:p>
    <w:p>
      <w:pPr>
        <w:keepNext/>
        <w:spacing w:after="100" w:before="60"/>
      </w:pPr>
      <w:r>
        <w:rPr>
          <w:b w:val="0"/>
          <w:sz w:val="20"/>
        </w:rPr>
        <w:t xml:space="preserve">11. th:text escapes HTML. th:utext is unsuitable for untrusted user input because it can expose an XSS vulnerability.</w:t>
      </w:r>
    </w:p>
    <w:sectPr w:rsidR="00654D67" w:rsidRPr="006C239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942097"/>
    <w:multiLevelType w:val="multilevel"/>
    <w:tmpl w:val="CF463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F27596"/>
    <w:multiLevelType w:val="multilevel"/>
    <w:tmpl w:val="BAC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CA7992"/>
    <w:multiLevelType w:val="hybridMultilevel"/>
    <w:tmpl w:val="C4D24C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222"/>
    <w:rsid w:val="002B68DA"/>
    <w:rsid w:val="002C1A61"/>
    <w:rsid w:val="002D7D37"/>
    <w:rsid w:val="003069AC"/>
    <w:rsid w:val="005B20FF"/>
    <w:rsid w:val="00654D67"/>
    <w:rsid w:val="006C239D"/>
    <w:rsid w:val="00711723"/>
    <w:rsid w:val="007F32CD"/>
    <w:rsid w:val="0090160A"/>
    <w:rsid w:val="00A148A2"/>
    <w:rsid w:val="00A47222"/>
    <w:rsid w:val="00E40DC0"/>
    <w:rsid w:val="00F265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5756C"/>
  <w15:chartTrackingRefBased/>
  <w15:docId w15:val="{CB2BDC5A-1DA5-40B6-A378-C92361EC8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47222"/>
    <w:pPr>
      <w:spacing w:after="0" w:line="240" w:lineRule="auto"/>
    </w:pPr>
    <w:rPr>
      <w:rFonts w:ascii="Times New Roman" w:eastAsia="Times New Roman" w:hAnsi="Times New Roman" w:cs="Times New Roman"/>
      <w:color w:val="1D2733"/>
      <w:sz w:val="24"/>
      <w:szCs w:val="24"/>
      <w:lang w:eastAsia="ru-RU"/>
    </w:rPr>
  </w:style>
  <w:style w:type="paragraph" w:styleId="2">
    <w:name w:val="heading 2"/>
    <w:link w:val="20"/>
    <w:uiPriority w:val="9"/>
    <w:unhideWhenUsed/>
    <w:qFormat/>
    <w:rsid w:val="00A47222"/>
    <w:pPr>
      <w:spacing w:after="0" w:line="240" w:lineRule="auto"/>
      <w:outlineLvl w:val="1"/>
    </w:pPr>
    <w:rPr>
      <w:rFonts w:ascii="Times New Roman" w:eastAsia="Times New Roman" w:hAnsi="Times New Roman" w:cs="Times New Roman"/>
      <w:color w:val="2E74B5"/>
      <w:sz w:val="26"/>
      <w:szCs w:val="26"/>
      <w:lang w:eastAsia="ru-RU"/>
    </w:rPr>
  </w:style>
  <w:style w:type="paragraph" w:styleId="3">
    <w:name w:val="heading 3"/>
    <w:basedOn w:val="a"/>
    <w:next w:val="a"/>
    <w:link w:val="30"/>
    <w:uiPriority w:val="9"/>
    <w:semiHidden/>
    <w:unhideWhenUsed/>
    <w:qFormat/>
    <w:rsid w:val="007F32CD"/>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A47222"/>
    <w:rPr>
      <w:b/>
      <w:bCs/>
    </w:rPr>
  </w:style>
  <w:style w:type="character" w:customStyle="1" w:styleId="20">
    <w:name w:val="Заголовок 2 Знак"/>
    <w:basedOn w:val="a0"/>
    <w:link w:val="2"/>
    <w:uiPriority w:val="9"/>
    <w:rsid w:val="00A47222"/>
    <w:rPr>
      <w:rFonts w:ascii="Times New Roman" w:eastAsia="Times New Roman" w:hAnsi="Times New Roman" w:cs="Times New Roman"/>
      <w:color w:val="2E74B5"/>
      <w:sz w:val="26"/>
      <w:szCs w:val="26"/>
      <w:lang w:eastAsia="ru-RU"/>
    </w:rPr>
  </w:style>
  <w:style w:type="paragraph" w:styleId="HTML">
    <w:name w:val="HTML Preformatted"/>
    <w:basedOn w:val="a"/>
    <w:link w:val="HTML0"/>
    <w:uiPriority w:val="99"/>
    <w:semiHidden/>
    <w:unhideWhenUsed/>
    <w:rsid w:val="00306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0">
    <w:name w:val="Стандартный HTML Знак"/>
    <w:basedOn w:val="a0"/>
    <w:link w:val="HTML"/>
    <w:uiPriority w:val="99"/>
    <w:semiHidden/>
    <w:rsid w:val="003069AC"/>
    <w:rPr>
      <w:rFonts w:ascii="Courier New" w:eastAsia="Times New Roman" w:hAnsi="Courier New" w:cs="Courier New"/>
      <w:sz w:val="20"/>
      <w:szCs w:val="20"/>
      <w:lang w:eastAsia="ru-RU"/>
    </w:rPr>
  </w:style>
  <w:style w:type="character" w:styleId="HTML1">
    <w:name w:val="HTML Code"/>
    <w:basedOn w:val="a0"/>
    <w:uiPriority w:val="99"/>
    <w:semiHidden/>
    <w:unhideWhenUsed/>
    <w:rsid w:val="005B20FF"/>
    <w:rPr>
      <w:rFonts w:ascii="Courier New" w:eastAsia="Times New Roman" w:hAnsi="Courier New" w:cs="Courier New"/>
      <w:sz w:val="20"/>
      <w:szCs w:val="20"/>
    </w:rPr>
  </w:style>
  <w:style w:type="paragraph" w:styleId="a4">
    <w:name w:val="List Paragraph"/>
    <w:basedOn w:val="a"/>
    <w:uiPriority w:val="34"/>
    <w:qFormat/>
    <w:rsid w:val="00F265EC"/>
    <w:pPr>
      <w:ind w:left="720"/>
      <w:contextualSpacing/>
    </w:pPr>
  </w:style>
  <w:style w:type="paragraph" w:customStyle="1" w:styleId="pdq2pgselectionanchorcontainer">
    <w:name w:val="pdq2pg_selectionanchorcontainer"/>
    <w:basedOn w:val="a"/>
    <w:rsid w:val="00F265EC"/>
    <w:pPr>
      <w:spacing w:before="100" w:beforeAutospacing="1" w:after="100" w:afterAutospacing="1"/>
    </w:pPr>
    <w:rPr>
      <w:color w:val="auto"/>
    </w:rPr>
  </w:style>
  <w:style w:type="character" w:customStyle="1" w:styleId="30">
    <w:name w:val="Заголовок 3 Знак"/>
    <w:basedOn w:val="a0"/>
    <w:link w:val="3"/>
    <w:uiPriority w:val="9"/>
    <w:semiHidden/>
    <w:rsid w:val="007F32CD"/>
    <w:rPr>
      <w:rFonts w:asciiTheme="majorHAnsi" w:eastAsiaTheme="majorEastAsia" w:hAnsiTheme="majorHAnsi" w:cstheme="majorBidi"/>
      <w:color w:val="1F4D78" w:themeColor="accent1" w:themeShade="7F"/>
      <w:sz w:val="24"/>
      <w:szCs w:val="24"/>
      <w:lang w:eastAsia="ru-RU"/>
    </w:rPr>
  </w:style>
  <w:style w:type="paragraph" w:styleId="a5">
    <w:name w:val="Normal (Web)"/>
    <w:basedOn w:val="a"/>
    <w:uiPriority w:val="99"/>
    <w:unhideWhenUsed/>
    <w:rsid w:val="007F32CD"/>
    <w:pPr>
      <w:spacing w:before="100" w:beforeAutospacing="1" w:after="100" w:afterAutospacing="1"/>
    </w:pPr>
    <w:rPr>
      <w:color w:val="auto"/>
    </w:rPr>
  </w:style>
  <w:style w:type="table" w:styleId="a6">
    <w:name w:val="Table Grid"/>
    <w:basedOn w:val="a1"/>
    <w:uiPriority w:val="39"/>
    <w:rsid w:val="00A14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88745">
      <w:bodyDiv w:val="1"/>
      <w:marLeft w:val="0"/>
      <w:marRight w:val="0"/>
      <w:marTop w:val="0"/>
      <w:marBottom w:val="0"/>
      <w:divBdr>
        <w:top w:val="none" w:sz="0" w:space="0" w:color="auto"/>
        <w:left w:val="none" w:sz="0" w:space="0" w:color="auto"/>
        <w:bottom w:val="none" w:sz="0" w:space="0" w:color="auto"/>
        <w:right w:val="none" w:sz="0" w:space="0" w:color="auto"/>
      </w:divBdr>
    </w:div>
    <w:div w:id="81688825">
      <w:bodyDiv w:val="1"/>
      <w:marLeft w:val="0"/>
      <w:marRight w:val="0"/>
      <w:marTop w:val="0"/>
      <w:marBottom w:val="0"/>
      <w:divBdr>
        <w:top w:val="none" w:sz="0" w:space="0" w:color="auto"/>
        <w:left w:val="none" w:sz="0" w:space="0" w:color="auto"/>
        <w:bottom w:val="none" w:sz="0" w:space="0" w:color="auto"/>
        <w:right w:val="none" w:sz="0" w:space="0" w:color="auto"/>
      </w:divBdr>
    </w:div>
    <w:div w:id="203905086">
      <w:bodyDiv w:val="1"/>
      <w:marLeft w:val="0"/>
      <w:marRight w:val="0"/>
      <w:marTop w:val="0"/>
      <w:marBottom w:val="0"/>
      <w:divBdr>
        <w:top w:val="none" w:sz="0" w:space="0" w:color="auto"/>
        <w:left w:val="none" w:sz="0" w:space="0" w:color="auto"/>
        <w:bottom w:val="none" w:sz="0" w:space="0" w:color="auto"/>
        <w:right w:val="none" w:sz="0" w:space="0" w:color="auto"/>
      </w:divBdr>
      <w:divsChild>
        <w:div w:id="1223372073">
          <w:marLeft w:val="0"/>
          <w:marRight w:val="0"/>
          <w:marTop w:val="0"/>
          <w:marBottom w:val="0"/>
          <w:divBdr>
            <w:top w:val="none" w:sz="0" w:space="0" w:color="auto"/>
            <w:left w:val="none" w:sz="0" w:space="0" w:color="auto"/>
            <w:bottom w:val="none" w:sz="0" w:space="0" w:color="auto"/>
            <w:right w:val="none" w:sz="0" w:space="0" w:color="auto"/>
          </w:divBdr>
        </w:div>
      </w:divsChild>
    </w:div>
    <w:div w:id="231240887">
      <w:bodyDiv w:val="1"/>
      <w:marLeft w:val="0"/>
      <w:marRight w:val="0"/>
      <w:marTop w:val="0"/>
      <w:marBottom w:val="0"/>
      <w:divBdr>
        <w:top w:val="none" w:sz="0" w:space="0" w:color="auto"/>
        <w:left w:val="none" w:sz="0" w:space="0" w:color="auto"/>
        <w:bottom w:val="none" w:sz="0" w:space="0" w:color="auto"/>
        <w:right w:val="none" w:sz="0" w:space="0" w:color="auto"/>
      </w:divBdr>
      <w:divsChild>
        <w:div w:id="1653833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120231">
      <w:bodyDiv w:val="1"/>
      <w:marLeft w:val="0"/>
      <w:marRight w:val="0"/>
      <w:marTop w:val="0"/>
      <w:marBottom w:val="0"/>
      <w:divBdr>
        <w:top w:val="none" w:sz="0" w:space="0" w:color="auto"/>
        <w:left w:val="none" w:sz="0" w:space="0" w:color="auto"/>
        <w:bottom w:val="none" w:sz="0" w:space="0" w:color="auto"/>
        <w:right w:val="none" w:sz="0" w:space="0" w:color="auto"/>
      </w:divBdr>
    </w:div>
    <w:div w:id="1533030728">
      <w:bodyDiv w:val="1"/>
      <w:marLeft w:val="0"/>
      <w:marRight w:val="0"/>
      <w:marTop w:val="0"/>
      <w:marBottom w:val="0"/>
      <w:divBdr>
        <w:top w:val="none" w:sz="0" w:space="0" w:color="auto"/>
        <w:left w:val="none" w:sz="0" w:space="0" w:color="auto"/>
        <w:bottom w:val="none" w:sz="0" w:space="0" w:color="auto"/>
        <w:right w:val="none" w:sz="0" w:space="0" w:color="auto"/>
      </w:divBdr>
      <w:divsChild>
        <w:div w:id="230772947">
          <w:marLeft w:val="0"/>
          <w:marRight w:val="0"/>
          <w:marTop w:val="0"/>
          <w:marBottom w:val="0"/>
          <w:divBdr>
            <w:top w:val="none" w:sz="0" w:space="0" w:color="auto"/>
            <w:left w:val="none" w:sz="0" w:space="0" w:color="auto"/>
            <w:bottom w:val="none" w:sz="0" w:space="0" w:color="auto"/>
            <w:right w:val="none" w:sz="0" w:space="0" w:color="auto"/>
          </w:divBdr>
        </w:div>
      </w:divsChild>
    </w:div>
    <w:div w:id="1570336708">
      <w:bodyDiv w:val="1"/>
      <w:marLeft w:val="0"/>
      <w:marRight w:val="0"/>
      <w:marTop w:val="0"/>
      <w:marBottom w:val="0"/>
      <w:divBdr>
        <w:top w:val="none" w:sz="0" w:space="0" w:color="auto"/>
        <w:left w:val="none" w:sz="0" w:space="0" w:color="auto"/>
        <w:bottom w:val="none" w:sz="0" w:space="0" w:color="auto"/>
        <w:right w:val="none" w:sz="0" w:space="0" w:color="auto"/>
      </w:divBdr>
    </w:div>
    <w:div w:id="1843860925">
      <w:bodyDiv w:val="1"/>
      <w:marLeft w:val="0"/>
      <w:marRight w:val="0"/>
      <w:marTop w:val="0"/>
      <w:marBottom w:val="0"/>
      <w:divBdr>
        <w:top w:val="none" w:sz="0" w:space="0" w:color="auto"/>
        <w:left w:val="none" w:sz="0" w:space="0" w:color="auto"/>
        <w:bottom w:val="none" w:sz="0" w:space="0" w:color="auto"/>
        <w:right w:val="none" w:sz="0" w:space="0" w:color="auto"/>
      </w:divBdr>
    </w:div>
    <w:div w:id="1947616784">
      <w:bodyDiv w:val="1"/>
      <w:marLeft w:val="0"/>
      <w:marRight w:val="0"/>
      <w:marTop w:val="0"/>
      <w:marBottom w:val="0"/>
      <w:divBdr>
        <w:top w:val="none" w:sz="0" w:space="0" w:color="auto"/>
        <w:left w:val="none" w:sz="0" w:space="0" w:color="auto"/>
        <w:bottom w:val="none" w:sz="0" w:space="0" w:color="auto"/>
        <w:right w:val="none" w:sz="0" w:space="0" w:color="auto"/>
      </w:divBdr>
      <w:divsChild>
        <w:div w:id="3874630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29" Type="http://schemas.openxmlformats.org/officeDocument/2006/relationships/fontTable" Target="fontTable.xml"/><Relationship Id="rId1" Type="http://schemas.openxmlformats.org/officeDocument/2006/relationships/numbering" Target="numbering.xml"/><Relationship Id="rId4" Type="http://schemas.openxmlformats.org/officeDocument/2006/relationships/webSettings" Target="webSettings.xml"/><Relationship Id="rId30" Type="http://schemas.openxmlformats.org/officeDocument/2006/relationships/theme" Target="theme/theme1.xml"/><Relationship Id="rId33" Type="http://schemas.openxmlformats.org/officeDocument/2006/relationships/hyperlink" Target="https://github.com/7arman1015-art/spring-lab-01/pull/3" TargetMode="External"/><Relationship Id="rIdLab06Image001" Type="http://schemas.openxmlformats.org/officeDocument/2006/relationships/image" Target="media/lab06_image_001.png"/><Relationship Id="rIdLab06Image002" Type="http://schemas.openxmlformats.org/officeDocument/2006/relationships/image" Target="media/lab06_image_002.png"/><Relationship Id="rIdLab06Image003" Type="http://schemas.openxmlformats.org/officeDocument/2006/relationships/image" Target="media/lab06_image_003.png"/><Relationship Id="rIdLab06Image004" Type="http://schemas.openxmlformats.org/officeDocument/2006/relationships/image" Target="media/lab06_image_004.png"/><Relationship Id="rIdLab06Image005" Type="http://schemas.openxmlformats.org/officeDocument/2006/relationships/image" Target="media/lab06_image_005.png"/><Relationship Id="rIdLab06Image006" Type="http://schemas.openxmlformats.org/officeDocument/2006/relationships/image" Target="media/lab06_image_006.png"/><Relationship Id="rIdLab06Image007" Type="http://schemas.openxmlformats.org/officeDocument/2006/relationships/image" Target="media/lab06_image_007.png"/><Relationship Id="rIdLab06Image008" Type="http://schemas.openxmlformats.org/officeDocument/2006/relationships/image" Target="media/lab06_image_008.png"/><Relationship Id="rIdLab06Image009" Type="http://schemas.openxmlformats.org/officeDocument/2006/relationships/image" Target="media/lab06_image_009.png"/><Relationship Id="rIdLab06Image010" Type="http://schemas.openxmlformats.org/officeDocument/2006/relationships/image" Target="media/lab06_image_010.png"/><Relationship Id="rIdLab06Image011" Type="http://schemas.openxmlformats.org/officeDocument/2006/relationships/image" Target="media/lab06_image_011.png"/><Relationship Id="rIdLab06Image012" Type="http://schemas.openxmlformats.org/officeDocument/2006/relationships/image" Target="media/lab06_image_012.png"/><Relationship Id="rIdLab06Image013" Type="http://schemas.openxmlformats.org/officeDocument/2006/relationships/image" Target="media/lab06_image_013.png"/><Relationship Id="rIdLab06Image014" Type="http://schemas.openxmlformats.org/officeDocument/2006/relationships/image" Target="media/lab06_image_014.png"/><Relationship Id="rIdLab06Image015" Type="http://schemas.openxmlformats.org/officeDocument/2006/relationships/image" Target="media/lab06_image_015.png"/><Relationship Id="rIdLab06Image016" Type="http://schemas.openxmlformats.org/officeDocument/2006/relationships/image" Target="media/lab06_image_016.png"/><Relationship Id="rIdLab06Image017" Type="http://schemas.openxmlformats.org/officeDocument/2006/relationships/image" Target="media/lab06_image_017.png"/><Relationship Id="rIdLab06Image018" Type="http://schemas.openxmlformats.org/officeDocument/2006/relationships/image" Target="media/lab06_image_018.png"/><Relationship Id="rIdLab06Image019" Type="http://schemas.openxmlformats.org/officeDocument/2006/relationships/image" Target="media/lab06_image_019.png"/><Relationship Id="rIdLab06Image020" Type="http://schemas.openxmlformats.org/officeDocument/2006/relationships/image" Target="media/lab06_image_020.png"/><Relationship Id="rIdLab06Image021" Type="http://schemas.openxmlformats.org/officeDocument/2006/relationships/image" Target="media/lab06_image_021.png"/><Relationship Id="rIdLab06Image022" Type="http://schemas.openxmlformats.org/officeDocument/2006/relationships/image" Target="media/lab06_image_022.png"/><Relationship Id="rIdLab06Image023" Type="http://schemas.openxmlformats.org/officeDocument/2006/relationships/image" Target="media/lab06_image_023.png"/><Relationship Id="rIdLab06Image024" Type="http://schemas.openxmlformats.org/officeDocument/2006/relationships/image" Target="media/lab06_image_024.png"/><Relationship Id="rIdLab06Image025" Type="http://schemas.openxmlformats.org/officeDocument/2006/relationships/image" Target="media/lab06_image_025.png"/><Relationship Id="rIdLab06Image026" Type="http://schemas.openxmlformats.org/officeDocument/2006/relationships/image" Target="media/lab06_image_026.png"/><Relationship Id="rIdLab06Image027" Type="http://schemas.openxmlformats.org/officeDocument/2006/relationships/image" Target="media/lab06_image_027.png"/><Relationship Id="rIdLab06Image028" Type="http://schemas.openxmlformats.org/officeDocument/2006/relationships/image" Target="media/lab06_image_028.png"/><Relationship Id="rIdLab06Image029" Type="http://schemas.openxmlformats.org/officeDocument/2006/relationships/image" Target="media/lab06_image_029.png"/><Relationship Id="rIdLab06Image030" Type="http://schemas.openxmlformats.org/officeDocument/2006/relationships/image" Target="media/lab06_image_030.png"/><Relationship Id="rIdLab06Image031" Type="http://schemas.openxmlformats.org/officeDocument/2006/relationships/image" Target="media/lab06_image_031.png"/><Relationship Id="rIdLab06Image032" Type="http://schemas.openxmlformats.org/officeDocument/2006/relationships/image" Target="media/lab06_image_032.png"/><Relationship Id="rIdLab06Image033" Type="http://schemas.openxmlformats.org/officeDocument/2006/relationships/image" Target="media/lab06_image_0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12</Pages>
  <Words>737</Words>
  <Characters>4202</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6 Forms and Validation</dc:title>
  <dc:subject>RWPSF 3305 Web Application Development with Spring Framework</dc:subject>
  <dc:creator>Aruzhan Zhaksybekova; Mukhamedjan Arman</dc:creator>
  <cp:keywords/>
  <dc:description/>
  <cp:lastModifiedBy>Aruzhan Zhaksybekova; Mukhamedjan Arman</cp:lastModifiedBy>
  <cp:revision>1</cp:revision>
  <dcterms:created xsi:type="dcterms:W3CDTF">2026-09-24T10:41:00Z</dcterms:created>
  <dcterms:modified xsi:type="dcterms:W3CDTF">2026-10-12T00:00:00Z</dcterms:modified>
</cp:coreProperties>
</file>