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DE2" w:rsidRDefault="007F1DE2" w:rsidP="007F1DE2">
      <w:pPr>
        <w:jc w:val="center"/>
        <w:rPr>
          <w:b/>
          <w:bCs/>
          <w:sz w:val="52"/>
          <w:szCs w:val="52"/>
        </w:rPr>
      </w:pPr>
    </w:p>
    <w:p w:rsidR="007F1DE2" w:rsidRDefault="007F1DE2" w:rsidP="007F1DE2">
      <w:pPr>
        <w:jc w:val="center"/>
        <w:rPr>
          <w:b/>
          <w:bCs/>
          <w:sz w:val="52"/>
          <w:szCs w:val="52"/>
        </w:rPr>
      </w:pPr>
    </w:p>
    <w:p w:rsidR="007F1DE2" w:rsidRPr="007F1DE2" w:rsidRDefault="007F1DE2" w:rsidP="007F1DE2">
      <w:pPr>
        <w:jc w:val="center"/>
        <w:rPr>
          <w:b/>
          <w:bCs/>
          <w:sz w:val="96"/>
          <w:szCs w:val="96"/>
        </w:rPr>
      </w:pPr>
      <w:r w:rsidRPr="007F1DE2">
        <w:rPr>
          <w:b/>
          <w:bCs/>
          <w:sz w:val="96"/>
          <w:szCs w:val="96"/>
        </w:rPr>
        <w:t>Gym Management System</w:t>
      </w:r>
    </w:p>
    <w:p w:rsidR="007F1DE2" w:rsidRDefault="007F1DE2" w:rsidP="007F1DE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OODP Project</w:t>
      </w:r>
    </w:p>
    <w:p w:rsidR="007F1DE2" w:rsidRDefault="007F1DE2" w:rsidP="007F1DE2">
      <w:pPr>
        <w:jc w:val="center"/>
        <w:rPr>
          <w:b/>
          <w:bCs/>
          <w:sz w:val="52"/>
          <w:szCs w:val="52"/>
        </w:rPr>
      </w:pPr>
    </w:p>
    <w:p w:rsidR="007F1DE2" w:rsidRDefault="007F1DE2" w:rsidP="007F1DE2">
      <w:pPr>
        <w:rPr>
          <w:b/>
          <w:bCs/>
          <w:sz w:val="52"/>
          <w:szCs w:val="52"/>
        </w:rPr>
      </w:pPr>
    </w:p>
    <w:p w:rsidR="007F1DE2" w:rsidRPr="007F1DE2" w:rsidRDefault="007F1DE2" w:rsidP="007F1DE2">
      <w:pPr>
        <w:rPr>
          <w:b/>
          <w:bCs/>
          <w:sz w:val="56"/>
          <w:szCs w:val="56"/>
        </w:rPr>
      </w:pPr>
      <w:r w:rsidRPr="007F1DE2">
        <w:rPr>
          <w:b/>
          <w:bCs/>
          <w:sz w:val="56"/>
          <w:szCs w:val="56"/>
        </w:rPr>
        <w:t xml:space="preserve">Presented </w:t>
      </w:r>
      <w:proofErr w:type="gramStart"/>
      <w:r w:rsidRPr="007F1DE2">
        <w:rPr>
          <w:b/>
          <w:bCs/>
          <w:sz w:val="56"/>
          <w:szCs w:val="56"/>
        </w:rPr>
        <w:t>By :</w:t>
      </w:r>
      <w:proofErr w:type="gramEnd"/>
    </w:p>
    <w:p w:rsidR="007F1DE2" w:rsidRPr="007F1DE2" w:rsidRDefault="007F1DE2" w:rsidP="007F1DE2">
      <w:pPr>
        <w:rPr>
          <w:sz w:val="48"/>
          <w:szCs w:val="48"/>
        </w:rPr>
      </w:pPr>
      <w:r w:rsidRPr="007F1DE2">
        <w:rPr>
          <w:sz w:val="48"/>
          <w:szCs w:val="48"/>
        </w:rPr>
        <w:t>Mohamed Hashish</w:t>
      </w:r>
    </w:p>
    <w:p w:rsidR="007F1DE2" w:rsidRPr="007F1DE2" w:rsidRDefault="007F1DE2" w:rsidP="007F1DE2">
      <w:pPr>
        <w:rPr>
          <w:sz w:val="48"/>
          <w:szCs w:val="48"/>
        </w:rPr>
      </w:pPr>
      <w:r w:rsidRPr="007F1DE2">
        <w:rPr>
          <w:sz w:val="48"/>
          <w:szCs w:val="48"/>
        </w:rPr>
        <w:t>Fatma Jamal</w:t>
      </w:r>
    </w:p>
    <w:p w:rsidR="007F1DE2" w:rsidRPr="007F1DE2" w:rsidRDefault="007F1DE2" w:rsidP="007F1DE2">
      <w:pPr>
        <w:rPr>
          <w:sz w:val="48"/>
          <w:szCs w:val="48"/>
        </w:rPr>
      </w:pPr>
      <w:r w:rsidRPr="007F1DE2">
        <w:rPr>
          <w:sz w:val="48"/>
          <w:szCs w:val="48"/>
        </w:rPr>
        <w:t>Abdelrahman Mahfouz</w:t>
      </w:r>
    </w:p>
    <w:p w:rsidR="007F1DE2" w:rsidRPr="007F1DE2" w:rsidRDefault="007F1DE2" w:rsidP="007F1DE2">
      <w:pPr>
        <w:rPr>
          <w:sz w:val="48"/>
          <w:szCs w:val="48"/>
        </w:rPr>
      </w:pPr>
      <w:proofErr w:type="spellStart"/>
      <w:r w:rsidRPr="007F1DE2">
        <w:rPr>
          <w:sz w:val="48"/>
          <w:szCs w:val="48"/>
        </w:rPr>
        <w:t>Nosiba</w:t>
      </w:r>
      <w:proofErr w:type="spellEnd"/>
      <w:r w:rsidRPr="007F1DE2">
        <w:rPr>
          <w:sz w:val="48"/>
          <w:szCs w:val="48"/>
        </w:rPr>
        <w:t xml:space="preserve"> </w:t>
      </w:r>
      <w:proofErr w:type="spellStart"/>
      <w:r w:rsidRPr="007F1DE2">
        <w:rPr>
          <w:sz w:val="48"/>
          <w:szCs w:val="48"/>
        </w:rPr>
        <w:t>Fatouh</w:t>
      </w:r>
      <w:proofErr w:type="spellEnd"/>
    </w:p>
    <w:p w:rsidR="007F1DE2" w:rsidRPr="007F1DE2" w:rsidRDefault="007F1DE2" w:rsidP="007F1DE2">
      <w:pPr>
        <w:rPr>
          <w:sz w:val="48"/>
          <w:szCs w:val="48"/>
        </w:rPr>
      </w:pPr>
      <w:proofErr w:type="spellStart"/>
      <w:r w:rsidRPr="007F1DE2">
        <w:rPr>
          <w:sz w:val="48"/>
          <w:szCs w:val="48"/>
        </w:rPr>
        <w:t>Xeina</w:t>
      </w:r>
      <w:proofErr w:type="spellEnd"/>
      <w:r w:rsidRPr="007F1DE2">
        <w:rPr>
          <w:sz w:val="48"/>
          <w:szCs w:val="48"/>
        </w:rPr>
        <w:t xml:space="preserve"> Tamer</w:t>
      </w:r>
    </w:p>
    <w:p w:rsidR="007F1DE2" w:rsidRDefault="007F1DE2" w:rsidP="007F1DE2">
      <w:pPr>
        <w:rPr>
          <w:sz w:val="48"/>
          <w:szCs w:val="48"/>
        </w:rPr>
      </w:pPr>
      <w:r w:rsidRPr="007F1DE2">
        <w:rPr>
          <w:sz w:val="48"/>
          <w:szCs w:val="48"/>
        </w:rPr>
        <w:t>Hadeel Mahmoud</w:t>
      </w:r>
    </w:p>
    <w:p w:rsidR="007F1DE2" w:rsidRDefault="007F1DE2" w:rsidP="007F1DE2">
      <w:pPr>
        <w:rPr>
          <w:b/>
          <w:bCs/>
          <w:sz w:val="56"/>
          <w:szCs w:val="56"/>
        </w:rPr>
      </w:pPr>
      <w:r w:rsidRPr="007F1DE2">
        <w:rPr>
          <w:b/>
          <w:bCs/>
          <w:sz w:val="56"/>
          <w:szCs w:val="56"/>
        </w:rPr>
        <w:lastRenderedPageBreak/>
        <w:t>UML Diagram</w:t>
      </w:r>
    </w:p>
    <w:p w:rsidR="00AD7BA8" w:rsidRDefault="00046269" w:rsidP="007F1DE2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953770</wp:posOffset>
            </wp:positionV>
            <wp:extent cx="5943600" cy="51828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ym-Management-System UM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1DE2" w:rsidRDefault="007F1DE2" w:rsidP="007F1DE2">
      <w:pPr>
        <w:rPr>
          <w:b/>
          <w:bCs/>
          <w:sz w:val="56"/>
          <w:szCs w:val="56"/>
        </w:rPr>
      </w:pPr>
    </w:p>
    <w:p w:rsidR="00046269" w:rsidRDefault="00046269" w:rsidP="00046269">
      <w:pPr>
        <w:rPr>
          <w:b/>
          <w:bCs/>
          <w:sz w:val="56"/>
          <w:szCs w:val="56"/>
        </w:rPr>
      </w:pPr>
    </w:p>
    <w:p w:rsidR="00814CA0" w:rsidRDefault="00AD7BA8" w:rsidP="0004626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Design </w:t>
      </w:r>
      <w:r w:rsidR="007F1DE2">
        <w:rPr>
          <w:b/>
          <w:bCs/>
          <w:sz w:val="56"/>
          <w:szCs w:val="56"/>
        </w:rPr>
        <w:t>Patterns Used:</w:t>
      </w:r>
    </w:p>
    <w:p w:rsidR="007F1DE2" w:rsidRDefault="00AD7BA8" w:rsidP="00814CA0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814CA0">
        <w:rPr>
          <w:sz w:val="48"/>
          <w:szCs w:val="48"/>
        </w:rPr>
        <w:t xml:space="preserve">Façade </w:t>
      </w:r>
      <w:r w:rsidR="00814CA0" w:rsidRPr="00814CA0">
        <w:rPr>
          <w:sz w:val="48"/>
          <w:szCs w:val="48"/>
        </w:rPr>
        <w:t>Design Pattern</w:t>
      </w:r>
    </w:p>
    <w:p w:rsidR="00814CA0" w:rsidRPr="00814CA0" w:rsidRDefault="00814CA0" w:rsidP="00814C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14CA0">
        <w:rPr>
          <w:rFonts w:asciiTheme="majorBidi" w:hAnsiTheme="majorBidi" w:cstheme="majorBidi"/>
          <w:sz w:val="32"/>
          <w:szCs w:val="32"/>
        </w:rPr>
        <w:t xml:space="preserve">Façade is a structural </w:t>
      </w:r>
      <w:r w:rsidRPr="00814CA0">
        <w:rPr>
          <w:rFonts w:asciiTheme="majorBidi" w:hAnsiTheme="majorBidi" w:cstheme="majorBidi"/>
          <w:sz w:val="32"/>
          <w:szCs w:val="32"/>
        </w:rPr>
        <w:t>Design Pattern</w:t>
      </w:r>
      <w:r w:rsidRPr="00814CA0">
        <w:rPr>
          <w:rFonts w:asciiTheme="majorBidi" w:hAnsiTheme="majorBidi" w:cstheme="majorBidi"/>
          <w:sz w:val="32"/>
          <w:szCs w:val="32"/>
        </w:rPr>
        <w:t xml:space="preserve"> used in-order to encapsulate all the Models as it defines the </w:t>
      </w:r>
      <w:proofErr w:type="gramStart"/>
      <w:r w:rsidRPr="00814CA0">
        <w:rPr>
          <w:rFonts w:asciiTheme="majorBidi" w:hAnsiTheme="majorBidi" w:cstheme="majorBidi"/>
          <w:sz w:val="32"/>
          <w:szCs w:val="32"/>
        </w:rPr>
        <w:t>Higher level</w:t>
      </w:r>
      <w:proofErr w:type="gramEnd"/>
      <w:r w:rsidRPr="00814CA0">
        <w:rPr>
          <w:rFonts w:asciiTheme="majorBidi" w:hAnsiTheme="majorBidi" w:cstheme="majorBidi"/>
          <w:sz w:val="32"/>
          <w:szCs w:val="32"/>
        </w:rPr>
        <w:t xml:space="preserve"> interface that makes the subsystem easier to use.</w:t>
      </w:r>
    </w:p>
    <w:p w:rsidR="00814CA0" w:rsidRPr="00814CA0" w:rsidRDefault="00814CA0" w:rsidP="00814C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14CA0">
        <w:rPr>
          <w:rFonts w:asciiTheme="majorBidi" w:hAnsiTheme="majorBidi" w:cstheme="majorBidi"/>
          <w:sz w:val="32"/>
          <w:szCs w:val="32"/>
        </w:rPr>
        <w:t xml:space="preserve">The </w:t>
      </w:r>
      <w:r w:rsidR="002569F4">
        <w:rPr>
          <w:rFonts w:asciiTheme="majorBidi" w:hAnsiTheme="majorBidi" w:cstheme="majorBidi"/>
          <w:sz w:val="32"/>
          <w:szCs w:val="32"/>
        </w:rPr>
        <w:t>C</w:t>
      </w:r>
      <w:r w:rsidRPr="00814CA0">
        <w:rPr>
          <w:rFonts w:asciiTheme="majorBidi" w:hAnsiTheme="majorBidi" w:cstheme="majorBidi"/>
          <w:sz w:val="32"/>
          <w:szCs w:val="32"/>
        </w:rPr>
        <w:t xml:space="preserve">ontroller </w:t>
      </w:r>
      <w:r w:rsidR="002569F4">
        <w:rPr>
          <w:rFonts w:asciiTheme="majorBidi" w:hAnsiTheme="majorBidi" w:cstheme="majorBidi"/>
          <w:sz w:val="32"/>
          <w:szCs w:val="32"/>
        </w:rPr>
        <w:t>C</w:t>
      </w:r>
      <w:r w:rsidRPr="00814CA0">
        <w:rPr>
          <w:rFonts w:asciiTheme="majorBidi" w:hAnsiTheme="majorBidi" w:cstheme="majorBidi"/>
          <w:sz w:val="32"/>
          <w:szCs w:val="32"/>
        </w:rPr>
        <w:t xml:space="preserve">lass is the </w:t>
      </w:r>
      <w:r w:rsidR="002569F4">
        <w:rPr>
          <w:rFonts w:asciiTheme="majorBidi" w:hAnsiTheme="majorBidi" w:cstheme="majorBidi"/>
          <w:sz w:val="32"/>
          <w:szCs w:val="32"/>
        </w:rPr>
        <w:t>F</w:t>
      </w:r>
      <w:r w:rsidRPr="00814CA0">
        <w:rPr>
          <w:rFonts w:asciiTheme="majorBidi" w:hAnsiTheme="majorBidi" w:cstheme="majorBidi"/>
          <w:sz w:val="32"/>
          <w:szCs w:val="32"/>
        </w:rPr>
        <w:t>açade it hides the models from the UI.</w:t>
      </w:r>
    </w:p>
    <w:p w:rsidR="00814CA0" w:rsidRPr="00046269" w:rsidRDefault="00814CA0" w:rsidP="0004626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046269">
        <w:rPr>
          <w:sz w:val="48"/>
          <w:szCs w:val="48"/>
        </w:rPr>
        <w:t>Strategy Design Pattern</w:t>
      </w:r>
    </w:p>
    <w:p w:rsidR="00814CA0" w:rsidRDefault="00814CA0" w:rsidP="00814C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14CA0">
        <w:rPr>
          <w:rFonts w:asciiTheme="majorBidi" w:hAnsiTheme="majorBidi" w:cstheme="majorBidi"/>
          <w:sz w:val="32"/>
          <w:szCs w:val="32"/>
        </w:rPr>
        <w:t>Strategy is a behavioral design pattern used to</w:t>
      </w:r>
      <w:r>
        <w:rPr>
          <w:sz w:val="48"/>
          <w:szCs w:val="48"/>
        </w:rPr>
        <w:t xml:space="preserve"> </w:t>
      </w:r>
      <w:r w:rsidRPr="002569F4">
        <w:rPr>
          <w:rFonts w:asciiTheme="majorBidi" w:hAnsiTheme="majorBidi" w:cstheme="majorBidi"/>
          <w:sz w:val="32"/>
          <w:szCs w:val="32"/>
        </w:rPr>
        <w:t xml:space="preserve">define family of Algorithms as it </w:t>
      </w:r>
      <w:proofErr w:type="gramStart"/>
      <w:r w:rsidRPr="002569F4">
        <w:rPr>
          <w:rFonts w:asciiTheme="majorBidi" w:hAnsiTheme="majorBidi" w:cstheme="majorBidi"/>
          <w:sz w:val="32"/>
          <w:szCs w:val="32"/>
        </w:rPr>
        <w:t>encapsulate</w:t>
      </w:r>
      <w:proofErr w:type="gramEnd"/>
      <w:r w:rsidRPr="002569F4">
        <w:rPr>
          <w:rFonts w:asciiTheme="majorBidi" w:hAnsiTheme="majorBidi" w:cstheme="majorBidi"/>
          <w:sz w:val="32"/>
          <w:szCs w:val="32"/>
        </w:rPr>
        <w:t xml:space="preserve"> each one and makes</w:t>
      </w:r>
      <w:r w:rsidR="002569F4" w:rsidRPr="002569F4">
        <w:rPr>
          <w:rFonts w:asciiTheme="majorBidi" w:hAnsiTheme="majorBidi" w:cstheme="majorBidi"/>
          <w:sz w:val="32"/>
          <w:szCs w:val="32"/>
        </w:rPr>
        <w:t xml:space="preserve"> them</w:t>
      </w:r>
      <w:r w:rsidRPr="002569F4">
        <w:rPr>
          <w:rFonts w:asciiTheme="majorBidi" w:hAnsiTheme="majorBidi" w:cstheme="majorBidi"/>
          <w:sz w:val="32"/>
          <w:szCs w:val="32"/>
        </w:rPr>
        <w:t xml:space="preserve"> </w:t>
      </w:r>
      <w:r w:rsidR="002569F4" w:rsidRPr="002569F4">
        <w:rPr>
          <w:rFonts w:asciiTheme="majorBidi" w:hAnsiTheme="majorBidi" w:cstheme="majorBidi"/>
          <w:sz w:val="32"/>
          <w:szCs w:val="32"/>
        </w:rPr>
        <w:t xml:space="preserve">interchangeable &amp; it </w:t>
      </w:r>
      <w:proofErr w:type="spellStart"/>
      <w:r w:rsidR="002569F4" w:rsidRPr="002569F4">
        <w:rPr>
          <w:rFonts w:asciiTheme="majorBidi" w:hAnsiTheme="majorBidi" w:cstheme="majorBidi"/>
          <w:sz w:val="32"/>
          <w:szCs w:val="32"/>
        </w:rPr>
        <w:t>let’s</w:t>
      </w:r>
      <w:proofErr w:type="spellEnd"/>
      <w:r w:rsidR="002569F4" w:rsidRPr="002569F4">
        <w:rPr>
          <w:rFonts w:asciiTheme="majorBidi" w:hAnsiTheme="majorBidi" w:cstheme="majorBidi"/>
          <w:sz w:val="32"/>
          <w:szCs w:val="32"/>
        </w:rPr>
        <w:t xml:space="preserve"> them vary independent from the client</w:t>
      </w:r>
      <w:r w:rsidR="002569F4">
        <w:rPr>
          <w:rFonts w:asciiTheme="majorBidi" w:hAnsiTheme="majorBidi" w:cstheme="majorBidi"/>
          <w:sz w:val="32"/>
          <w:szCs w:val="32"/>
        </w:rPr>
        <w:t xml:space="preserve"> that is using it.</w:t>
      </w:r>
    </w:p>
    <w:p w:rsidR="002569F4" w:rsidRDefault="002569F4" w:rsidP="00814C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Subscription is the Context Class taking object from the strategy class which is the </w:t>
      </w:r>
      <w:proofErr w:type="spellStart"/>
      <w:r>
        <w:rPr>
          <w:rFonts w:asciiTheme="majorBidi" w:hAnsiTheme="majorBidi" w:cstheme="majorBidi"/>
          <w:sz w:val="32"/>
          <w:szCs w:val="32"/>
        </w:rPr>
        <w:t>SubscriptionType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and the different strategies are the </w:t>
      </w:r>
      <w:proofErr w:type="spellStart"/>
      <w:r>
        <w:rPr>
          <w:rFonts w:asciiTheme="majorBidi" w:hAnsiTheme="majorBidi" w:cstheme="majorBidi"/>
          <w:sz w:val="32"/>
          <w:szCs w:val="32"/>
        </w:rPr>
        <w:t>GoldSubscription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&amp; </w:t>
      </w:r>
      <w:proofErr w:type="spellStart"/>
      <w:r>
        <w:rPr>
          <w:rFonts w:asciiTheme="majorBidi" w:hAnsiTheme="majorBidi" w:cstheme="majorBidi"/>
          <w:sz w:val="32"/>
          <w:szCs w:val="32"/>
        </w:rPr>
        <w:t>SilverSubscription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Classes.</w:t>
      </w:r>
    </w:p>
    <w:p w:rsidR="002569F4" w:rsidRPr="00046269" w:rsidRDefault="002569F4" w:rsidP="0004626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046269">
        <w:rPr>
          <w:sz w:val="48"/>
          <w:szCs w:val="48"/>
        </w:rPr>
        <w:t>State Design Pattern</w:t>
      </w:r>
    </w:p>
    <w:p w:rsidR="00046269" w:rsidRPr="00046269" w:rsidRDefault="002569F4" w:rsidP="0004626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State is a behavioral design pattern and it’s similar to the strategy pattern but the difference is that i</w:t>
      </w:r>
      <w:r w:rsidRPr="002569F4">
        <w:rPr>
          <w:rFonts w:asciiTheme="majorBidi" w:hAnsiTheme="majorBidi" w:cstheme="majorBidi"/>
          <w:sz w:val="32"/>
          <w:szCs w:val="32"/>
        </w:rPr>
        <w:t xml:space="preserve">t allows an object to alter its behavior when its internal </w:t>
      </w:r>
      <w:proofErr w:type="gramStart"/>
      <w:r w:rsidRPr="002569F4">
        <w:rPr>
          <w:rFonts w:asciiTheme="majorBidi" w:hAnsiTheme="majorBidi" w:cstheme="majorBidi"/>
          <w:sz w:val="32"/>
          <w:szCs w:val="32"/>
        </w:rPr>
        <w:t>state  changes</w:t>
      </w:r>
      <w:proofErr w:type="gramEnd"/>
      <w:r w:rsidRPr="002569F4">
        <w:rPr>
          <w:rFonts w:asciiTheme="majorBidi" w:hAnsiTheme="majorBidi" w:cstheme="majorBidi"/>
          <w:sz w:val="32"/>
          <w:szCs w:val="32"/>
        </w:rPr>
        <w:t>.</w:t>
      </w:r>
    </w:p>
    <w:p w:rsidR="00046269" w:rsidRDefault="00046269" w:rsidP="0004626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046269">
        <w:rPr>
          <w:sz w:val="48"/>
          <w:szCs w:val="48"/>
        </w:rPr>
        <w:t>Observer Design Pattern</w:t>
      </w:r>
    </w:p>
    <w:p w:rsidR="00046269" w:rsidRPr="00046269" w:rsidRDefault="00046269" w:rsidP="0004626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46269">
        <w:rPr>
          <w:rFonts w:asciiTheme="majorBidi" w:hAnsiTheme="majorBidi" w:cstheme="majorBidi"/>
          <w:sz w:val="32"/>
          <w:szCs w:val="32"/>
        </w:rPr>
        <w:t xml:space="preserve">The Observer pattern is a </w:t>
      </w:r>
      <w:r w:rsidR="00A178CB">
        <w:rPr>
          <w:rFonts w:asciiTheme="majorBidi" w:hAnsiTheme="majorBidi" w:cstheme="majorBidi"/>
          <w:sz w:val="32"/>
          <w:szCs w:val="32"/>
        </w:rPr>
        <w:t xml:space="preserve">behavioral </w:t>
      </w:r>
      <w:r w:rsidRPr="00046269">
        <w:rPr>
          <w:rFonts w:asciiTheme="majorBidi" w:hAnsiTheme="majorBidi" w:cstheme="majorBidi"/>
          <w:sz w:val="32"/>
          <w:szCs w:val="32"/>
        </w:rPr>
        <w:t xml:space="preserve">design pattern </w:t>
      </w:r>
      <w:proofErr w:type="gramStart"/>
      <w:r w:rsidRPr="00046269">
        <w:rPr>
          <w:rFonts w:asciiTheme="majorBidi" w:hAnsiTheme="majorBidi" w:cstheme="majorBidi"/>
          <w:sz w:val="32"/>
          <w:szCs w:val="32"/>
        </w:rPr>
        <w:t>in  which</w:t>
      </w:r>
      <w:proofErr w:type="gramEnd"/>
      <w:r w:rsidRPr="00046269">
        <w:rPr>
          <w:rFonts w:asciiTheme="majorBidi" w:hAnsiTheme="majorBidi" w:cstheme="majorBidi"/>
          <w:sz w:val="32"/>
          <w:szCs w:val="32"/>
        </w:rPr>
        <w:t xml:space="preserve"> an object, called</w:t>
      </w:r>
      <w:r w:rsidR="00A178CB">
        <w:rPr>
          <w:rFonts w:asciiTheme="majorBidi" w:hAnsiTheme="majorBidi" w:cstheme="majorBidi"/>
          <w:sz w:val="32"/>
          <w:szCs w:val="32"/>
        </w:rPr>
        <w:t xml:space="preserve"> subject</w:t>
      </w:r>
      <w:r w:rsidRPr="00046269">
        <w:rPr>
          <w:rFonts w:asciiTheme="majorBidi" w:hAnsiTheme="majorBidi" w:cstheme="majorBidi"/>
          <w:sz w:val="32"/>
          <w:szCs w:val="32"/>
        </w:rPr>
        <w:t xml:space="preserve"> </w:t>
      </w:r>
      <w:r w:rsidR="00A178CB">
        <w:rPr>
          <w:rFonts w:asciiTheme="majorBidi" w:hAnsiTheme="majorBidi" w:cstheme="majorBidi"/>
          <w:sz w:val="32"/>
          <w:szCs w:val="32"/>
        </w:rPr>
        <w:t>(offers)</w:t>
      </w:r>
      <w:r w:rsidRPr="00046269">
        <w:rPr>
          <w:rFonts w:asciiTheme="majorBidi" w:hAnsiTheme="majorBidi" w:cstheme="majorBidi"/>
          <w:sz w:val="32"/>
          <w:szCs w:val="32"/>
        </w:rPr>
        <w:t>, maintains a list of its  dependents, called observers</w:t>
      </w:r>
      <w:r w:rsidR="00A178CB">
        <w:rPr>
          <w:rFonts w:asciiTheme="majorBidi" w:hAnsiTheme="majorBidi" w:cstheme="majorBidi"/>
          <w:sz w:val="32"/>
          <w:szCs w:val="32"/>
        </w:rPr>
        <w:t>(customers)</w:t>
      </w:r>
      <w:r w:rsidRPr="00046269">
        <w:rPr>
          <w:rFonts w:asciiTheme="majorBidi" w:hAnsiTheme="majorBidi" w:cstheme="majorBidi"/>
          <w:sz w:val="32"/>
          <w:szCs w:val="32"/>
        </w:rPr>
        <w:t xml:space="preserve">, and notifies them automatically if </w:t>
      </w:r>
      <w:r w:rsidR="00A178CB">
        <w:rPr>
          <w:rFonts w:asciiTheme="majorBidi" w:hAnsiTheme="majorBidi" w:cstheme="majorBidi"/>
          <w:sz w:val="32"/>
          <w:szCs w:val="32"/>
        </w:rPr>
        <w:t>there is an offer</w:t>
      </w:r>
      <w:r w:rsidRPr="00046269">
        <w:rPr>
          <w:rFonts w:asciiTheme="majorBidi" w:hAnsiTheme="majorBidi" w:cstheme="majorBidi"/>
          <w:sz w:val="32"/>
          <w:szCs w:val="32"/>
        </w:rPr>
        <w:t>, usually by calling one of  their methods</w:t>
      </w:r>
      <w:r>
        <w:rPr>
          <w:rFonts w:asciiTheme="majorBidi" w:hAnsiTheme="majorBidi" w:cstheme="majorBidi"/>
          <w:sz w:val="32"/>
          <w:szCs w:val="32"/>
        </w:rPr>
        <w:t>(notify method)</w:t>
      </w:r>
    </w:p>
    <w:p w:rsidR="00046269" w:rsidRDefault="00046269" w:rsidP="00046269">
      <w:pPr>
        <w:pStyle w:val="ListParagraph"/>
        <w:rPr>
          <w:sz w:val="48"/>
          <w:szCs w:val="48"/>
        </w:rPr>
      </w:pPr>
    </w:p>
    <w:p w:rsidR="00046269" w:rsidRDefault="00046269" w:rsidP="0004626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Singleton Design Pattern</w:t>
      </w:r>
    </w:p>
    <w:p w:rsidR="00A178CB" w:rsidRDefault="00A178CB" w:rsidP="00A178C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78CB">
        <w:rPr>
          <w:sz w:val="32"/>
          <w:szCs w:val="32"/>
        </w:rPr>
        <w:t>Singleton is a creational design pattern</w:t>
      </w:r>
      <w:r>
        <w:rPr>
          <w:sz w:val="32"/>
          <w:szCs w:val="32"/>
        </w:rPr>
        <w:t>,</w:t>
      </w:r>
      <w:r w:rsidRPr="00A178CB">
        <w:rPr>
          <w:sz w:val="32"/>
          <w:szCs w:val="32"/>
        </w:rPr>
        <w:t xml:space="preserve"> it</w:t>
      </w:r>
      <w:r w:rsidRPr="00A178CB">
        <w:rPr>
          <w:sz w:val="32"/>
          <w:szCs w:val="32"/>
        </w:rPr>
        <w:t xml:space="preserve"> is used when you want to eliminate the option </w:t>
      </w:r>
      <w:r w:rsidRPr="00A178CB">
        <w:rPr>
          <w:sz w:val="32"/>
          <w:szCs w:val="32"/>
        </w:rPr>
        <w:t>of instantiate</w:t>
      </w:r>
      <w:r w:rsidRPr="00A178CB">
        <w:rPr>
          <w:sz w:val="32"/>
          <w:szCs w:val="32"/>
        </w:rPr>
        <w:t xml:space="preserve"> more than one object.</w:t>
      </w:r>
      <w:r>
        <w:rPr>
          <w:sz w:val="32"/>
          <w:szCs w:val="32"/>
        </w:rPr>
        <w:t xml:space="preserve"> </w:t>
      </w:r>
    </w:p>
    <w:p w:rsidR="00A178CB" w:rsidRPr="00A178CB" w:rsidRDefault="00A178CB" w:rsidP="00A178C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is used in login function since only one admin can login at a time so only one object is created.</w:t>
      </w:r>
    </w:p>
    <w:p w:rsidR="00A178CB" w:rsidRDefault="00A178CB" w:rsidP="00A178CB">
      <w:pPr>
        <w:pStyle w:val="ListParagraph"/>
        <w:ind w:left="1884"/>
        <w:rPr>
          <w:sz w:val="48"/>
          <w:szCs w:val="48"/>
        </w:rPr>
      </w:pPr>
    </w:p>
    <w:p w:rsidR="00A178CB" w:rsidRPr="00046269" w:rsidRDefault="00A178CB" w:rsidP="00A178CB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Factory Design Pattern</w:t>
      </w:r>
    </w:p>
    <w:p w:rsidR="00814CA0" w:rsidRPr="00A178CB" w:rsidRDefault="00A178CB" w:rsidP="00A178C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78CB">
        <w:rPr>
          <w:sz w:val="32"/>
          <w:szCs w:val="32"/>
        </w:rPr>
        <w:t>Factory is Creational design pattern.</w:t>
      </w:r>
    </w:p>
    <w:p w:rsidR="00A178CB" w:rsidRPr="00A178CB" w:rsidRDefault="00A178CB" w:rsidP="00A178C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78CB">
        <w:rPr>
          <w:sz w:val="32"/>
          <w:szCs w:val="32"/>
        </w:rPr>
        <w:t xml:space="preserve">it creates the subscription types throughout the </w:t>
      </w:r>
      <w:proofErr w:type="spellStart"/>
      <w:r w:rsidRPr="00A178CB">
        <w:rPr>
          <w:sz w:val="32"/>
          <w:szCs w:val="32"/>
        </w:rPr>
        <w:t>SubscriptionTypeFactory</w:t>
      </w:r>
      <w:proofErr w:type="spellEnd"/>
      <w:r w:rsidRPr="00A178CB">
        <w:rPr>
          <w:sz w:val="32"/>
          <w:szCs w:val="32"/>
        </w:rPr>
        <w:t xml:space="preserve"> &amp; returns it.</w:t>
      </w:r>
      <w:bookmarkStart w:id="0" w:name="_GoBack"/>
      <w:bookmarkEnd w:id="0"/>
    </w:p>
    <w:p w:rsidR="00814CA0" w:rsidRPr="00814CA0" w:rsidRDefault="00814CA0" w:rsidP="00814CA0">
      <w:pPr>
        <w:pStyle w:val="ListParagraph"/>
        <w:rPr>
          <w:sz w:val="48"/>
          <w:szCs w:val="48"/>
        </w:rPr>
      </w:pPr>
    </w:p>
    <w:sectPr w:rsidR="00814CA0" w:rsidRPr="0081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FC8" w:rsidRDefault="007B4FC8" w:rsidP="007F1DE2">
      <w:pPr>
        <w:spacing w:after="0" w:line="240" w:lineRule="auto"/>
      </w:pPr>
      <w:r>
        <w:separator/>
      </w:r>
    </w:p>
  </w:endnote>
  <w:endnote w:type="continuationSeparator" w:id="0">
    <w:p w:rsidR="007B4FC8" w:rsidRDefault="007B4FC8" w:rsidP="007F1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FC8" w:rsidRDefault="007B4FC8" w:rsidP="007F1DE2">
      <w:pPr>
        <w:spacing w:after="0" w:line="240" w:lineRule="auto"/>
      </w:pPr>
      <w:r>
        <w:separator/>
      </w:r>
    </w:p>
  </w:footnote>
  <w:footnote w:type="continuationSeparator" w:id="0">
    <w:p w:rsidR="007B4FC8" w:rsidRDefault="007B4FC8" w:rsidP="007F1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517A0"/>
    <w:multiLevelType w:val="hybridMultilevel"/>
    <w:tmpl w:val="EB862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73417"/>
    <w:multiLevelType w:val="hybridMultilevel"/>
    <w:tmpl w:val="FBFA5A10"/>
    <w:lvl w:ilvl="0" w:tplc="13609BF8">
      <w:numFmt w:val="bullet"/>
      <w:lvlText w:val="-"/>
      <w:lvlJc w:val="left"/>
      <w:pPr>
        <w:ind w:left="18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2" w15:restartNumberingAfterBreak="0">
    <w:nsid w:val="3B847277"/>
    <w:multiLevelType w:val="hybridMultilevel"/>
    <w:tmpl w:val="36D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E2"/>
    <w:rsid w:val="00046269"/>
    <w:rsid w:val="002569F4"/>
    <w:rsid w:val="007B4FC8"/>
    <w:rsid w:val="007F1DE2"/>
    <w:rsid w:val="00814CA0"/>
    <w:rsid w:val="00A178CB"/>
    <w:rsid w:val="00AD7BA8"/>
    <w:rsid w:val="00D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92DD"/>
  <w15:chartTrackingRefBased/>
  <w15:docId w15:val="{7306A418-20F1-46FE-8596-40E79094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DE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1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E2"/>
  </w:style>
  <w:style w:type="paragraph" w:styleId="Footer">
    <w:name w:val="footer"/>
    <w:basedOn w:val="Normal"/>
    <w:link w:val="FooterChar"/>
    <w:uiPriority w:val="99"/>
    <w:unhideWhenUsed/>
    <w:rsid w:val="007F1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E2"/>
  </w:style>
  <w:style w:type="paragraph" w:styleId="ListParagraph">
    <w:name w:val="List Paragraph"/>
    <w:basedOn w:val="Normal"/>
    <w:uiPriority w:val="34"/>
    <w:qFormat/>
    <w:rsid w:val="007F1D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Hashish</dc:creator>
  <cp:keywords/>
  <dc:description/>
  <cp:lastModifiedBy>Mohamed Hashish</cp:lastModifiedBy>
  <cp:revision>1</cp:revision>
  <dcterms:created xsi:type="dcterms:W3CDTF">2019-05-12T03:13:00Z</dcterms:created>
  <dcterms:modified xsi:type="dcterms:W3CDTF">2019-05-12T04:29:00Z</dcterms:modified>
</cp:coreProperties>
</file>