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70" w:type="dxa"/>
          <w:right w:w="70" w:type="dxa"/>
        </w:tblCellMar>
        <w:tblLook w:val="0000" w:firstRow="0" w:lastRow="0" w:firstColumn="0" w:lastColumn="0" w:noHBand="0" w:noVBand="0"/>
      </w:tblPr>
      <w:tblGrid>
        <w:gridCol w:w="3312"/>
        <w:gridCol w:w="3312"/>
        <w:gridCol w:w="3312"/>
      </w:tblGrid>
      <w:tr w:rsidR="00305017" w:rsidTr="00350612">
        <w:trPr>
          <w:cantSplit/>
        </w:trPr>
        <w:tc>
          <w:tcPr>
            <w:tcW w:w="3312" w:type="dxa"/>
          </w:tcPr>
          <w:p w:rsidR="00305017" w:rsidRDefault="00E36F21" w:rsidP="00350612">
            <w:pPr>
              <w:rPr>
                <w:rFonts w:ascii="CG Times (WN)" w:hAnsi="CG Times (WN)"/>
                <w:b/>
                <w:spacing w:val="-5"/>
                <w:position w:val="-1"/>
                <w:sz w:val="24"/>
              </w:rPr>
            </w:pPr>
            <w:r>
              <w:rPr>
                <w:rFonts w:ascii="CG Times (WN)" w:hAnsi="CG Times (WN)"/>
                <w:b/>
                <w:spacing w:val="-5"/>
                <w:position w:val="-1"/>
                <w:sz w:val="24"/>
              </w:rPr>
              <w:t>IFT117</w:t>
            </w:r>
            <w:r w:rsidR="008B6600">
              <w:rPr>
                <w:rFonts w:ascii="CG Times (WN)" w:hAnsi="CG Times (WN)"/>
                <w:b/>
                <w:spacing w:val="-5"/>
                <w:position w:val="-1"/>
                <w:sz w:val="24"/>
              </w:rPr>
              <w:t>4</w:t>
            </w:r>
          </w:p>
        </w:tc>
        <w:tc>
          <w:tcPr>
            <w:tcW w:w="3312" w:type="dxa"/>
          </w:tcPr>
          <w:p w:rsidR="00305017" w:rsidRDefault="00387FC7" w:rsidP="00350612">
            <w:pPr>
              <w:pStyle w:val="Titre4"/>
            </w:pPr>
            <w:r>
              <w:t>Énoncé du T.P. #</w:t>
            </w:r>
            <w:r w:rsidR="008B6600">
              <w:t>3</w:t>
            </w:r>
          </w:p>
        </w:tc>
        <w:tc>
          <w:tcPr>
            <w:tcW w:w="3312" w:type="dxa"/>
          </w:tcPr>
          <w:p w:rsidR="00305017" w:rsidRDefault="00305017" w:rsidP="00021CA3">
            <w:pPr>
              <w:jc w:val="right"/>
              <w:rPr>
                <w:rFonts w:ascii="CG Times (WN)" w:hAnsi="CG Times (WN)"/>
                <w:spacing w:val="-5"/>
                <w:position w:val="-1"/>
              </w:rPr>
            </w:pPr>
            <w:r>
              <w:rPr>
                <w:rFonts w:ascii="CG Times (WN)" w:hAnsi="CG Times (WN)"/>
                <w:b/>
                <w:spacing w:val="-5"/>
                <w:position w:val="-1"/>
                <w:sz w:val="24"/>
              </w:rPr>
              <w:t xml:space="preserve">Session </w:t>
            </w:r>
            <w:r w:rsidR="003D24DB">
              <w:rPr>
                <w:rFonts w:ascii="CG Times (WN)" w:hAnsi="CG Times (WN)"/>
                <w:b/>
                <w:spacing w:val="-5"/>
                <w:position w:val="-1"/>
                <w:sz w:val="24"/>
              </w:rPr>
              <w:t>hiver</w:t>
            </w:r>
            <w:r w:rsidR="00E36F21">
              <w:rPr>
                <w:rFonts w:ascii="CG Times (WN)" w:hAnsi="CG Times (WN)"/>
                <w:b/>
                <w:spacing w:val="-5"/>
                <w:position w:val="-1"/>
                <w:sz w:val="24"/>
              </w:rPr>
              <w:t xml:space="preserve"> 20</w:t>
            </w:r>
            <w:r w:rsidR="00021CA3">
              <w:rPr>
                <w:rFonts w:ascii="CG Times (WN)" w:hAnsi="CG Times (WN)"/>
                <w:b/>
                <w:spacing w:val="-5"/>
                <w:position w:val="-1"/>
                <w:sz w:val="24"/>
              </w:rPr>
              <w:t>2</w:t>
            </w:r>
            <w:r w:rsidR="003D24DB">
              <w:rPr>
                <w:rFonts w:ascii="CG Times (WN)" w:hAnsi="CG Times (WN)"/>
                <w:b/>
                <w:spacing w:val="-5"/>
                <w:position w:val="-1"/>
                <w:sz w:val="24"/>
              </w:rPr>
              <w:t>1</w:t>
            </w:r>
          </w:p>
        </w:tc>
      </w:tr>
    </w:tbl>
    <w:p w:rsidR="00305017" w:rsidRDefault="00305017" w:rsidP="00305017">
      <w:pPr>
        <w:pStyle w:val="En-tte"/>
        <w:tabs>
          <w:tab w:val="clear" w:pos="4703"/>
          <w:tab w:val="clear" w:pos="9406"/>
        </w:tabs>
        <w:rPr>
          <w:rFonts w:ascii="CG Times (WN)" w:hAnsi="CG Times (WN)"/>
          <w:spacing w:val="-5"/>
          <w:position w:val="-1"/>
        </w:rPr>
      </w:pPr>
    </w:p>
    <w:p w:rsidR="00083E33" w:rsidRDefault="00083E33" w:rsidP="00083E33">
      <w:pPr>
        <w:rPr>
          <w:rFonts w:ascii="CG Times (WN)" w:hAnsi="CG Times (WN)"/>
          <w:spacing w:val="-5"/>
          <w:position w:val="-1"/>
        </w:rPr>
      </w:pPr>
      <w:r>
        <w:rPr>
          <w:rFonts w:ascii="CG Times (WN)" w:hAnsi="CG Times (WN)"/>
          <w:b/>
          <w:spacing w:val="-5"/>
          <w:position w:val="-1"/>
        </w:rPr>
        <w:t>Chargés de cours</w:t>
      </w:r>
      <w:r>
        <w:rPr>
          <w:rFonts w:ascii="CG Times (WN)" w:hAnsi="CG Times (WN)"/>
          <w:spacing w:val="-5"/>
          <w:position w:val="-1"/>
        </w:rPr>
        <w:t xml:space="preserve">: Michel Reid </w:t>
      </w:r>
    </w:p>
    <w:p w:rsidR="00083E33" w:rsidRDefault="00083E33" w:rsidP="00083E33">
      <w:pPr>
        <w:rPr>
          <w:rFonts w:ascii="CG Times (WN)" w:hAnsi="CG Times (WN)"/>
          <w:spacing w:val="-5"/>
          <w:position w:val="-1"/>
        </w:rPr>
      </w:pPr>
    </w:p>
    <w:p w:rsidR="00083E33" w:rsidRDefault="00083E33" w:rsidP="00083E33">
      <w:pPr>
        <w:rPr>
          <w:rFonts w:ascii="CG Times (WN)" w:hAnsi="CG Times (WN)"/>
          <w:b/>
          <w:i/>
          <w:spacing w:val="-5"/>
          <w:position w:val="-1"/>
        </w:rPr>
      </w:pPr>
      <w:r>
        <w:rPr>
          <w:rFonts w:ascii="CG Times (WN)" w:hAnsi="CG Times (WN)"/>
          <w:b/>
          <w:i/>
          <w:spacing w:val="-5"/>
          <w:position w:val="-1"/>
        </w:rPr>
        <w:t xml:space="preserve">Préparation: chez-vous, à partir de la semaine du </w:t>
      </w:r>
      <w:r w:rsidR="003D24DB">
        <w:rPr>
          <w:rFonts w:ascii="CG Times (WN)" w:hAnsi="CG Times (WN)"/>
          <w:b/>
          <w:i/>
          <w:spacing w:val="-5"/>
          <w:position w:val="-1"/>
        </w:rPr>
        <w:t>1</w:t>
      </w:r>
      <w:r>
        <w:rPr>
          <w:rFonts w:ascii="CG Times (WN)" w:hAnsi="CG Times (WN)"/>
          <w:b/>
          <w:i/>
          <w:spacing w:val="-5"/>
          <w:position w:val="-1"/>
        </w:rPr>
        <w:t xml:space="preserve">5 </w:t>
      </w:r>
      <w:r w:rsidR="003D24DB">
        <w:rPr>
          <w:rFonts w:ascii="CG Times (WN)" w:hAnsi="CG Times (WN)"/>
          <w:b/>
          <w:i/>
          <w:spacing w:val="-5"/>
          <w:position w:val="-1"/>
        </w:rPr>
        <w:t>mars</w:t>
      </w:r>
    </w:p>
    <w:p w:rsidR="00083E33" w:rsidRDefault="00083E33" w:rsidP="00083E33">
      <w:pPr>
        <w:rPr>
          <w:rFonts w:ascii="CG Times (WN)" w:hAnsi="CG Times (WN)"/>
          <w:i/>
          <w:spacing w:val="-5"/>
          <w:position w:val="-1"/>
        </w:rPr>
      </w:pPr>
      <w:r>
        <w:rPr>
          <w:rFonts w:ascii="CG Times (WN)" w:hAnsi="CG Times (WN)"/>
          <w:b/>
          <w:i/>
          <w:spacing w:val="-5"/>
          <w:position w:val="-1"/>
        </w:rPr>
        <w:t xml:space="preserve">Réalisation: </w:t>
      </w:r>
      <w:r>
        <w:rPr>
          <w:rFonts w:ascii="CG Times (WN)" w:hAnsi="CG Times (WN)"/>
          <w:i/>
          <w:spacing w:val="-5"/>
          <w:position w:val="-1"/>
        </w:rPr>
        <w:t xml:space="preserve">durant les périodes de travaux pratiques, les périodes de Pratique Libre (P.L.), à partir de la semaine du </w:t>
      </w:r>
      <w:r w:rsidR="003D24DB">
        <w:rPr>
          <w:rFonts w:ascii="CG Times (WN)" w:hAnsi="CG Times (WN)"/>
          <w:i/>
          <w:spacing w:val="-5"/>
          <w:position w:val="-1"/>
        </w:rPr>
        <w:t>15 mars</w:t>
      </w:r>
    </w:p>
    <w:p w:rsidR="00083E33" w:rsidRDefault="00083E33" w:rsidP="00083E33">
      <w:pPr>
        <w:rPr>
          <w:rFonts w:ascii="CG Times (WN)" w:hAnsi="CG Times (WN)"/>
          <w:i/>
          <w:spacing w:val="-5"/>
          <w:position w:val="-1"/>
        </w:rPr>
      </w:pPr>
      <w:r>
        <w:rPr>
          <w:rFonts w:ascii="CG Times (WN)" w:hAnsi="CG Times (WN)"/>
          <w:b/>
          <w:i/>
          <w:spacing w:val="-5"/>
          <w:position w:val="-1"/>
        </w:rPr>
        <w:t>Dépannage :</w:t>
      </w:r>
      <w:r>
        <w:rPr>
          <w:rFonts w:ascii="CG Times (WN)" w:hAnsi="CG Times (WN)"/>
          <w:i/>
          <w:spacing w:val="-5"/>
          <w:position w:val="-1"/>
        </w:rPr>
        <w:t xml:space="preserve"> par vo</w:t>
      </w:r>
      <w:r w:rsidR="003D24DB">
        <w:rPr>
          <w:rFonts w:ascii="CG Times (WN)" w:hAnsi="CG Times (WN)"/>
          <w:i/>
          <w:spacing w:val="-5"/>
          <w:position w:val="-1"/>
        </w:rPr>
        <w:t>s</w:t>
      </w:r>
      <w:r>
        <w:rPr>
          <w:rFonts w:ascii="CG Times (WN)" w:hAnsi="CG Times (WN)"/>
          <w:i/>
          <w:spacing w:val="-5"/>
          <w:position w:val="-1"/>
        </w:rPr>
        <w:t xml:space="preserve"> auxiliaire</w:t>
      </w:r>
      <w:r w:rsidR="003D24DB">
        <w:rPr>
          <w:rFonts w:ascii="CG Times (WN)" w:hAnsi="CG Times (WN)"/>
          <w:i/>
          <w:spacing w:val="-5"/>
          <w:position w:val="-1"/>
        </w:rPr>
        <w:t xml:space="preserve">s </w:t>
      </w:r>
      <w:r>
        <w:rPr>
          <w:rFonts w:ascii="CG Times (WN)" w:hAnsi="CG Times (WN)"/>
          <w:i/>
          <w:spacing w:val="-5"/>
          <w:position w:val="-1"/>
        </w:rPr>
        <w:t>lors des travaux pratiques, les surveillants des périodes de Pratique Libre.</w:t>
      </w:r>
    </w:p>
    <w:p w:rsidR="00083E33" w:rsidRDefault="00083E33" w:rsidP="00083E33">
      <w:pPr>
        <w:rPr>
          <w:rFonts w:ascii="CG Times (WN)" w:hAnsi="CG Times (WN)"/>
          <w:i/>
          <w:spacing w:val="-5"/>
          <w:position w:val="-1"/>
        </w:rPr>
      </w:pPr>
    </w:p>
    <w:p w:rsidR="00083E33" w:rsidRDefault="00083E33" w:rsidP="00083E33">
      <w:pPr>
        <w:rPr>
          <w:rFonts w:ascii="CG Times (WN)" w:hAnsi="CG Times (WN)"/>
          <w:b/>
          <w:i/>
          <w:spacing w:val="-5"/>
          <w:position w:val="-1"/>
          <w:sz w:val="28"/>
        </w:rPr>
      </w:pPr>
      <w:r>
        <w:rPr>
          <w:rFonts w:ascii="CG Times (WN)" w:hAnsi="CG Times (WN)"/>
          <w:b/>
          <w:i/>
          <w:spacing w:val="-5"/>
          <w:position w:val="-1"/>
        </w:rPr>
        <w:t xml:space="preserve">Questions sur les travaux </w:t>
      </w:r>
      <w:r>
        <w:rPr>
          <w:rFonts w:ascii="CG Times (WN)" w:hAnsi="CG Times (WN)"/>
          <w:i/>
          <w:spacing w:val="-5"/>
          <w:position w:val="-1"/>
        </w:rPr>
        <w:t xml:space="preserve">: envoyez un courriel </w:t>
      </w:r>
      <w:r>
        <w:rPr>
          <w:rStyle w:val="Lienhypertexte1"/>
          <w:rFonts w:ascii="CG Times (WN)" w:hAnsi="CG Times (WN)"/>
          <w:b/>
          <w:i/>
          <w:spacing w:val="-5"/>
          <w:position w:val="-1"/>
          <w:sz w:val="28"/>
        </w:rPr>
        <w:t>dift1174@iro.umontreal.ca</w:t>
      </w:r>
    </w:p>
    <w:p w:rsidR="00083E33" w:rsidRDefault="00083E33" w:rsidP="00083E33">
      <w:pPr>
        <w:rPr>
          <w:rFonts w:ascii="CG Times (WN)" w:hAnsi="CG Times (WN)"/>
          <w:i/>
          <w:spacing w:val="-5"/>
          <w:position w:val="-1"/>
        </w:rPr>
      </w:pPr>
      <w:r>
        <w:rPr>
          <w:rFonts w:ascii="CG Times (WN)" w:hAnsi="CG Times (WN)"/>
          <w:i/>
          <w:spacing w:val="-5"/>
          <w:position w:val="-1"/>
        </w:rPr>
        <w:t xml:space="preserve">                                              </w:t>
      </w:r>
      <w:proofErr w:type="gramStart"/>
      <w:r>
        <w:rPr>
          <w:rFonts w:ascii="CG Times (WN)" w:hAnsi="CG Times (WN)"/>
          <w:i/>
          <w:spacing w:val="-5"/>
          <w:position w:val="-1"/>
        </w:rPr>
        <w:t>en</w:t>
      </w:r>
      <w:proofErr w:type="gramEnd"/>
      <w:r>
        <w:rPr>
          <w:rFonts w:ascii="CG Times (WN)" w:hAnsi="CG Times (WN)"/>
          <w:i/>
          <w:spacing w:val="-5"/>
          <w:position w:val="-1"/>
        </w:rPr>
        <w:t xml:space="preserve"> identifiant le cours (ici IFT 1174) dans le champs sujet du courriel.</w:t>
      </w:r>
    </w:p>
    <w:p w:rsidR="00083E33" w:rsidRDefault="00083E33" w:rsidP="00083E33">
      <w:pPr>
        <w:rPr>
          <w:rFonts w:ascii="CG Times (WN)" w:hAnsi="CG Times (WN)"/>
          <w:spacing w:val="-5"/>
          <w:position w:val="-1"/>
        </w:rPr>
      </w:pPr>
      <w:r>
        <w:rPr>
          <w:rFonts w:ascii="CG Times (WN)" w:hAnsi="CG Times (WN)"/>
          <w:b/>
          <w:i/>
          <w:spacing w:val="-5"/>
          <w:position w:val="-1"/>
        </w:rPr>
        <w:t xml:space="preserve">                                              </w:t>
      </w:r>
    </w:p>
    <w:p w:rsidR="00083E33" w:rsidRDefault="00083E33" w:rsidP="00083E33">
      <w:pPr>
        <w:ind w:left="1702" w:hanging="1702"/>
        <w:jc w:val="both"/>
        <w:rPr>
          <w:rFonts w:ascii="CG Times (WN)" w:hAnsi="CG Times (WN)"/>
          <w:i/>
          <w:spacing w:val="-5"/>
          <w:position w:val="-1"/>
        </w:rPr>
      </w:pPr>
      <w:r>
        <w:rPr>
          <w:rFonts w:ascii="CG Times (WN)" w:hAnsi="CG Times (WN)"/>
          <w:b/>
          <w:i/>
          <w:spacing w:val="-5"/>
          <w:position w:val="-1"/>
        </w:rPr>
        <w:t>Date de remise:</w:t>
      </w:r>
      <w:r>
        <w:rPr>
          <w:rFonts w:ascii="CG Times (WN)" w:hAnsi="CG Times (WN)"/>
          <w:spacing w:val="-5"/>
          <w:position w:val="-1"/>
        </w:rPr>
        <w:t xml:space="preserve"> Au plus tard le </w:t>
      </w:r>
      <w:r w:rsidR="003D24DB">
        <w:rPr>
          <w:rFonts w:ascii="CG Times (WN)" w:hAnsi="CG Times (WN)"/>
          <w:spacing w:val="-5"/>
          <w:position w:val="-1"/>
        </w:rPr>
        <w:t>jeudi</w:t>
      </w:r>
      <w:bookmarkStart w:id="0" w:name="_GoBack"/>
      <w:bookmarkEnd w:id="0"/>
      <w:r>
        <w:rPr>
          <w:rFonts w:ascii="CG Times (WN)" w:hAnsi="CG Times (WN)"/>
          <w:spacing w:val="-5"/>
          <w:position w:val="-1"/>
        </w:rPr>
        <w:t xml:space="preserve"> </w:t>
      </w:r>
      <w:r w:rsidR="003D24DB">
        <w:rPr>
          <w:rFonts w:ascii="CG Times (WN)" w:hAnsi="CG Times (WN)"/>
          <w:spacing w:val="-5"/>
          <w:position w:val="-1"/>
        </w:rPr>
        <w:t>1</w:t>
      </w:r>
      <w:r>
        <w:rPr>
          <w:rFonts w:ascii="CG Times (WN)" w:hAnsi="CG Times (WN)"/>
          <w:spacing w:val="-5"/>
          <w:position w:val="-1"/>
        </w:rPr>
        <w:t xml:space="preserve"> </w:t>
      </w:r>
      <w:r w:rsidR="003D24DB">
        <w:rPr>
          <w:rFonts w:ascii="CG Times (WN)" w:hAnsi="CG Times (WN)"/>
          <w:spacing w:val="-5"/>
          <w:position w:val="-1"/>
        </w:rPr>
        <w:t>avril</w:t>
      </w:r>
      <w:r>
        <w:rPr>
          <w:rFonts w:ascii="CG Times (WN)" w:hAnsi="CG Times (WN)"/>
          <w:i/>
          <w:spacing w:val="-5"/>
          <w:position w:val="-1"/>
        </w:rPr>
        <w:t>.</w:t>
      </w:r>
    </w:p>
    <w:p w:rsidR="00083E33" w:rsidRDefault="00083E33" w:rsidP="00083E33">
      <w:pPr>
        <w:ind w:left="1702" w:hanging="1702"/>
        <w:jc w:val="both"/>
        <w:rPr>
          <w:rFonts w:ascii="CG Times (WN)" w:hAnsi="CG Times (WN)"/>
          <w:spacing w:val="-5"/>
          <w:position w:val="-1"/>
        </w:rPr>
      </w:pPr>
    </w:p>
    <w:p w:rsidR="00083E33" w:rsidRDefault="00083E33" w:rsidP="00083E33">
      <w:pPr>
        <w:ind w:left="1276" w:hanging="1276"/>
        <w:rPr>
          <w:rFonts w:ascii="CG Times (WN)" w:hAnsi="CG Times (WN)"/>
          <w:spacing w:val="-5"/>
          <w:position w:val="-1"/>
        </w:rPr>
      </w:pPr>
      <w:r>
        <w:rPr>
          <w:rFonts w:ascii="CG Times (WN)" w:hAnsi="CG Times (WN)"/>
          <w:b/>
          <w:i/>
          <w:spacing w:val="-5"/>
          <w:position w:val="-1"/>
        </w:rPr>
        <w:t>Pénalité de retard:</w:t>
      </w:r>
      <w:r>
        <w:rPr>
          <w:rFonts w:ascii="CG Times (WN)" w:hAnsi="CG Times (WN)"/>
          <w:spacing w:val="-5"/>
          <w:position w:val="-1"/>
        </w:rPr>
        <w:t xml:space="preserve"> Chaque jour de retard entraînera une pénalité de 5 points par jour. </w:t>
      </w:r>
    </w:p>
    <w:p w:rsidR="00083E33" w:rsidRDefault="00083E33" w:rsidP="00083E33">
      <w:pPr>
        <w:ind w:left="1276" w:hanging="1276"/>
        <w:rPr>
          <w:rFonts w:ascii="CG Times (WN)" w:hAnsi="CG Times (WN)"/>
          <w:spacing w:val="-5"/>
          <w:position w:val="-1"/>
        </w:rPr>
      </w:pPr>
    </w:p>
    <w:p w:rsidR="00083E33" w:rsidRDefault="00083E33" w:rsidP="00083E33">
      <w:pPr>
        <w:rPr>
          <w:rFonts w:ascii="CG Times (WN)" w:hAnsi="CG Times (WN)"/>
          <w:spacing w:val="-5"/>
          <w:position w:val="-1"/>
        </w:rPr>
      </w:pPr>
      <w:r>
        <w:rPr>
          <w:rFonts w:ascii="CG Times (WN)" w:hAnsi="CG Times (WN)"/>
          <w:b/>
          <w:i/>
          <w:spacing w:val="-5"/>
          <w:position w:val="-1"/>
        </w:rPr>
        <w:t>Note</w:t>
      </w:r>
      <w:r>
        <w:rPr>
          <w:rFonts w:ascii="CG Times (WN)" w:hAnsi="CG Times (WN)"/>
          <w:spacing w:val="-5"/>
          <w:position w:val="-1"/>
        </w:rPr>
        <w:t xml:space="preserve">: Le travail en équipe est interdit. </w:t>
      </w:r>
      <w:r w:rsidRPr="006C4B53">
        <w:rPr>
          <w:rFonts w:ascii="CG Times (WN)" w:hAnsi="CG Times (WN)"/>
          <w:spacing w:val="-5"/>
          <w:position w:val="-1"/>
        </w:rPr>
        <w:t>Si un travail est effectué en équipe, les coéquipiers se verront attribués, chacun, une part égale de la note du travail. Par exemple, un travail parfait</w:t>
      </w:r>
      <w:r>
        <w:rPr>
          <w:rFonts w:ascii="CG Times (WN)" w:hAnsi="CG Times (WN)"/>
          <w:spacing w:val="-5"/>
          <w:position w:val="-1"/>
        </w:rPr>
        <w:t>,</w:t>
      </w:r>
      <w:r w:rsidRPr="006C4B53">
        <w:rPr>
          <w:rFonts w:ascii="CG Times (WN)" w:hAnsi="CG Times (WN)"/>
          <w:spacing w:val="-5"/>
          <w:position w:val="-1"/>
        </w:rPr>
        <w:t xml:space="preserve"> en équipe de 2</w:t>
      </w:r>
      <w:r>
        <w:rPr>
          <w:rFonts w:ascii="CG Times (WN)" w:hAnsi="CG Times (WN)"/>
          <w:spacing w:val="-5"/>
          <w:position w:val="-1"/>
        </w:rPr>
        <w:t>,</w:t>
      </w:r>
      <w:r w:rsidRPr="006C4B53">
        <w:rPr>
          <w:rFonts w:ascii="CG Times (WN)" w:hAnsi="CG Times (WN)"/>
          <w:spacing w:val="-5"/>
          <w:position w:val="-1"/>
        </w:rPr>
        <w:t xml:space="preserve"> donnera une note de </w:t>
      </w:r>
      <w:r>
        <w:rPr>
          <w:rFonts w:ascii="CG Times (WN)" w:hAnsi="CG Times (WN)"/>
          <w:spacing w:val="-5"/>
          <w:position w:val="-1"/>
        </w:rPr>
        <w:t>12,5</w:t>
      </w:r>
      <w:r w:rsidRPr="006C4B53">
        <w:rPr>
          <w:rFonts w:ascii="CG Times (WN)" w:hAnsi="CG Times (WN)"/>
          <w:spacing w:val="-5"/>
          <w:position w:val="-1"/>
        </w:rPr>
        <w:t xml:space="preserve"> pour chacun des coéquipiers.</w:t>
      </w:r>
    </w:p>
    <w:p w:rsidR="00083E33" w:rsidRDefault="00083E33" w:rsidP="00083E33">
      <w:pPr>
        <w:rPr>
          <w:rFonts w:ascii="CG Times (WN)" w:hAnsi="CG Times (WN)"/>
          <w:spacing w:val="-5"/>
          <w:position w:val="-1"/>
        </w:rPr>
      </w:pPr>
    </w:p>
    <w:p w:rsidR="00083E33" w:rsidRDefault="00083E33" w:rsidP="00083E33">
      <w:pPr>
        <w:tabs>
          <w:tab w:val="left" w:pos="426"/>
        </w:tabs>
        <w:ind w:left="709" w:hanging="709"/>
        <w:jc w:val="both"/>
        <w:rPr>
          <w:rFonts w:ascii="CG Times (WN)" w:hAnsi="CG Times (WN)"/>
          <w:spacing w:val="-5"/>
          <w:position w:val="-1"/>
        </w:rPr>
      </w:pPr>
      <w:r>
        <w:rPr>
          <w:rFonts w:ascii="CG Times (WN)" w:hAnsi="CG Times (WN)"/>
          <w:b/>
          <w:i/>
          <w:spacing w:val="-5"/>
          <w:position w:val="-1"/>
        </w:rPr>
        <w:t>Barème</w:t>
      </w:r>
      <w:r>
        <w:rPr>
          <w:rFonts w:ascii="CG Times (WN)" w:hAnsi="CG Times (WN)"/>
          <w:spacing w:val="-5"/>
          <w:position w:val="-1"/>
        </w:rPr>
        <w:t>:</w:t>
      </w:r>
      <w:r>
        <w:rPr>
          <w:rFonts w:ascii="CG Times (WN)" w:hAnsi="CG Times (WN)"/>
          <w:spacing w:val="-5"/>
          <w:position w:val="-1"/>
        </w:rPr>
        <w:tab/>
        <w:t>corrigé sur 25 points.</w:t>
      </w:r>
    </w:p>
    <w:p w:rsidR="00083E33" w:rsidRDefault="00083E33" w:rsidP="00083E33">
      <w:pPr>
        <w:tabs>
          <w:tab w:val="left" w:pos="426"/>
        </w:tabs>
        <w:ind w:left="709" w:hanging="709"/>
        <w:jc w:val="both"/>
        <w:rPr>
          <w:rFonts w:ascii="CG Times (WN)" w:hAnsi="CG Times (WN)"/>
          <w:i/>
          <w:spacing w:val="-5"/>
          <w:position w:val="-1"/>
        </w:rPr>
      </w:pPr>
    </w:p>
    <w:p w:rsidR="00083E33" w:rsidRDefault="00083E33" w:rsidP="00083E33">
      <w:pPr>
        <w:tabs>
          <w:tab w:val="left" w:pos="426"/>
        </w:tabs>
        <w:ind w:left="709" w:hanging="709"/>
        <w:jc w:val="both"/>
        <w:rPr>
          <w:rFonts w:ascii="CG Times (WN)" w:hAnsi="CG Times (WN)"/>
          <w:spacing w:val="-5"/>
          <w:position w:val="-1"/>
        </w:rPr>
      </w:pPr>
      <w:r>
        <w:rPr>
          <w:rFonts w:ascii="CG Times (WN)" w:hAnsi="CG Times (WN)"/>
          <w:i/>
          <w:spacing w:val="-5"/>
          <w:position w:val="-1"/>
        </w:rPr>
        <w:t xml:space="preserve">Conseil amical: </w:t>
      </w:r>
      <w:r>
        <w:rPr>
          <w:rFonts w:ascii="CG Times (WN)" w:hAnsi="CG Times (WN)"/>
          <w:spacing w:val="-5"/>
          <w:position w:val="-1"/>
        </w:rPr>
        <w:t>N’attendez la semaine précédant la remise avant de commencer... vous n’aurez pas le temps!</w:t>
      </w:r>
    </w:p>
    <w:p w:rsidR="00083E33" w:rsidRDefault="00083E33" w:rsidP="00083E33">
      <w:pPr>
        <w:pBdr>
          <w:bottom w:val="single" w:sz="6" w:space="1" w:color="auto"/>
        </w:pBdr>
        <w:rPr>
          <w:rFonts w:ascii="CG Times (WN)" w:hAnsi="CG Times (WN)"/>
          <w:spacing w:val="-5"/>
          <w:position w:val="-1"/>
        </w:rPr>
      </w:pPr>
    </w:p>
    <w:p w:rsidR="00083E33" w:rsidRDefault="00083E33" w:rsidP="00083E33">
      <w:pPr>
        <w:tabs>
          <w:tab w:val="left" w:pos="9923"/>
        </w:tabs>
        <w:ind w:left="1276" w:right="51" w:hanging="1276"/>
        <w:jc w:val="both"/>
        <w:rPr>
          <w:rFonts w:ascii="CG Times (WN)" w:hAnsi="CG Times (WN)"/>
          <w:b/>
          <w:i/>
          <w:spacing w:val="-5"/>
          <w:position w:val="-1"/>
        </w:rPr>
      </w:pPr>
    </w:p>
    <w:p w:rsidR="00083E33" w:rsidRDefault="00083E33" w:rsidP="00083E33">
      <w:pPr>
        <w:tabs>
          <w:tab w:val="left" w:pos="9923"/>
        </w:tabs>
        <w:ind w:left="1276" w:right="51" w:hanging="1276"/>
        <w:jc w:val="both"/>
        <w:rPr>
          <w:rFonts w:ascii="CG Times (WN)" w:hAnsi="CG Times (WN)"/>
          <w:spacing w:val="-5"/>
          <w:position w:val="-1"/>
        </w:rPr>
      </w:pPr>
      <w:r>
        <w:rPr>
          <w:rFonts w:ascii="CG Times (WN)" w:hAnsi="CG Times (WN)"/>
          <w:b/>
          <w:i/>
          <w:spacing w:val="-5"/>
          <w:position w:val="-1"/>
        </w:rPr>
        <w:t>Matière exercée</w:t>
      </w:r>
      <w:r>
        <w:rPr>
          <w:rFonts w:ascii="CG Times (WN)" w:hAnsi="CG Times (WN)"/>
          <w:spacing w:val="-5"/>
          <w:position w:val="-1"/>
        </w:rPr>
        <w:t>: programmation en VBA, formulaire usager, ouverture et édition d’un second classeur Excel. Utilisation du solveur en Excel (sans VBA)</w:t>
      </w:r>
    </w:p>
    <w:p w:rsidR="00083E33" w:rsidRDefault="00083E33" w:rsidP="00083E33">
      <w:pPr>
        <w:tabs>
          <w:tab w:val="left" w:pos="9923"/>
        </w:tabs>
        <w:ind w:left="1276" w:right="51" w:hanging="1276"/>
        <w:jc w:val="both"/>
        <w:rPr>
          <w:rFonts w:ascii="CG Times (WN)" w:hAnsi="CG Times (WN)"/>
          <w:spacing w:val="-5"/>
          <w:position w:val="-1"/>
        </w:rPr>
      </w:pPr>
    </w:p>
    <w:p w:rsidR="00083E33" w:rsidRDefault="00083E33" w:rsidP="00083E33">
      <w:pPr>
        <w:tabs>
          <w:tab w:val="left" w:pos="426"/>
        </w:tabs>
        <w:ind w:left="709" w:hanging="709"/>
        <w:jc w:val="both"/>
        <w:rPr>
          <w:rFonts w:ascii="CG Times (WN)" w:hAnsi="CG Times (WN)"/>
          <w:i/>
          <w:spacing w:val="-5"/>
          <w:position w:val="-1"/>
        </w:rPr>
      </w:pPr>
      <w:r>
        <w:rPr>
          <w:rFonts w:ascii="CG Times (WN)" w:hAnsi="CG Times (WN)"/>
          <w:b/>
          <w:i/>
          <w:spacing w:val="-5"/>
          <w:position w:val="-1"/>
        </w:rPr>
        <w:t xml:space="preserve">Modalités de remise </w:t>
      </w:r>
      <w:r>
        <w:rPr>
          <w:rFonts w:ascii="CG Times (WN)" w:hAnsi="CG Times (WN)"/>
          <w:i/>
          <w:spacing w:val="-5"/>
          <w:position w:val="-1"/>
        </w:rPr>
        <w:t>(remise par Studium)</w:t>
      </w:r>
    </w:p>
    <w:p w:rsidR="00083E33" w:rsidRDefault="00083E33" w:rsidP="00083E33">
      <w:pPr>
        <w:tabs>
          <w:tab w:val="left" w:pos="426"/>
        </w:tabs>
        <w:jc w:val="both"/>
        <w:rPr>
          <w:rFonts w:ascii="CG Times (WN)" w:hAnsi="CG Times (WN)"/>
          <w:spacing w:val="-5"/>
          <w:position w:val="-1"/>
        </w:rPr>
      </w:pPr>
    </w:p>
    <w:p w:rsidR="00305017" w:rsidRDefault="00305017" w:rsidP="00305017">
      <w:pPr>
        <w:tabs>
          <w:tab w:val="left" w:pos="426"/>
        </w:tabs>
        <w:jc w:val="both"/>
        <w:rPr>
          <w:rFonts w:ascii="CG Times (WN)" w:hAnsi="CG Times (WN)"/>
          <w:spacing w:val="-5"/>
          <w:position w:val="-1"/>
        </w:rPr>
      </w:pPr>
    </w:p>
    <w:p w:rsidR="00BE0F1F" w:rsidRDefault="00305017" w:rsidP="00305017">
      <w:pPr>
        <w:tabs>
          <w:tab w:val="left" w:pos="426"/>
        </w:tabs>
        <w:jc w:val="both"/>
        <w:rPr>
          <w:rFonts w:ascii="CG Times (WN)" w:hAnsi="CG Times (WN)"/>
          <w:spacing w:val="-5"/>
          <w:position w:val="-1"/>
        </w:rPr>
      </w:pPr>
      <w:r>
        <w:rPr>
          <w:rFonts w:ascii="CG Times (WN)" w:hAnsi="CG Times (WN)"/>
          <w:spacing w:val="-5"/>
          <w:position w:val="-1"/>
        </w:rPr>
        <w:t xml:space="preserve">Ce </w:t>
      </w:r>
      <w:proofErr w:type="spellStart"/>
      <w:r>
        <w:rPr>
          <w:rFonts w:ascii="CG Times (WN)" w:hAnsi="CG Times (WN)"/>
          <w:spacing w:val="-5"/>
          <w:position w:val="-1"/>
        </w:rPr>
        <w:t>tp</w:t>
      </w:r>
      <w:proofErr w:type="spellEnd"/>
      <w:r>
        <w:rPr>
          <w:rFonts w:ascii="CG Times (WN)" w:hAnsi="CG Times (WN)"/>
          <w:spacing w:val="-5"/>
          <w:position w:val="-1"/>
        </w:rPr>
        <w:t xml:space="preserve"> doit être ef</w:t>
      </w:r>
      <w:r w:rsidR="00873B26">
        <w:rPr>
          <w:rFonts w:ascii="CG Times (WN)" w:hAnsi="CG Times (WN)"/>
          <w:spacing w:val="-5"/>
          <w:position w:val="-1"/>
        </w:rPr>
        <w:t xml:space="preserve">fectué dans le classeur </w:t>
      </w:r>
      <w:r w:rsidR="00873B26" w:rsidRPr="00B32ACB">
        <w:rPr>
          <w:rFonts w:ascii="CG Times (WN)" w:hAnsi="CG Times (WN)"/>
          <w:b/>
          <w:spacing w:val="-5"/>
          <w:position w:val="-1"/>
        </w:rPr>
        <w:t>tp</w:t>
      </w:r>
      <w:r w:rsidR="00BE0F1F" w:rsidRPr="00B32ACB">
        <w:rPr>
          <w:rFonts w:ascii="CG Times (WN)" w:hAnsi="CG Times (WN)"/>
          <w:b/>
          <w:spacing w:val="-5"/>
          <w:position w:val="-1"/>
        </w:rPr>
        <w:t>3</w:t>
      </w:r>
      <w:r w:rsidR="00873B26" w:rsidRPr="00B32ACB">
        <w:rPr>
          <w:rFonts w:ascii="CG Times (WN)" w:hAnsi="CG Times (WN)"/>
          <w:b/>
          <w:spacing w:val="-5"/>
          <w:position w:val="-1"/>
        </w:rPr>
        <w:t>.xls</w:t>
      </w:r>
      <w:r w:rsidR="0034087D" w:rsidRPr="00B32ACB">
        <w:rPr>
          <w:rFonts w:ascii="CG Times (WN)" w:hAnsi="CG Times (WN)"/>
          <w:b/>
          <w:spacing w:val="-5"/>
          <w:position w:val="-1"/>
        </w:rPr>
        <w:t>m</w:t>
      </w:r>
      <w:r>
        <w:rPr>
          <w:rFonts w:ascii="CG Times (WN)" w:hAnsi="CG Times (WN)"/>
          <w:spacing w:val="-5"/>
          <w:position w:val="-1"/>
        </w:rPr>
        <w:t xml:space="preserve">. </w:t>
      </w:r>
    </w:p>
    <w:p w:rsidR="00BE0F1F" w:rsidRDefault="00BE0F1F" w:rsidP="00305017">
      <w:pPr>
        <w:tabs>
          <w:tab w:val="left" w:pos="426"/>
        </w:tabs>
        <w:jc w:val="both"/>
        <w:rPr>
          <w:rFonts w:ascii="CG Times (WN)" w:hAnsi="CG Times (WN)"/>
          <w:spacing w:val="-5"/>
          <w:position w:val="-1"/>
        </w:rPr>
      </w:pPr>
    </w:p>
    <w:p w:rsidR="00305017" w:rsidRDefault="00305017" w:rsidP="00305017">
      <w:pPr>
        <w:tabs>
          <w:tab w:val="left" w:pos="426"/>
        </w:tabs>
        <w:jc w:val="both"/>
        <w:rPr>
          <w:rFonts w:ascii="CG Times (WN)" w:hAnsi="CG Times (WN)"/>
          <w:spacing w:val="-5"/>
          <w:position w:val="-1"/>
        </w:rPr>
      </w:pPr>
      <w:r>
        <w:rPr>
          <w:rFonts w:ascii="CG Times (WN)" w:hAnsi="CG Times (WN)"/>
          <w:spacing w:val="-5"/>
          <w:position w:val="-1"/>
        </w:rPr>
        <w:t xml:space="preserve">Il est interdit </w:t>
      </w:r>
      <w:r w:rsidR="00BE0F1F">
        <w:rPr>
          <w:rFonts w:ascii="CG Times (WN)" w:hAnsi="CG Times (WN)"/>
          <w:spacing w:val="-5"/>
          <w:position w:val="-1"/>
        </w:rPr>
        <w:t xml:space="preserve">de travailler </w:t>
      </w:r>
      <w:r>
        <w:rPr>
          <w:rFonts w:ascii="CG Times (WN)" w:hAnsi="CG Times (WN)"/>
          <w:spacing w:val="-5"/>
          <w:position w:val="-1"/>
        </w:rPr>
        <w:t>une équipe.</w:t>
      </w:r>
    </w:p>
    <w:p w:rsidR="00305017" w:rsidRDefault="00305017" w:rsidP="00305017">
      <w:pPr>
        <w:tabs>
          <w:tab w:val="left" w:pos="426"/>
        </w:tabs>
        <w:jc w:val="both"/>
        <w:rPr>
          <w:rFonts w:ascii="CG Times (WN)" w:hAnsi="CG Times (WN)"/>
          <w:spacing w:val="-5"/>
          <w:position w:val="-1"/>
        </w:rPr>
      </w:pPr>
    </w:p>
    <w:p w:rsidR="00305017" w:rsidRDefault="00873B26" w:rsidP="00305017">
      <w:pPr>
        <w:tabs>
          <w:tab w:val="left" w:pos="426"/>
        </w:tabs>
        <w:jc w:val="both"/>
        <w:rPr>
          <w:rFonts w:ascii="CG Times (WN)" w:hAnsi="CG Times (WN)"/>
          <w:spacing w:val="-5"/>
          <w:position w:val="-1"/>
        </w:rPr>
      </w:pPr>
      <w:r>
        <w:rPr>
          <w:rFonts w:ascii="CG Times (WN)" w:hAnsi="CG Times (WN)"/>
          <w:spacing w:val="-5"/>
          <w:position w:val="-1"/>
        </w:rPr>
        <w:t xml:space="preserve">Le fichier </w:t>
      </w:r>
      <w:r w:rsidRPr="00B32ACB">
        <w:rPr>
          <w:rFonts w:ascii="CG Times (WN)" w:hAnsi="CG Times (WN)"/>
          <w:b/>
          <w:spacing w:val="-5"/>
          <w:position w:val="-1"/>
        </w:rPr>
        <w:t>tp</w:t>
      </w:r>
      <w:r w:rsidR="00BE0F1F" w:rsidRPr="00B32ACB">
        <w:rPr>
          <w:rFonts w:ascii="CG Times (WN)" w:hAnsi="CG Times (WN)"/>
          <w:b/>
          <w:spacing w:val="-5"/>
          <w:position w:val="-1"/>
        </w:rPr>
        <w:t>3</w:t>
      </w:r>
      <w:r w:rsidRPr="00B32ACB">
        <w:rPr>
          <w:rFonts w:ascii="CG Times (WN)" w:hAnsi="CG Times (WN)"/>
          <w:b/>
          <w:spacing w:val="-5"/>
          <w:position w:val="-1"/>
        </w:rPr>
        <w:t>.xls</w:t>
      </w:r>
      <w:r w:rsidR="00B93793" w:rsidRPr="00B32ACB">
        <w:rPr>
          <w:rFonts w:ascii="CG Times (WN)" w:hAnsi="CG Times (WN)"/>
          <w:b/>
          <w:spacing w:val="-5"/>
          <w:position w:val="-1"/>
        </w:rPr>
        <w:t>m</w:t>
      </w:r>
      <w:r w:rsidR="00305017">
        <w:rPr>
          <w:rFonts w:ascii="CG Times (WN)" w:hAnsi="CG Times (WN)"/>
          <w:spacing w:val="-5"/>
          <w:position w:val="-1"/>
        </w:rPr>
        <w:t xml:space="preserve"> sera </w:t>
      </w:r>
      <w:r w:rsidR="00E36F21">
        <w:rPr>
          <w:rFonts w:ascii="CG Times (WN)" w:hAnsi="CG Times (WN)"/>
          <w:spacing w:val="-5"/>
          <w:position w:val="-1"/>
        </w:rPr>
        <w:t xml:space="preserve">remis </w:t>
      </w:r>
      <w:r w:rsidR="00EC28FB">
        <w:rPr>
          <w:rFonts w:ascii="CG Times (WN)" w:hAnsi="CG Times (WN)"/>
          <w:spacing w:val="-5"/>
          <w:position w:val="-1"/>
        </w:rPr>
        <w:t>en version électronique.</w:t>
      </w:r>
    </w:p>
    <w:p w:rsidR="00EC28FB" w:rsidRDefault="00EC28FB" w:rsidP="00305017">
      <w:pPr>
        <w:tabs>
          <w:tab w:val="left" w:pos="426"/>
        </w:tabs>
        <w:jc w:val="both"/>
        <w:rPr>
          <w:rFonts w:ascii="CG Times (WN)" w:hAnsi="CG Times (WN)"/>
          <w:spacing w:val="-5"/>
          <w:position w:val="-1"/>
        </w:rPr>
      </w:pPr>
    </w:p>
    <w:p w:rsidR="00EC28FB" w:rsidRDefault="00EC28FB" w:rsidP="00EC28FB">
      <w:pPr>
        <w:tabs>
          <w:tab w:val="left" w:pos="426"/>
        </w:tabs>
        <w:jc w:val="both"/>
        <w:rPr>
          <w:rFonts w:ascii="CG Times (WN)" w:hAnsi="CG Times (WN)"/>
          <w:i/>
          <w:spacing w:val="-5"/>
          <w:position w:val="-1"/>
        </w:rPr>
      </w:pPr>
      <w:r>
        <w:rPr>
          <w:rFonts w:ascii="CG Times (WN)" w:hAnsi="CG Times (WN)"/>
          <w:i/>
          <w:spacing w:val="-5"/>
          <w:position w:val="-1"/>
        </w:rPr>
        <w:t>Remise électronique:</w:t>
      </w:r>
    </w:p>
    <w:p w:rsidR="00B93793" w:rsidRDefault="00EC28FB" w:rsidP="00F42330">
      <w:pPr>
        <w:numPr>
          <w:ilvl w:val="12"/>
          <w:numId w:val="0"/>
        </w:numPr>
        <w:tabs>
          <w:tab w:val="left" w:pos="426"/>
        </w:tabs>
        <w:ind w:left="360"/>
        <w:jc w:val="both"/>
        <w:textAlignment w:val="auto"/>
        <w:rPr>
          <w:rFonts w:ascii="CG Times (WN)" w:hAnsi="CG Times (WN)"/>
          <w:spacing w:val="-5"/>
          <w:position w:val="-1"/>
        </w:rPr>
      </w:pPr>
      <w:r w:rsidRPr="00B93793">
        <w:rPr>
          <w:rFonts w:ascii="CG Times (WN)" w:hAnsi="CG Times (WN)"/>
          <w:spacing w:val="-5"/>
          <w:position w:val="-1"/>
        </w:rPr>
        <w:t xml:space="preserve">Remettez le fichier </w:t>
      </w:r>
      <w:r w:rsidRPr="00B32ACB">
        <w:rPr>
          <w:rFonts w:ascii="CG Times (WN)" w:hAnsi="CG Times (WN)"/>
          <w:b/>
          <w:spacing w:val="-5"/>
          <w:position w:val="-1"/>
        </w:rPr>
        <w:t>tp</w:t>
      </w:r>
      <w:r w:rsidR="00BE0F1F" w:rsidRPr="00B32ACB">
        <w:rPr>
          <w:rFonts w:ascii="CG Times (WN)" w:hAnsi="CG Times (WN)"/>
          <w:b/>
          <w:spacing w:val="-5"/>
          <w:position w:val="-1"/>
        </w:rPr>
        <w:t>3</w:t>
      </w:r>
      <w:r w:rsidRPr="00B32ACB">
        <w:rPr>
          <w:rFonts w:ascii="CG Times (WN)" w:hAnsi="CG Times (WN)"/>
          <w:b/>
          <w:spacing w:val="-5"/>
          <w:position w:val="-1"/>
        </w:rPr>
        <w:t>.xls</w:t>
      </w:r>
      <w:r w:rsidR="00B93793" w:rsidRPr="00B32ACB">
        <w:rPr>
          <w:rFonts w:ascii="CG Times (WN)" w:hAnsi="CG Times (WN)"/>
          <w:b/>
          <w:spacing w:val="-5"/>
          <w:position w:val="-1"/>
        </w:rPr>
        <w:t>m</w:t>
      </w:r>
      <w:r w:rsidR="00B93793">
        <w:rPr>
          <w:rFonts w:ascii="CG Times (WN)" w:hAnsi="CG Times (WN)"/>
          <w:spacing w:val="-5"/>
          <w:position w:val="-1"/>
        </w:rPr>
        <w:t xml:space="preserve"> à travers Studium.  </w:t>
      </w:r>
    </w:p>
    <w:p w:rsidR="00BE0F1F" w:rsidRPr="00B93793" w:rsidRDefault="00BE0F1F" w:rsidP="00F42330">
      <w:pPr>
        <w:numPr>
          <w:ilvl w:val="12"/>
          <w:numId w:val="0"/>
        </w:numPr>
        <w:tabs>
          <w:tab w:val="left" w:pos="426"/>
        </w:tabs>
        <w:ind w:left="360"/>
        <w:jc w:val="both"/>
        <w:textAlignment w:val="auto"/>
        <w:rPr>
          <w:rFonts w:ascii="CG Times (WN)" w:hAnsi="CG Times (WN)"/>
          <w:spacing w:val="-5"/>
          <w:position w:val="-1"/>
        </w:rPr>
      </w:pPr>
    </w:p>
    <w:p w:rsidR="00865158" w:rsidRDefault="00865158" w:rsidP="00BE670A">
      <w:pPr>
        <w:numPr>
          <w:ilvl w:val="12"/>
          <w:numId w:val="0"/>
        </w:numPr>
        <w:tabs>
          <w:tab w:val="left" w:pos="426"/>
        </w:tabs>
        <w:ind w:left="709" w:hanging="709"/>
        <w:jc w:val="both"/>
        <w:rPr>
          <w:rFonts w:ascii="CG Times (WN)" w:hAnsi="CG Times (WN)"/>
          <w:b/>
          <w:i/>
          <w:spacing w:val="-5"/>
          <w:position w:val="-1"/>
        </w:rPr>
      </w:pPr>
      <w:r>
        <w:rPr>
          <w:rFonts w:ascii="CG Times (WN)" w:hAnsi="CG Times (WN)"/>
          <w:b/>
          <w:i/>
          <w:spacing w:val="-5"/>
          <w:position w:val="-1"/>
        </w:rPr>
        <w:t>Critères de correction</w:t>
      </w:r>
      <w:r w:rsidR="005E6EBE">
        <w:rPr>
          <w:rFonts w:ascii="CG Times (WN)" w:hAnsi="CG Times (WN)"/>
          <w:b/>
          <w:i/>
          <w:spacing w:val="-5"/>
          <w:position w:val="-1"/>
        </w:rPr>
        <w:t xml:space="preserve"> pour la partie programmation</w:t>
      </w:r>
      <w:r>
        <w:rPr>
          <w:rFonts w:ascii="CG Times (WN)" w:hAnsi="CG Times (WN)"/>
          <w:b/>
          <w:i/>
          <w:spacing w:val="-5"/>
          <w:position w:val="-1"/>
        </w:rPr>
        <w:t xml:space="preserve"> : </w:t>
      </w:r>
    </w:p>
    <w:p w:rsidR="00BE670A" w:rsidRPr="00BE670A" w:rsidRDefault="00BE670A" w:rsidP="00BE670A">
      <w:pPr>
        <w:numPr>
          <w:ilvl w:val="12"/>
          <w:numId w:val="0"/>
        </w:numPr>
        <w:tabs>
          <w:tab w:val="left" w:pos="426"/>
        </w:tabs>
        <w:ind w:left="709" w:hanging="709"/>
        <w:jc w:val="both"/>
        <w:rPr>
          <w:rFonts w:ascii="CG Times (WN)" w:hAnsi="CG Times (WN)"/>
          <w:b/>
          <w:i/>
          <w:spacing w:val="-5"/>
          <w:position w:val="-1"/>
        </w:rPr>
      </w:pPr>
    </w:p>
    <w:p w:rsidR="00865158" w:rsidRDefault="00865158" w:rsidP="008C0CA0">
      <w:pPr>
        <w:pStyle w:val="Corpsdetexte"/>
        <w:numPr>
          <w:ilvl w:val="12"/>
          <w:numId w:val="0"/>
        </w:numPr>
        <w:tabs>
          <w:tab w:val="clear" w:pos="7655"/>
        </w:tabs>
      </w:pPr>
      <w:r>
        <w:t xml:space="preserve">Voici les points qui seront évalués pour la qualité de la présentation pour </w:t>
      </w:r>
      <w:r w:rsidR="00BE0F1F">
        <w:t>la</w:t>
      </w:r>
      <w:r>
        <w:t xml:space="preserve"> programm</w:t>
      </w:r>
      <w:r w:rsidR="00BE0F1F">
        <w:t>ation</w:t>
      </w:r>
      <w:r>
        <w:t xml:space="preserve"> et les résultats : </w:t>
      </w:r>
    </w:p>
    <w:p w:rsidR="00865158" w:rsidRDefault="00865158" w:rsidP="008C0CA0">
      <w:pPr>
        <w:pStyle w:val="Corpsdetexte"/>
        <w:numPr>
          <w:ilvl w:val="12"/>
          <w:numId w:val="0"/>
        </w:numPr>
        <w:tabs>
          <w:tab w:val="clear" w:pos="7655"/>
        </w:tabs>
      </w:pPr>
      <w:r>
        <w:t>Code :</w:t>
      </w:r>
    </w:p>
    <w:p w:rsidR="00865158" w:rsidRDefault="00865158" w:rsidP="008C0CA0">
      <w:pPr>
        <w:numPr>
          <w:ilvl w:val="0"/>
          <w:numId w:val="2"/>
        </w:numPr>
        <w:tabs>
          <w:tab w:val="left" w:pos="720"/>
          <w:tab w:val="left" w:pos="9923"/>
        </w:tabs>
        <w:ind w:right="51"/>
        <w:jc w:val="both"/>
        <w:rPr>
          <w:rFonts w:ascii="CG Times (WN)" w:hAnsi="CG Times (WN)"/>
          <w:b/>
          <w:spacing w:val="-5"/>
          <w:position w:val="-1"/>
        </w:rPr>
      </w:pPr>
      <w:proofErr w:type="gramStart"/>
      <w:r>
        <w:rPr>
          <w:rFonts w:ascii="CG Times (WN)" w:hAnsi="CG Times (WN)"/>
          <w:b/>
          <w:spacing w:val="-5"/>
          <w:position w:val="-1"/>
        </w:rPr>
        <w:t>indentation</w:t>
      </w:r>
      <w:proofErr w:type="gramEnd"/>
    </w:p>
    <w:p w:rsidR="00865158" w:rsidRDefault="00865158" w:rsidP="008C0CA0">
      <w:pPr>
        <w:numPr>
          <w:ilvl w:val="0"/>
          <w:numId w:val="2"/>
        </w:numPr>
        <w:tabs>
          <w:tab w:val="left" w:pos="720"/>
          <w:tab w:val="left" w:pos="9923"/>
        </w:tabs>
        <w:ind w:right="51"/>
        <w:jc w:val="both"/>
        <w:rPr>
          <w:rFonts w:ascii="CG Times (WN)" w:hAnsi="CG Times (WN)"/>
          <w:b/>
          <w:spacing w:val="-5"/>
          <w:position w:val="-1"/>
        </w:rPr>
      </w:pPr>
      <w:proofErr w:type="gramStart"/>
      <w:r>
        <w:rPr>
          <w:rFonts w:ascii="CG Times (WN)" w:hAnsi="CG Times (WN)"/>
          <w:b/>
          <w:spacing w:val="-5"/>
          <w:position w:val="-1"/>
        </w:rPr>
        <w:t>identificateurs</w:t>
      </w:r>
      <w:proofErr w:type="gramEnd"/>
      <w:r>
        <w:rPr>
          <w:rFonts w:ascii="CG Times (WN)" w:hAnsi="CG Times (WN)"/>
          <w:b/>
          <w:spacing w:val="-5"/>
          <w:position w:val="-1"/>
        </w:rPr>
        <w:t xml:space="preserve"> significatifs</w:t>
      </w:r>
    </w:p>
    <w:p w:rsidR="00865158" w:rsidRDefault="00865158" w:rsidP="008C0CA0">
      <w:pPr>
        <w:numPr>
          <w:ilvl w:val="0"/>
          <w:numId w:val="2"/>
        </w:numPr>
        <w:tabs>
          <w:tab w:val="left" w:pos="720"/>
          <w:tab w:val="left" w:pos="9923"/>
        </w:tabs>
        <w:ind w:right="51"/>
        <w:jc w:val="both"/>
        <w:rPr>
          <w:rFonts w:ascii="CG Times (WN)" w:hAnsi="CG Times (WN)"/>
          <w:b/>
          <w:spacing w:val="-5"/>
          <w:position w:val="-1"/>
        </w:rPr>
      </w:pPr>
      <w:proofErr w:type="gramStart"/>
      <w:r>
        <w:rPr>
          <w:rFonts w:ascii="CG Times (WN)" w:hAnsi="CG Times (WN)"/>
          <w:b/>
          <w:spacing w:val="-5"/>
          <w:position w:val="-1"/>
        </w:rPr>
        <w:t>commentaires</w:t>
      </w:r>
      <w:proofErr w:type="gramEnd"/>
    </w:p>
    <w:p w:rsidR="00FA4E06" w:rsidRDefault="00FA4E06" w:rsidP="008C0CA0">
      <w:pPr>
        <w:numPr>
          <w:ilvl w:val="0"/>
          <w:numId w:val="2"/>
        </w:numPr>
        <w:tabs>
          <w:tab w:val="left" w:pos="720"/>
          <w:tab w:val="left" w:pos="9923"/>
        </w:tabs>
        <w:ind w:right="51"/>
        <w:jc w:val="both"/>
        <w:rPr>
          <w:rFonts w:ascii="CG Times (WN)" w:hAnsi="CG Times (WN)"/>
          <w:b/>
          <w:spacing w:val="-5"/>
          <w:position w:val="-1"/>
        </w:rPr>
      </w:pPr>
      <w:proofErr w:type="gramStart"/>
      <w:r>
        <w:rPr>
          <w:rFonts w:ascii="CG Times (WN)" w:hAnsi="CG Times (WN)"/>
          <w:b/>
          <w:spacing w:val="-5"/>
          <w:position w:val="-1"/>
        </w:rPr>
        <w:t>répartition</w:t>
      </w:r>
      <w:proofErr w:type="gramEnd"/>
      <w:r>
        <w:rPr>
          <w:rFonts w:ascii="CG Times (WN)" w:hAnsi="CG Times (WN)"/>
          <w:b/>
          <w:spacing w:val="-5"/>
          <w:position w:val="-1"/>
        </w:rPr>
        <w:t xml:space="preserve"> du code dans des fonctions et sous-routines</w:t>
      </w:r>
    </w:p>
    <w:p w:rsidR="00865158" w:rsidRDefault="00865158" w:rsidP="008C0CA0">
      <w:pPr>
        <w:numPr>
          <w:ilvl w:val="0"/>
          <w:numId w:val="2"/>
        </w:numPr>
        <w:tabs>
          <w:tab w:val="left" w:pos="720"/>
          <w:tab w:val="left" w:pos="9923"/>
        </w:tabs>
        <w:ind w:right="51"/>
        <w:jc w:val="both"/>
        <w:rPr>
          <w:rFonts w:ascii="CG Times (WN)" w:hAnsi="CG Times (WN)"/>
          <w:b/>
          <w:spacing w:val="-5"/>
          <w:position w:val="-1"/>
        </w:rPr>
      </w:pPr>
      <w:proofErr w:type="gramStart"/>
      <w:r>
        <w:rPr>
          <w:rFonts w:ascii="CG Times (WN)" w:hAnsi="CG Times (WN)"/>
          <w:b/>
          <w:spacing w:val="-5"/>
          <w:position w:val="-1"/>
        </w:rPr>
        <w:t>lisibilité</w:t>
      </w:r>
      <w:proofErr w:type="gramEnd"/>
      <w:r>
        <w:rPr>
          <w:rFonts w:ascii="CG Times (WN)" w:hAnsi="CG Times (WN)"/>
          <w:b/>
          <w:spacing w:val="-5"/>
          <w:position w:val="-1"/>
        </w:rPr>
        <w:t xml:space="preserve"> du programme et des résultats</w:t>
      </w:r>
    </w:p>
    <w:p w:rsidR="00865158" w:rsidRDefault="00865158" w:rsidP="008C0CA0">
      <w:pPr>
        <w:numPr>
          <w:ilvl w:val="0"/>
          <w:numId w:val="2"/>
        </w:numPr>
        <w:tabs>
          <w:tab w:val="left" w:pos="720"/>
          <w:tab w:val="left" w:pos="9923"/>
        </w:tabs>
        <w:ind w:right="51"/>
        <w:jc w:val="both"/>
        <w:rPr>
          <w:rFonts w:ascii="CG Times (WN)" w:hAnsi="CG Times (WN)"/>
          <w:b/>
          <w:spacing w:val="-5"/>
          <w:position w:val="-1"/>
        </w:rPr>
      </w:pPr>
      <w:proofErr w:type="gramStart"/>
      <w:r>
        <w:rPr>
          <w:rFonts w:ascii="CG Times (WN)" w:hAnsi="CG Times (WN)"/>
          <w:b/>
          <w:spacing w:val="-5"/>
          <w:position w:val="-1"/>
        </w:rPr>
        <w:t>aération</w:t>
      </w:r>
      <w:proofErr w:type="gramEnd"/>
      <w:r>
        <w:rPr>
          <w:rFonts w:ascii="CG Times (WN)" w:hAnsi="CG Times (WN)"/>
          <w:b/>
          <w:spacing w:val="-5"/>
          <w:position w:val="-1"/>
        </w:rPr>
        <w:t xml:space="preserve"> du code et des résultats (utilisation de ligne blanche)</w:t>
      </w:r>
    </w:p>
    <w:p w:rsidR="007835D0" w:rsidRDefault="007835D0" w:rsidP="007835D0">
      <w:pPr>
        <w:pStyle w:val="Corpsdetexte"/>
        <w:numPr>
          <w:ilvl w:val="12"/>
          <w:numId w:val="0"/>
        </w:numPr>
        <w:tabs>
          <w:tab w:val="clear" w:pos="7655"/>
        </w:tabs>
      </w:pPr>
      <w:r>
        <w:t>Interface graphique :</w:t>
      </w:r>
    </w:p>
    <w:p w:rsidR="007835D0" w:rsidRDefault="007835D0" w:rsidP="007835D0">
      <w:pPr>
        <w:numPr>
          <w:ilvl w:val="0"/>
          <w:numId w:val="2"/>
        </w:numPr>
        <w:tabs>
          <w:tab w:val="left" w:pos="720"/>
          <w:tab w:val="left" w:pos="9923"/>
        </w:tabs>
        <w:ind w:right="51"/>
        <w:jc w:val="both"/>
        <w:rPr>
          <w:rFonts w:ascii="CG Times (WN)" w:hAnsi="CG Times (WN)"/>
          <w:b/>
          <w:spacing w:val="-5"/>
          <w:position w:val="-1"/>
        </w:rPr>
      </w:pPr>
      <w:proofErr w:type="gramStart"/>
      <w:r>
        <w:rPr>
          <w:rFonts w:ascii="CG Times (WN)" w:hAnsi="CG Times (WN)"/>
          <w:b/>
          <w:spacing w:val="-5"/>
          <w:position w:val="-1"/>
        </w:rPr>
        <w:t>conforme</w:t>
      </w:r>
      <w:proofErr w:type="gramEnd"/>
      <w:r>
        <w:rPr>
          <w:rFonts w:ascii="CG Times (WN)" w:hAnsi="CG Times (WN)"/>
          <w:b/>
          <w:spacing w:val="-5"/>
          <w:position w:val="-1"/>
        </w:rPr>
        <w:t xml:space="preserve"> </w:t>
      </w:r>
      <w:r w:rsidR="007C3DE2">
        <w:rPr>
          <w:rFonts w:ascii="CG Times (WN)" w:hAnsi="CG Times (WN)"/>
          <w:b/>
          <w:spacing w:val="-5"/>
          <w:position w:val="-1"/>
        </w:rPr>
        <w:t>au modèle fourni</w:t>
      </w:r>
      <w:r w:rsidR="00987A5E">
        <w:rPr>
          <w:rFonts w:ascii="CG Times (WN)" w:hAnsi="CG Times (WN)"/>
          <w:b/>
          <w:spacing w:val="-5"/>
          <w:position w:val="-1"/>
        </w:rPr>
        <w:t>.</w:t>
      </w:r>
    </w:p>
    <w:p w:rsidR="00FA4E06" w:rsidRDefault="00FA4E06" w:rsidP="006B0501">
      <w:pPr>
        <w:tabs>
          <w:tab w:val="left" w:pos="426"/>
        </w:tabs>
        <w:jc w:val="both"/>
        <w:rPr>
          <w:rFonts w:ascii="CG Times (WN)" w:hAnsi="CG Times (WN)"/>
          <w:spacing w:val="-5"/>
          <w:position w:val="-1"/>
          <w:sz w:val="24"/>
        </w:rPr>
      </w:pPr>
    </w:p>
    <w:p w:rsidR="008F3044" w:rsidRPr="006B0501" w:rsidRDefault="008F3044" w:rsidP="008F3044">
      <w:pPr>
        <w:tabs>
          <w:tab w:val="left" w:pos="426"/>
        </w:tabs>
        <w:jc w:val="both"/>
        <w:rPr>
          <w:rFonts w:ascii="CG Times (WN)" w:hAnsi="CG Times (WN)"/>
          <w:spacing w:val="-5"/>
          <w:position w:val="-1"/>
          <w:sz w:val="24"/>
        </w:rPr>
      </w:pPr>
      <w:r>
        <w:rPr>
          <w:rFonts w:ascii="CG Times (WN)" w:hAnsi="CG Times (WN)"/>
          <w:spacing w:val="-5"/>
          <w:position w:val="-1"/>
          <w:sz w:val="24"/>
        </w:rPr>
        <w:t xml:space="preserve">Vous disposez du classeur </w:t>
      </w:r>
      <w:r>
        <w:rPr>
          <w:rFonts w:ascii="CG Times (WN)" w:hAnsi="CG Times (WN)"/>
          <w:b/>
          <w:spacing w:val="-5"/>
          <w:position w:val="-1"/>
          <w:sz w:val="24"/>
        </w:rPr>
        <w:t>tp</w:t>
      </w:r>
      <w:r w:rsidR="008B6600">
        <w:rPr>
          <w:rFonts w:ascii="CG Times (WN)" w:hAnsi="CG Times (WN)"/>
          <w:b/>
          <w:spacing w:val="-5"/>
          <w:position w:val="-1"/>
          <w:sz w:val="24"/>
        </w:rPr>
        <w:t>3</w:t>
      </w:r>
      <w:r w:rsidRPr="00FA4E06">
        <w:rPr>
          <w:rFonts w:ascii="CG Times (WN)" w:hAnsi="CG Times (WN)"/>
          <w:b/>
          <w:spacing w:val="-5"/>
          <w:position w:val="-1"/>
          <w:sz w:val="24"/>
        </w:rPr>
        <w:t>.xls</w:t>
      </w:r>
      <w:r>
        <w:rPr>
          <w:rFonts w:ascii="CG Times (WN)" w:hAnsi="CG Times (WN)"/>
          <w:b/>
          <w:spacing w:val="-5"/>
          <w:position w:val="-1"/>
          <w:sz w:val="24"/>
        </w:rPr>
        <w:t>m</w:t>
      </w:r>
      <w:r>
        <w:rPr>
          <w:rFonts w:ascii="CG Times (WN)" w:hAnsi="CG Times (WN)"/>
          <w:spacing w:val="-5"/>
          <w:position w:val="-1"/>
          <w:sz w:val="24"/>
        </w:rPr>
        <w:t xml:space="preserve">, disponible sur Studium, ce fichier contient les données de la partie 1 (dans la feuille </w:t>
      </w:r>
      <w:r w:rsidRPr="002A5776">
        <w:rPr>
          <w:rFonts w:ascii="CG Times (WN)" w:hAnsi="CG Times (WN)"/>
          <w:b/>
          <w:spacing w:val="-5"/>
          <w:position w:val="-1"/>
          <w:sz w:val="24"/>
        </w:rPr>
        <w:t>assurés</w:t>
      </w:r>
      <w:r>
        <w:rPr>
          <w:rFonts w:ascii="CG Times (WN)" w:hAnsi="CG Times (WN)"/>
          <w:spacing w:val="-5"/>
          <w:position w:val="-1"/>
          <w:sz w:val="24"/>
        </w:rPr>
        <w:t>)</w:t>
      </w:r>
      <w:r w:rsidR="00543FED">
        <w:rPr>
          <w:rFonts w:ascii="CG Times (WN)" w:hAnsi="CG Times (WN)"/>
          <w:spacing w:val="-5"/>
          <w:position w:val="-1"/>
          <w:sz w:val="24"/>
        </w:rPr>
        <w:t xml:space="preserve">, ainsi que les données pour la partie 2 (dans les feuilles </w:t>
      </w:r>
      <w:proofErr w:type="spellStart"/>
      <w:r w:rsidR="00543FED" w:rsidRPr="00543FED">
        <w:rPr>
          <w:rFonts w:ascii="CG Times (WN)" w:hAnsi="CG Times (WN)"/>
          <w:b/>
          <w:spacing w:val="-5"/>
          <w:position w:val="-1"/>
          <w:sz w:val="24"/>
        </w:rPr>
        <w:t>employes</w:t>
      </w:r>
      <w:proofErr w:type="spellEnd"/>
      <w:r w:rsidR="00543FED">
        <w:rPr>
          <w:rFonts w:ascii="CG Times (WN)" w:hAnsi="CG Times (WN)"/>
          <w:spacing w:val="-5"/>
          <w:position w:val="-1"/>
          <w:sz w:val="24"/>
        </w:rPr>
        <w:t xml:space="preserve"> et </w:t>
      </w:r>
      <w:r w:rsidR="00543FED" w:rsidRPr="00543FED">
        <w:rPr>
          <w:rFonts w:ascii="CG Times (WN)" w:hAnsi="CG Times (WN)"/>
          <w:b/>
          <w:spacing w:val="-5"/>
          <w:position w:val="-1"/>
          <w:sz w:val="24"/>
        </w:rPr>
        <w:t>2020</w:t>
      </w:r>
      <w:r w:rsidR="00543FED">
        <w:rPr>
          <w:rFonts w:ascii="CG Times (WN)" w:hAnsi="CG Times (WN)"/>
          <w:spacing w:val="-5"/>
          <w:position w:val="-1"/>
          <w:sz w:val="24"/>
        </w:rPr>
        <w:t>)</w:t>
      </w:r>
      <w:r>
        <w:rPr>
          <w:rFonts w:ascii="CG Times (WN)" w:hAnsi="CG Times (WN)"/>
          <w:spacing w:val="-5"/>
          <w:position w:val="-1"/>
          <w:sz w:val="24"/>
        </w:rPr>
        <w:t xml:space="preserve">.  Le classeur contient aussi une feuille de calcul nommée </w:t>
      </w:r>
      <w:r w:rsidR="00BE0F1F">
        <w:rPr>
          <w:rFonts w:ascii="CG Times (WN)" w:hAnsi="CG Times (WN)"/>
          <w:b/>
          <w:spacing w:val="-5"/>
          <w:position w:val="-1"/>
          <w:sz w:val="24"/>
        </w:rPr>
        <w:t>solveur</w:t>
      </w:r>
      <w:r>
        <w:rPr>
          <w:rFonts w:ascii="CG Times (WN)" w:hAnsi="CG Times (WN)"/>
          <w:spacing w:val="-5"/>
          <w:position w:val="-1"/>
          <w:sz w:val="24"/>
        </w:rPr>
        <w:t xml:space="preserve">, qui va servir pour la partie </w:t>
      </w:r>
      <w:r w:rsidR="00543FED">
        <w:rPr>
          <w:rFonts w:ascii="CG Times (WN)" w:hAnsi="CG Times (WN)"/>
          <w:spacing w:val="-5"/>
          <w:position w:val="-1"/>
          <w:sz w:val="24"/>
        </w:rPr>
        <w:t>3</w:t>
      </w:r>
      <w:r>
        <w:rPr>
          <w:rFonts w:ascii="CG Times (WN)" w:hAnsi="CG Times (WN)"/>
          <w:spacing w:val="-5"/>
          <w:position w:val="-1"/>
          <w:sz w:val="24"/>
        </w:rPr>
        <w:t xml:space="preserve"> de ce devoir.  </w:t>
      </w:r>
    </w:p>
    <w:p w:rsidR="002F2C11" w:rsidRPr="006B0501" w:rsidRDefault="00456F2D" w:rsidP="006B0501">
      <w:pPr>
        <w:tabs>
          <w:tab w:val="left" w:pos="426"/>
        </w:tabs>
        <w:jc w:val="both"/>
        <w:rPr>
          <w:rFonts w:ascii="CG Times (WN)" w:hAnsi="CG Times (WN)"/>
          <w:spacing w:val="-5"/>
          <w:position w:val="-1"/>
          <w:sz w:val="24"/>
        </w:rPr>
      </w:pPr>
      <w:r>
        <w:rPr>
          <w:rFonts w:ascii="CG Times (WN)" w:hAnsi="CG Times (WN)"/>
          <w:spacing w:val="-5"/>
          <w:position w:val="-1"/>
          <w:sz w:val="24"/>
        </w:rPr>
        <w:t xml:space="preserve">  </w:t>
      </w:r>
    </w:p>
    <w:p w:rsidR="00F1310F" w:rsidRDefault="00F1310F" w:rsidP="00F27167">
      <w:pPr>
        <w:tabs>
          <w:tab w:val="left" w:pos="9923"/>
        </w:tabs>
        <w:ind w:right="51"/>
        <w:jc w:val="both"/>
        <w:rPr>
          <w:rFonts w:ascii="CG Times (WN)" w:hAnsi="CG Times (WN)"/>
          <w:b/>
          <w:i/>
          <w:spacing w:val="-5"/>
          <w:position w:val="-1"/>
          <w:sz w:val="28"/>
          <w:u w:val="single"/>
        </w:rPr>
      </w:pPr>
    </w:p>
    <w:p w:rsidR="008F3044" w:rsidRDefault="008F3044" w:rsidP="008F3044">
      <w:pPr>
        <w:tabs>
          <w:tab w:val="left" w:pos="9923"/>
        </w:tabs>
        <w:ind w:right="51"/>
        <w:jc w:val="both"/>
        <w:rPr>
          <w:rFonts w:ascii="CG Times (WN)" w:hAnsi="CG Times (WN)"/>
          <w:b/>
          <w:i/>
          <w:spacing w:val="-5"/>
          <w:position w:val="-1"/>
          <w:sz w:val="28"/>
          <w:u w:val="single"/>
        </w:rPr>
      </w:pPr>
      <w:r>
        <w:rPr>
          <w:noProof/>
          <w:lang w:val="en-US" w:eastAsia="en-US"/>
        </w:rPr>
        <w:lastRenderedPageBreak/>
        <w:drawing>
          <wp:anchor distT="0" distB="0" distL="114300" distR="114300" simplePos="0" relativeHeight="251659264" behindDoc="1" locked="0" layoutInCell="1" allowOverlap="1">
            <wp:simplePos x="0" y="0"/>
            <wp:positionH relativeFrom="page">
              <wp:posOffset>4042410</wp:posOffset>
            </wp:positionH>
            <wp:positionV relativeFrom="page">
              <wp:posOffset>1478915</wp:posOffset>
            </wp:positionV>
            <wp:extent cx="3086100" cy="2085975"/>
            <wp:effectExtent l="0" t="0" r="0" b="9525"/>
            <wp:wrapTight wrapText="bothSides">
              <wp:wrapPolygon edited="0">
                <wp:start x="0" y="0"/>
                <wp:lineTo x="0" y="21501"/>
                <wp:lineTo x="21467" y="21501"/>
                <wp:lineTo x="2146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3086100" cy="2085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G Times (WN)" w:hAnsi="CG Times (WN)"/>
          <w:b/>
          <w:i/>
          <w:spacing w:val="-5"/>
          <w:position w:val="-1"/>
          <w:sz w:val="28"/>
          <w:u w:val="single"/>
        </w:rPr>
        <w:t xml:space="preserve">Partie 1 : Formulaire </w:t>
      </w:r>
      <w:r w:rsidR="008B6600">
        <w:rPr>
          <w:rFonts w:ascii="CG Times (WN)" w:hAnsi="CG Times (WN)"/>
          <w:b/>
          <w:i/>
          <w:spacing w:val="-5"/>
          <w:position w:val="-1"/>
          <w:sz w:val="28"/>
          <w:u w:val="single"/>
        </w:rPr>
        <w:t>en VBA</w:t>
      </w:r>
      <w:r>
        <w:rPr>
          <w:rFonts w:ascii="CG Times (WN)" w:hAnsi="CG Times (WN)"/>
          <w:b/>
          <w:i/>
          <w:spacing w:val="-5"/>
          <w:position w:val="-1"/>
          <w:sz w:val="28"/>
          <w:u w:val="single"/>
        </w:rPr>
        <w:t xml:space="preserve"> (</w:t>
      </w:r>
      <w:r w:rsidR="000939C0">
        <w:rPr>
          <w:rFonts w:ascii="CG Times (WN)" w:hAnsi="CG Times (WN)"/>
          <w:b/>
          <w:i/>
          <w:spacing w:val="-5"/>
          <w:position w:val="-1"/>
          <w:sz w:val="28"/>
          <w:u w:val="single"/>
        </w:rPr>
        <w:t>10</w:t>
      </w:r>
      <w:r>
        <w:rPr>
          <w:rFonts w:ascii="CG Times (WN)" w:hAnsi="CG Times (WN)"/>
          <w:b/>
          <w:i/>
          <w:spacing w:val="-5"/>
          <w:position w:val="-1"/>
          <w:sz w:val="28"/>
          <w:u w:val="single"/>
        </w:rPr>
        <w:t xml:space="preserve"> points)</w:t>
      </w:r>
    </w:p>
    <w:p w:rsidR="008F3044" w:rsidRDefault="008F3044" w:rsidP="008F3044"/>
    <w:p w:rsidR="008F3044" w:rsidRDefault="008F3044" w:rsidP="008F3044">
      <w:pPr>
        <w:pStyle w:val="NormalWeb"/>
        <w:rPr>
          <w:rFonts w:ascii="Times New Roman" w:hAnsi="Times New Roman"/>
          <w:sz w:val="20"/>
        </w:rPr>
      </w:pPr>
      <w:r>
        <w:rPr>
          <w:rFonts w:ascii="Times New Roman" w:hAnsi="Times New Roman"/>
          <w:sz w:val="20"/>
        </w:rPr>
        <w:t>Créez un nouveau formulaire, ajoutez-y 3 boîtes de texte pour saisir le numéro, la taille et le poids ainsi que des cases d’option pour choisir le sexe et si oui ou non l’individu est fumeur.  Changez le titre du formulaire.</w:t>
      </w:r>
    </w:p>
    <w:p w:rsidR="008F3044" w:rsidRDefault="008F3044" w:rsidP="008F3044">
      <w:pPr>
        <w:pStyle w:val="NormalWeb"/>
        <w:rPr>
          <w:rFonts w:ascii="Times New Roman" w:hAnsi="Times New Roman"/>
          <w:sz w:val="20"/>
        </w:rPr>
      </w:pPr>
      <w:r>
        <w:rPr>
          <w:rFonts w:ascii="Times New Roman" w:hAnsi="Times New Roman"/>
          <w:sz w:val="20"/>
        </w:rPr>
        <w:t>Ajoutez-y 3 boutons, un pour la validation (Saisir), un pour réinitialiser le formulaire (Effacer) et un pour fermer le formulaire (Quitter).</w:t>
      </w:r>
    </w:p>
    <w:p w:rsidR="008F3044" w:rsidRPr="00414C39" w:rsidRDefault="008F3044" w:rsidP="008F3044">
      <w:pPr>
        <w:pStyle w:val="NormalWeb"/>
        <w:rPr>
          <w:rFonts w:ascii="Times New Roman" w:hAnsi="Times New Roman"/>
          <w:b/>
          <w:szCs w:val="24"/>
        </w:rPr>
      </w:pPr>
      <w:r>
        <w:rPr>
          <w:rFonts w:ascii="Times New Roman" w:hAnsi="Times New Roman"/>
          <w:b/>
          <w:szCs w:val="24"/>
        </w:rPr>
        <w:t>État initial du formulaire</w:t>
      </w:r>
      <w:r w:rsidRPr="00414C39">
        <w:rPr>
          <w:rFonts w:ascii="Times New Roman" w:hAnsi="Times New Roman"/>
          <w:b/>
          <w:szCs w:val="24"/>
        </w:rPr>
        <w:t> :</w:t>
      </w:r>
    </w:p>
    <w:p w:rsidR="008F3044" w:rsidRDefault="008F3044" w:rsidP="008F3044">
      <w:pPr>
        <w:tabs>
          <w:tab w:val="left" w:pos="-720"/>
          <w:tab w:val="left" w:pos="-90"/>
        </w:tabs>
        <w:suppressAutoHyphens/>
        <w:jc w:val="both"/>
      </w:pPr>
      <w:r>
        <w:t>Au début, et après avoir appuyé sur le bouton Effacer, les boîtes de texte sont vides, le sexe M et le N de fumeur sont sélectionnés, les boutons Saisir et Effacer sont désactivés.  Le focus est sur la boîte de texte pour le numéro et si vous appuyez successivement sur la touche de tabulation, vous allez activer, dans l’ordre, la taille, le poids, le sexe M, le sexe F, les valeurs O puis N de fumeur et, s’ils sont actifs, les boutons Saisir, Effacer et Quitter.</w:t>
      </w:r>
    </w:p>
    <w:p w:rsidR="008F3044" w:rsidRDefault="008F3044" w:rsidP="008F3044">
      <w:pPr>
        <w:tabs>
          <w:tab w:val="left" w:pos="-720"/>
          <w:tab w:val="left" w:pos="-90"/>
        </w:tabs>
        <w:suppressAutoHyphens/>
        <w:jc w:val="both"/>
      </w:pPr>
    </w:p>
    <w:p w:rsidR="008F3044" w:rsidRDefault="008F3044" w:rsidP="008F3044">
      <w:pPr>
        <w:tabs>
          <w:tab w:val="left" w:pos="-720"/>
          <w:tab w:val="left" w:pos="-90"/>
        </w:tabs>
        <w:suppressAutoHyphens/>
        <w:jc w:val="both"/>
      </w:pPr>
    </w:p>
    <w:p w:rsidR="008F3044" w:rsidRPr="0078509C" w:rsidRDefault="008F3044" w:rsidP="008F3044">
      <w:pPr>
        <w:pStyle w:val="NormalWeb"/>
        <w:rPr>
          <w:rFonts w:ascii="Times New Roman" w:hAnsi="Times New Roman"/>
          <w:b/>
          <w:szCs w:val="24"/>
        </w:rPr>
      </w:pPr>
      <w:r w:rsidRPr="0078509C">
        <w:rPr>
          <w:rFonts w:ascii="Times New Roman" w:hAnsi="Times New Roman"/>
          <w:b/>
          <w:szCs w:val="24"/>
        </w:rPr>
        <w:t>Gestion des évènements :</w:t>
      </w:r>
    </w:p>
    <w:p w:rsidR="008F3044" w:rsidRDefault="008F3044" w:rsidP="008F3044">
      <w:pPr>
        <w:numPr>
          <w:ilvl w:val="0"/>
          <w:numId w:val="10"/>
        </w:numPr>
        <w:tabs>
          <w:tab w:val="left" w:pos="-720"/>
          <w:tab w:val="left" w:pos="-90"/>
        </w:tabs>
        <w:suppressAutoHyphens/>
        <w:jc w:val="both"/>
      </w:pPr>
      <w:r>
        <w:t>Dès que l’une ou l’autre des boîtes de texte n’est plus vide, le bouton Effacer devient disponible et, lorsque toutes les boîtes de texte ne sont plus vides, alors le bouton Saisir devient disponible.</w:t>
      </w:r>
    </w:p>
    <w:p w:rsidR="008F3044" w:rsidRDefault="008F3044" w:rsidP="008F3044">
      <w:pPr>
        <w:numPr>
          <w:ilvl w:val="0"/>
          <w:numId w:val="10"/>
        </w:numPr>
        <w:tabs>
          <w:tab w:val="left" w:pos="-720"/>
          <w:tab w:val="left" w:pos="-90"/>
        </w:tabs>
        <w:suppressAutoHyphens/>
        <w:jc w:val="both"/>
      </w:pPr>
      <w:r>
        <w:t>Un clic sur le bouton Effacer va rétablir l’état initial du formulaire.</w:t>
      </w:r>
    </w:p>
    <w:p w:rsidR="008F3044" w:rsidRDefault="008F3044" w:rsidP="008F3044">
      <w:pPr>
        <w:numPr>
          <w:ilvl w:val="0"/>
          <w:numId w:val="10"/>
        </w:numPr>
        <w:tabs>
          <w:tab w:val="left" w:pos="-720"/>
          <w:tab w:val="left" w:pos="-90"/>
        </w:tabs>
        <w:suppressAutoHyphens/>
        <w:jc w:val="both"/>
      </w:pPr>
      <w:r>
        <w:t>Un clic sur le bouton Quitter va fermer le formulaire</w:t>
      </w:r>
    </w:p>
    <w:p w:rsidR="008F3044" w:rsidRDefault="008F3044" w:rsidP="008F3044">
      <w:pPr>
        <w:numPr>
          <w:ilvl w:val="0"/>
          <w:numId w:val="10"/>
        </w:numPr>
        <w:tabs>
          <w:tab w:val="left" w:pos="-720"/>
          <w:tab w:val="left" w:pos="-90"/>
        </w:tabs>
        <w:suppressAutoHyphens/>
        <w:jc w:val="both"/>
      </w:pPr>
      <w:r>
        <w:t xml:space="preserve">Un clic sur le bouton Saisir va, si le numéro n’y est pas déjà, ajouter les informations dans la feuille </w:t>
      </w:r>
      <w:r w:rsidRPr="007759F4">
        <w:rPr>
          <w:b/>
          <w:bCs/>
        </w:rPr>
        <w:t>assurés</w:t>
      </w:r>
      <w:r>
        <w:t>, à la suite des autres, puis va réinitialiser le formulaire sinon, elle va afficher un message indiquant que ce numéro d’assuré est déjà présent, effacer le contenu de la boîte de texte du numéro et y placer le focus.</w:t>
      </w:r>
    </w:p>
    <w:p w:rsidR="008F3044" w:rsidRDefault="008F3044" w:rsidP="008F3044">
      <w:pPr>
        <w:tabs>
          <w:tab w:val="left" w:pos="-720"/>
          <w:tab w:val="left" w:pos="-90"/>
        </w:tabs>
        <w:suppressAutoHyphens/>
        <w:jc w:val="both"/>
      </w:pPr>
    </w:p>
    <w:p w:rsidR="008F3044" w:rsidRDefault="008F3044" w:rsidP="008F3044">
      <w:pPr>
        <w:tabs>
          <w:tab w:val="left" w:pos="-720"/>
          <w:tab w:val="left" w:pos="-90"/>
        </w:tabs>
        <w:suppressAutoHyphens/>
        <w:jc w:val="both"/>
      </w:pPr>
    </w:p>
    <w:p w:rsidR="008F3044" w:rsidRDefault="008F3044" w:rsidP="008F3044">
      <w:pPr>
        <w:tabs>
          <w:tab w:val="left" w:pos="-720"/>
          <w:tab w:val="left" w:pos="-90"/>
        </w:tabs>
        <w:suppressAutoHyphens/>
        <w:jc w:val="both"/>
      </w:pPr>
      <w:r>
        <w:t>Écrivez une macro, associée à la séquence de touches Ctrl-Maj-S qui va activer le formulaire.</w:t>
      </w:r>
    </w:p>
    <w:p w:rsidR="008F3044" w:rsidRDefault="008F3044" w:rsidP="008F3044">
      <w:pPr>
        <w:tabs>
          <w:tab w:val="left" w:pos="-720"/>
          <w:tab w:val="left" w:pos="-90"/>
        </w:tabs>
        <w:suppressAutoHyphens/>
        <w:jc w:val="both"/>
      </w:pPr>
    </w:p>
    <w:p w:rsidR="008F3044" w:rsidRDefault="008F3044" w:rsidP="008F3044">
      <w:pPr>
        <w:tabs>
          <w:tab w:val="left" w:pos="-720"/>
          <w:tab w:val="left" w:pos="-90"/>
        </w:tabs>
        <w:suppressAutoHyphens/>
        <w:jc w:val="both"/>
      </w:pPr>
    </w:p>
    <w:p w:rsidR="008F3044" w:rsidRPr="00EC58EF" w:rsidRDefault="008F3044" w:rsidP="008F3044">
      <w:pPr>
        <w:rPr>
          <w:b/>
          <w:sz w:val="24"/>
          <w:szCs w:val="24"/>
        </w:rPr>
      </w:pPr>
      <w:r w:rsidRPr="00EC58EF">
        <w:rPr>
          <w:b/>
          <w:sz w:val="24"/>
          <w:szCs w:val="24"/>
        </w:rPr>
        <w:t>Bar</w:t>
      </w:r>
      <w:r>
        <w:rPr>
          <w:b/>
          <w:sz w:val="24"/>
          <w:szCs w:val="24"/>
        </w:rPr>
        <w:t>ème pour le numéro 1</w:t>
      </w:r>
    </w:p>
    <w:p w:rsidR="008F3044" w:rsidRDefault="008F3044" w:rsidP="008F3044">
      <w:pPr>
        <w:tabs>
          <w:tab w:val="right" w:leader="dot" w:pos="6804"/>
        </w:tabs>
      </w:pPr>
      <w:r>
        <w:t>Macro et séquence clavier</w:t>
      </w:r>
      <w:r>
        <w:tab/>
      </w:r>
      <w:r w:rsidR="00083E33">
        <w:t>1</w:t>
      </w:r>
      <w:r>
        <w:t xml:space="preserve"> point</w:t>
      </w:r>
    </w:p>
    <w:p w:rsidR="008F3044" w:rsidRDefault="008F3044" w:rsidP="008F3044">
      <w:pPr>
        <w:tabs>
          <w:tab w:val="right" w:leader="dot" w:pos="6804"/>
        </w:tabs>
      </w:pPr>
      <w:r>
        <w:t>Initialisation</w:t>
      </w:r>
      <w:r>
        <w:tab/>
      </w:r>
      <w:r w:rsidR="00083E33">
        <w:t>1</w:t>
      </w:r>
      <w:r>
        <w:t xml:space="preserve"> point</w:t>
      </w:r>
    </w:p>
    <w:p w:rsidR="008F3044" w:rsidRDefault="008F3044" w:rsidP="008F3044">
      <w:pPr>
        <w:tabs>
          <w:tab w:val="right" w:leader="dot" w:pos="6804"/>
        </w:tabs>
      </w:pPr>
      <w:r>
        <w:t xml:space="preserve">Boutons </w:t>
      </w:r>
      <w:r w:rsidRPr="007759F4">
        <w:rPr>
          <w:b/>
          <w:bCs/>
        </w:rPr>
        <w:t>quitter</w:t>
      </w:r>
      <w:r>
        <w:t xml:space="preserve"> et </w:t>
      </w:r>
      <w:r w:rsidRPr="007759F4">
        <w:rPr>
          <w:b/>
          <w:bCs/>
        </w:rPr>
        <w:t>Effacer</w:t>
      </w:r>
      <w:r>
        <w:t xml:space="preserve"> (2 x </w:t>
      </w:r>
      <w:r w:rsidR="00083E33">
        <w:t>0.5</w:t>
      </w:r>
      <w:r>
        <w:t xml:space="preserve"> pt)</w:t>
      </w:r>
      <w:r>
        <w:tab/>
      </w:r>
      <w:r w:rsidR="00083E33">
        <w:t>1</w:t>
      </w:r>
      <w:r>
        <w:t xml:space="preserve"> point</w:t>
      </w:r>
    </w:p>
    <w:p w:rsidR="008F3044" w:rsidRDefault="008F3044" w:rsidP="008F3044">
      <w:pPr>
        <w:tabs>
          <w:tab w:val="right" w:leader="dot" w:pos="6804"/>
        </w:tabs>
      </w:pPr>
      <w:r>
        <w:t xml:space="preserve">Activation/désactivation boutons </w:t>
      </w:r>
      <w:r w:rsidRPr="007759F4">
        <w:rPr>
          <w:b/>
          <w:bCs/>
        </w:rPr>
        <w:t>Saisir</w:t>
      </w:r>
      <w:r>
        <w:t xml:space="preserve"> et </w:t>
      </w:r>
      <w:r w:rsidRPr="007759F4">
        <w:rPr>
          <w:b/>
          <w:bCs/>
        </w:rPr>
        <w:t>Effacer</w:t>
      </w:r>
      <w:r>
        <w:tab/>
      </w:r>
      <w:r w:rsidR="00083E33">
        <w:t>1</w:t>
      </w:r>
      <w:r>
        <w:t xml:space="preserve"> point</w:t>
      </w:r>
    </w:p>
    <w:p w:rsidR="008F3044" w:rsidRDefault="008F3044" w:rsidP="008F3044">
      <w:pPr>
        <w:tabs>
          <w:tab w:val="right" w:leader="dot" w:pos="6804"/>
        </w:tabs>
      </w:pPr>
      <w:r>
        <w:t xml:space="preserve">Recherche et traitement si le numéro est présent </w:t>
      </w:r>
      <w:r>
        <w:tab/>
      </w:r>
      <w:r w:rsidR="00083E33">
        <w:t>2</w:t>
      </w:r>
      <w:r>
        <w:t xml:space="preserve"> point</w:t>
      </w:r>
      <w:r w:rsidR="00083E33">
        <w:t>s</w:t>
      </w:r>
    </w:p>
    <w:p w:rsidR="008F3044" w:rsidRDefault="008F3044" w:rsidP="008F3044">
      <w:pPr>
        <w:tabs>
          <w:tab w:val="right" w:leader="dot" w:pos="6804"/>
        </w:tabs>
      </w:pPr>
      <w:r>
        <w:t xml:space="preserve">Insertion dans la feuille </w:t>
      </w:r>
      <w:r w:rsidRPr="007759F4">
        <w:rPr>
          <w:b/>
          <w:bCs/>
        </w:rPr>
        <w:t>assurés</w:t>
      </w:r>
      <w:r>
        <w:tab/>
      </w:r>
      <w:r w:rsidR="00083E33">
        <w:t>2</w:t>
      </w:r>
      <w:r>
        <w:t xml:space="preserve"> points</w:t>
      </w:r>
    </w:p>
    <w:p w:rsidR="008F3044" w:rsidRDefault="008F3044" w:rsidP="008F3044">
      <w:pPr>
        <w:tabs>
          <w:tab w:val="right" w:leader="dot" w:pos="6804"/>
        </w:tabs>
      </w:pPr>
      <w:r>
        <w:t>Découpage en fonctions/sous-routines</w:t>
      </w:r>
      <w:r>
        <w:tab/>
      </w:r>
      <w:r w:rsidR="000939C0">
        <w:t>1</w:t>
      </w:r>
      <w:r>
        <w:t xml:space="preserve"> point</w:t>
      </w:r>
    </w:p>
    <w:p w:rsidR="008F3044" w:rsidRDefault="008F3044" w:rsidP="008F3044">
      <w:pPr>
        <w:tabs>
          <w:tab w:val="right" w:leader="dot" w:pos="6804"/>
        </w:tabs>
      </w:pPr>
      <w:r>
        <w:t>Qualité de la présentation</w:t>
      </w:r>
      <w:r>
        <w:tab/>
      </w:r>
      <w:r w:rsidR="000939C0">
        <w:t>1</w:t>
      </w:r>
      <w:r>
        <w:t xml:space="preserve"> point</w:t>
      </w:r>
    </w:p>
    <w:p w:rsidR="00F27167" w:rsidRDefault="00F27167" w:rsidP="00F27167">
      <w:pPr>
        <w:tabs>
          <w:tab w:val="left" w:pos="-720"/>
          <w:tab w:val="left" w:pos="-90"/>
        </w:tabs>
        <w:suppressAutoHyphens/>
        <w:jc w:val="both"/>
      </w:pPr>
    </w:p>
    <w:p w:rsidR="00176D3F" w:rsidRDefault="00176D3F" w:rsidP="00176D3F">
      <w:pPr>
        <w:tabs>
          <w:tab w:val="right" w:leader="dot" w:pos="6804"/>
          <w:tab w:val="left" w:pos="7200"/>
        </w:tabs>
      </w:pPr>
    </w:p>
    <w:p w:rsidR="001249BB" w:rsidRDefault="001249BB" w:rsidP="00176D3F">
      <w:pPr>
        <w:tabs>
          <w:tab w:val="right" w:leader="dot" w:pos="6804"/>
          <w:tab w:val="left" w:pos="7200"/>
        </w:tabs>
      </w:pPr>
    </w:p>
    <w:p w:rsidR="00543FED" w:rsidRDefault="00543FED" w:rsidP="00543FED">
      <w:pPr>
        <w:tabs>
          <w:tab w:val="right" w:leader="dot" w:pos="6804"/>
        </w:tabs>
        <w:rPr>
          <w:bCs/>
          <w:i/>
          <w:spacing w:val="-5"/>
          <w:position w:val="-1"/>
          <w:sz w:val="28"/>
        </w:rPr>
      </w:pPr>
      <w:r>
        <w:rPr>
          <w:rFonts w:ascii="CG Times (WN)" w:hAnsi="CG Times (WN)"/>
          <w:b/>
          <w:i/>
          <w:spacing w:val="-5"/>
          <w:position w:val="-1"/>
          <w:sz w:val="28"/>
          <w:u w:val="single"/>
        </w:rPr>
        <w:t xml:space="preserve">Partie 2 : VBA et plusieurs classeurs </w:t>
      </w:r>
      <w:proofErr w:type="gramStart"/>
      <w:r>
        <w:rPr>
          <w:rFonts w:ascii="CG Times (WN)" w:hAnsi="CG Times (WN)"/>
          <w:b/>
          <w:i/>
          <w:spacing w:val="-5"/>
          <w:position w:val="-1"/>
          <w:sz w:val="28"/>
          <w:u w:val="single"/>
        </w:rPr>
        <w:t>Excel  (</w:t>
      </w:r>
      <w:proofErr w:type="gramEnd"/>
      <w:r>
        <w:rPr>
          <w:rFonts w:ascii="CG Times (WN)" w:hAnsi="CG Times (WN)"/>
          <w:b/>
          <w:i/>
          <w:spacing w:val="-5"/>
          <w:position w:val="-1"/>
          <w:sz w:val="28"/>
          <w:u w:val="single"/>
        </w:rPr>
        <w:t>1</w:t>
      </w:r>
      <w:r w:rsidR="008B39D6">
        <w:rPr>
          <w:rFonts w:ascii="CG Times (WN)" w:hAnsi="CG Times (WN)"/>
          <w:b/>
          <w:i/>
          <w:spacing w:val="-5"/>
          <w:position w:val="-1"/>
          <w:sz w:val="28"/>
          <w:u w:val="single"/>
        </w:rPr>
        <w:t>0</w:t>
      </w:r>
      <w:r>
        <w:rPr>
          <w:rFonts w:ascii="CG Times (WN)" w:hAnsi="CG Times (WN)"/>
          <w:b/>
          <w:i/>
          <w:spacing w:val="-5"/>
          <w:position w:val="-1"/>
          <w:sz w:val="28"/>
          <w:u w:val="single"/>
        </w:rPr>
        <w:t xml:space="preserve"> points)</w:t>
      </w:r>
      <w:r>
        <w:rPr>
          <w:bCs/>
          <w:i/>
          <w:spacing w:val="-5"/>
          <w:position w:val="-1"/>
          <w:sz w:val="28"/>
        </w:rPr>
        <w:t xml:space="preserve"> </w:t>
      </w:r>
    </w:p>
    <w:p w:rsidR="00543FED" w:rsidRDefault="00543FED" w:rsidP="00543FED"/>
    <w:p w:rsidR="00534C27" w:rsidRDefault="000939C0" w:rsidP="00543FED">
      <w:pPr>
        <w:tabs>
          <w:tab w:val="right" w:leader="dot" w:pos="6804"/>
          <w:tab w:val="left" w:pos="7200"/>
        </w:tabs>
      </w:pPr>
      <w:r>
        <w:t xml:space="preserve">Dans la feuille </w:t>
      </w:r>
      <w:proofErr w:type="spellStart"/>
      <w:r w:rsidRPr="000939C0">
        <w:rPr>
          <w:b/>
        </w:rPr>
        <w:t>employes</w:t>
      </w:r>
      <w:proofErr w:type="spellEnd"/>
      <w:r>
        <w:t xml:space="preserve"> </w:t>
      </w:r>
      <w:r w:rsidRPr="000939C0">
        <w:rPr>
          <w:b/>
        </w:rPr>
        <w:t>de tp3.xlsm</w:t>
      </w:r>
      <w:r>
        <w:t>, vous disposez d’une liste d’employées encore actifs.</w:t>
      </w:r>
    </w:p>
    <w:p w:rsidR="000939C0" w:rsidRDefault="000939C0" w:rsidP="00543FED">
      <w:pPr>
        <w:tabs>
          <w:tab w:val="right" w:leader="dot" w:pos="6804"/>
          <w:tab w:val="left" w:pos="7200"/>
        </w:tabs>
      </w:pPr>
      <w:r>
        <w:rPr>
          <w:noProof/>
        </w:rPr>
        <w:drawing>
          <wp:inline distT="0" distB="0" distL="0" distR="0">
            <wp:extent cx="2751058" cy="70872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CA010.tmp"/>
                    <pic:cNvPicPr/>
                  </pic:nvPicPr>
                  <pic:blipFill>
                    <a:blip r:embed="rId8">
                      <a:extLst>
                        <a:ext uri="{28A0092B-C50C-407E-A947-70E740481C1C}">
                          <a14:useLocalDpi xmlns:a14="http://schemas.microsoft.com/office/drawing/2010/main" val="0"/>
                        </a:ext>
                      </a:extLst>
                    </a:blip>
                    <a:stretch>
                      <a:fillRect/>
                    </a:stretch>
                  </pic:blipFill>
                  <pic:spPr>
                    <a:xfrm>
                      <a:off x="0" y="0"/>
                      <a:ext cx="2751058" cy="708721"/>
                    </a:xfrm>
                    <a:prstGeom prst="rect">
                      <a:avLst/>
                    </a:prstGeom>
                  </pic:spPr>
                </pic:pic>
              </a:graphicData>
            </a:graphic>
          </wp:inline>
        </w:drawing>
      </w:r>
    </w:p>
    <w:p w:rsidR="00534C27" w:rsidRDefault="00534C27" w:rsidP="00176D3F">
      <w:pPr>
        <w:tabs>
          <w:tab w:val="right" w:leader="dot" w:pos="6804"/>
          <w:tab w:val="left" w:pos="7200"/>
        </w:tabs>
      </w:pPr>
    </w:p>
    <w:p w:rsidR="008F3044" w:rsidRDefault="000939C0" w:rsidP="00176D3F">
      <w:pPr>
        <w:tabs>
          <w:tab w:val="right" w:leader="dot" w:pos="6804"/>
          <w:tab w:val="left" w:pos="7200"/>
        </w:tabs>
      </w:pPr>
      <w:r>
        <w:t>Cette liste contient des titres de colonnes dans la ligne 1, ensuite, sur chaque ligne à partir de la ligne 2, elle contient le numéro, le nom, le prénom et la date de naissance d’un employé.  Le nombre d’employé est à priori inconnu.</w:t>
      </w:r>
    </w:p>
    <w:p w:rsidR="000939C0" w:rsidRDefault="000939C0" w:rsidP="00176D3F">
      <w:pPr>
        <w:tabs>
          <w:tab w:val="right" w:leader="dot" w:pos="6804"/>
          <w:tab w:val="left" w:pos="7200"/>
        </w:tabs>
      </w:pPr>
      <w:r>
        <w:lastRenderedPageBreak/>
        <w:t xml:space="preserve">Dans la feuille </w:t>
      </w:r>
      <w:r w:rsidRPr="000939C0">
        <w:rPr>
          <w:b/>
        </w:rPr>
        <w:t>2020</w:t>
      </w:r>
      <w:r>
        <w:t xml:space="preserve"> du même classeur, vous avez la liste des paiements faits à des employés durant l’année 2020.</w:t>
      </w:r>
    </w:p>
    <w:p w:rsidR="000939C0" w:rsidRDefault="000939C0" w:rsidP="00176D3F">
      <w:pPr>
        <w:tabs>
          <w:tab w:val="right" w:leader="dot" w:pos="6804"/>
          <w:tab w:val="left" w:pos="7200"/>
        </w:tabs>
      </w:pPr>
      <w:r>
        <w:rPr>
          <w:noProof/>
        </w:rPr>
        <w:drawing>
          <wp:inline distT="0" distB="0" distL="0" distR="0">
            <wp:extent cx="1990725" cy="119025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CD8A7.tmp"/>
                    <pic:cNvPicPr/>
                  </pic:nvPicPr>
                  <pic:blipFill>
                    <a:blip r:embed="rId9">
                      <a:extLst>
                        <a:ext uri="{28A0092B-C50C-407E-A947-70E740481C1C}">
                          <a14:useLocalDpi xmlns:a14="http://schemas.microsoft.com/office/drawing/2010/main" val="0"/>
                        </a:ext>
                      </a:extLst>
                    </a:blip>
                    <a:stretch>
                      <a:fillRect/>
                    </a:stretch>
                  </pic:blipFill>
                  <pic:spPr>
                    <a:xfrm>
                      <a:off x="0" y="0"/>
                      <a:ext cx="1992676" cy="1191425"/>
                    </a:xfrm>
                    <a:prstGeom prst="rect">
                      <a:avLst/>
                    </a:prstGeom>
                  </pic:spPr>
                </pic:pic>
              </a:graphicData>
            </a:graphic>
          </wp:inline>
        </w:drawing>
      </w:r>
    </w:p>
    <w:p w:rsidR="000939C0" w:rsidRDefault="000939C0" w:rsidP="00176D3F">
      <w:pPr>
        <w:tabs>
          <w:tab w:val="right" w:leader="dot" w:pos="6804"/>
          <w:tab w:val="left" w:pos="7200"/>
        </w:tabs>
      </w:pPr>
    </w:p>
    <w:p w:rsidR="000939C0" w:rsidRDefault="000939C0" w:rsidP="00176D3F">
      <w:pPr>
        <w:tabs>
          <w:tab w:val="right" w:leader="dot" w:pos="6804"/>
          <w:tab w:val="left" w:pos="7200"/>
        </w:tabs>
      </w:pPr>
      <w:r>
        <w:t xml:space="preserve">La ligne 3 contient les titres des colonnes, par la suite, à partir de la ligne 4, vous avez, </w:t>
      </w:r>
      <w:r w:rsidR="00547E2D">
        <w:t xml:space="preserve">les informations d’un paiement par ligne, c’est-à-dire, la date du paiement, le numéro de l’employé ayant été payé et le montant du paiement.  Le nombre de ligne de cette liste est, à priori inconnu, par contre toutes les dates sont en </w:t>
      </w:r>
      <w:r w:rsidR="00547E2D" w:rsidRPr="00547E2D">
        <w:rPr>
          <w:b/>
        </w:rPr>
        <w:t>2020</w:t>
      </w:r>
      <w:r w:rsidR="00547E2D">
        <w:t xml:space="preserve"> et tous les numéros d’employés sont garantis de correspondre à un employé de la feuille de calcul </w:t>
      </w:r>
      <w:proofErr w:type="spellStart"/>
      <w:r w:rsidR="00547E2D" w:rsidRPr="00547E2D">
        <w:rPr>
          <w:b/>
        </w:rPr>
        <w:t>employes</w:t>
      </w:r>
      <w:proofErr w:type="spellEnd"/>
      <w:r w:rsidR="00547E2D">
        <w:t>.</w:t>
      </w:r>
    </w:p>
    <w:p w:rsidR="008F3044" w:rsidRDefault="008F3044" w:rsidP="00176D3F">
      <w:pPr>
        <w:tabs>
          <w:tab w:val="right" w:leader="dot" w:pos="6804"/>
          <w:tab w:val="left" w:pos="7200"/>
        </w:tabs>
      </w:pPr>
    </w:p>
    <w:p w:rsidR="008F3044" w:rsidRDefault="00547E2D" w:rsidP="00176D3F">
      <w:pPr>
        <w:tabs>
          <w:tab w:val="right" w:leader="dot" w:pos="6804"/>
          <w:tab w:val="left" w:pos="7200"/>
        </w:tabs>
      </w:pPr>
      <w:r>
        <w:t xml:space="preserve">Vous disposez aussi d’un second classeur, </w:t>
      </w:r>
      <w:r w:rsidRPr="00547E2D">
        <w:rPr>
          <w:b/>
        </w:rPr>
        <w:t>salairesAnnuels.xlsx</w:t>
      </w:r>
      <w:r>
        <w:t xml:space="preserve"> qui contient plusieurs feuilles de calculs dont le nom correspond à un numéro d’employé.  Les numéros d’employés de ce second classeur ne correspondent peut-être pas à un employé, encore actif, listé dans le classeur </w:t>
      </w:r>
      <w:r w:rsidRPr="00547E2D">
        <w:rPr>
          <w:b/>
        </w:rPr>
        <w:t>tp3.xlsm</w:t>
      </w:r>
      <w:r>
        <w:t xml:space="preserve">, mais chaque employé actif du classeur </w:t>
      </w:r>
      <w:r w:rsidRPr="00547E2D">
        <w:rPr>
          <w:b/>
        </w:rPr>
        <w:t>tp3.xlsm</w:t>
      </w:r>
      <w:r>
        <w:t xml:space="preserve"> a une feuille de calcul correspondant à son numéro dans le classeur</w:t>
      </w:r>
      <w:r w:rsidRPr="00547E2D">
        <w:rPr>
          <w:b/>
        </w:rPr>
        <w:t xml:space="preserve"> salairesAnnuels.xlsx</w:t>
      </w:r>
      <w:r>
        <w:t xml:space="preserve">. </w:t>
      </w:r>
    </w:p>
    <w:p w:rsidR="00024A6B" w:rsidRDefault="00024A6B" w:rsidP="00176D3F">
      <w:pPr>
        <w:tabs>
          <w:tab w:val="right" w:leader="dot" w:pos="6804"/>
          <w:tab w:val="left" w:pos="7200"/>
        </w:tabs>
      </w:pPr>
    </w:p>
    <w:p w:rsidR="00024A6B" w:rsidRDefault="00024A6B" w:rsidP="00024A6B">
      <w:pPr>
        <w:tabs>
          <w:tab w:val="right" w:leader="dot" w:pos="6804"/>
          <w:tab w:val="left" w:pos="7200"/>
        </w:tabs>
      </w:pPr>
      <w:r>
        <w:t>Dans une feuille de calcul du classeur</w:t>
      </w:r>
      <w:r w:rsidRPr="00547E2D">
        <w:rPr>
          <w:b/>
        </w:rPr>
        <w:t xml:space="preserve"> salairesAnnuels.xlsx</w:t>
      </w:r>
      <w:r>
        <w:t xml:space="preserve">, par exemple la feuille nommée </w:t>
      </w:r>
      <w:r w:rsidRPr="00024A6B">
        <w:rPr>
          <w:b/>
        </w:rPr>
        <w:t>1190</w:t>
      </w:r>
      <w:r>
        <w:t xml:space="preserve">, vous avez, sur la ligne 1, l’identité de l’employé (son numéro, son nom et son prénom), sur la ligne 3 les titres de colonnes et par la suite, une année dans la colonne </w:t>
      </w:r>
      <w:r w:rsidRPr="00024A6B">
        <w:rPr>
          <w:b/>
        </w:rPr>
        <w:t>A</w:t>
      </w:r>
      <w:r>
        <w:t xml:space="preserve"> et le salaire de cet employé, pour cette année, dans la colonne </w:t>
      </w:r>
      <w:r w:rsidRPr="00024A6B">
        <w:rPr>
          <w:b/>
        </w:rPr>
        <w:t>B</w:t>
      </w:r>
      <w:r>
        <w:t xml:space="preserve">.  Remarque, ce classeur devra être placé dans le même répertoire que le classeur </w:t>
      </w:r>
      <w:r w:rsidRPr="00547E2D">
        <w:rPr>
          <w:b/>
        </w:rPr>
        <w:t>tp3.xlsm</w:t>
      </w:r>
      <w:r w:rsidR="00807D47">
        <w:rPr>
          <w:b/>
        </w:rPr>
        <w:t>.</w:t>
      </w:r>
    </w:p>
    <w:p w:rsidR="00024A6B" w:rsidRDefault="00024A6B" w:rsidP="00024A6B">
      <w:pPr>
        <w:tabs>
          <w:tab w:val="right" w:leader="dot" w:pos="6804"/>
          <w:tab w:val="left" w:pos="7200"/>
        </w:tabs>
      </w:pPr>
      <w:r>
        <w:rPr>
          <w:noProof/>
        </w:rPr>
        <w:drawing>
          <wp:inline distT="0" distB="0" distL="0" distR="0">
            <wp:extent cx="2400300" cy="2048959"/>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7CEEE8.tmp"/>
                    <pic:cNvPicPr/>
                  </pic:nvPicPr>
                  <pic:blipFill rotWithShape="1">
                    <a:blip r:embed="rId10">
                      <a:extLst>
                        <a:ext uri="{28A0092B-C50C-407E-A947-70E740481C1C}">
                          <a14:useLocalDpi xmlns:a14="http://schemas.microsoft.com/office/drawing/2010/main" val="0"/>
                        </a:ext>
                      </a:extLst>
                    </a:blip>
                    <a:srcRect b="4691"/>
                    <a:stretch/>
                  </pic:blipFill>
                  <pic:spPr bwMode="auto">
                    <a:xfrm>
                      <a:off x="0" y="0"/>
                      <a:ext cx="2407170" cy="2054823"/>
                    </a:xfrm>
                    <a:prstGeom prst="rect">
                      <a:avLst/>
                    </a:prstGeom>
                    <a:ln>
                      <a:noFill/>
                    </a:ln>
                    <a:extLst>
                      <a:ext uri="{53640926-AAD7-44D8-BBD7-CCE9431645EC}">
                        <a14:shadowObscured xmlns:a14="http://schemas.microsoft.com/office/drawing/2010/main"/>
                      </a:ext>
                    </a:extLst>
                  </pic:spPr>
                </pic:pic>
              </a:graphicData>
            </a:graphic>
          </wp:inline>
        </w:drawing>
      </w:r>
    </w:p>
    <w:p w:rsidR="00547E2D" w:rsidRDefault="00547E2D" w:rsidP="00176D3F">
      <w:pPr>
        <w:tabs>
          <w:tab w:val="right" w:leader="dot" w:pos="6804"/>
          <w:tab w:val="left" w:pos="7200"/>
        </w:tabs>
      </w:pPr>
    </w:p>
    <w:p w:rsidR="00024A6B" w:rsidRDefault="00024A6B" w:rsidP="00176D3F">
      <w:pPr>
        <w:tabs>
          <w:tab w:val="right" w:leader="dot" w:pos="6804"/>
          <w:tab w:val="left" w:pos="7200"/>
        </w:tabs>
      </w:pPr>
      <w:r>
        <w:t xml:space="preserve">Dans un module du classeur </w:t>
      </w:r>
      <w:r w:rsidRPr="00547E2D">
        <w:rPr>
          <w:b/>
        </w:rPr>
        <w:t>tp3.xlsm</w:t>
      </w:r>
      <w:r>
        <w:t>, vous allez</w:t>
      </w:r>
      <w:r w:rsidR="00807D47">
        <w:t xml:space="preserve"> écrire une sous-routine en VBA pour faire le traitement suivant :</w:t>
      </w:r>
    </w:p>
    <w:p w:rsidR="00807D47" w:rsidRDefault="00807D47" w:rsidP="00807D47">
      <w:pPr>
        <w:pStyle w:val="Paragraphedeliste"/>
        <w:numPr>
          <w:ilvl w:val="0"/>
          <w:numId w:val="12"/>
        </w:numPr>
        <w:tabs>
          <w:tab w:val="right" w:leader="dot" w:pos="6804"/>
          <w:tab w:val="left" w:pos="7200"/>
        </w:tabs>
      </w:pPr>
      <w:r>
        <w:t xml:space="preserve">Ouvrir le classeur </w:t>
      </w:r>
      <w:r w:rsidRPr="00547E2D">
        <w:rPr>
          <w:b/>
        </w:rPr>
        <w:t>salairesAnnuels</w:t>
      </w:r>
      <w:r>
        <w:rPr>
          <w:b/>
        </w:rPr>
        <w:t>.xlsm</w:t>
      </w:r>
      <w:r>
        <w:t xml:space="preserve"> (même répertoire que </w:t>
      </w:r>
      <w:r w:rsidRPr="00547E2D">
        <w:rPr>
          <w:b/>
        </w:rPr>
        <w:t>tp3.xlsm</w:t>
      </w:r>
      <w:r>
        <w:rPr>
          <w:b/>
        </w:rPr>
        <w:t>)</w:t>
      </w:r>
    </w:p>
    <w:p w:rsidR="00807D47" w:rsidRDefault="00807D47" w:rsidP="00807D47">
      <w:pPr>
        <w:pStyle w:val="Paragraphedeliste"/>
        <w:numPr>
          <w:ilvl w:val="0"/>
          <w:numId w:val="12"/>
        </w:numPr>
        <w:tabs>
          <w:tab w:val="right" w:leader="dot" w:pos="6804"/>
          <w:tab w:val="left" w:pos="7200"/>
        </w:tabs>
      </w:pPr>
      <w:r>
        <w:t xml:space="preserve">Pour chaque employé de la feuille de calcul </w:t>
      </w:r>
      <w:proofErr w:type="spellStart"/>
      <w:r w:rsidRPr="00807D47">
        <w:rPr>
          <w:b/>
        </w:rPr>
        <w:t>employes</w:t>
      </w:r>
      <w:proofErr w:type="spellEnd"/>
      <w:r>
        <w:t> :</w:t>
      </w:r>
    </w:p>
    <w:p w:rsidR="00807D47" w:rsidRDefault="00807D47" w:rsidP="00807D47">
      <w:pPr>
        <w:pStyle w:val="Paragraphedeliste"/>
        <w:numPr>
          <w:ilvl w:val="1"/>
          <w:numId w:val="13"/>
        </w:numPr>
        <w:tabs>
          <w:tab w:val="right" w:leader="dot" w:pos="6804"/>
          <w:tab w:val="left" w:pos="7200"/>
        </w:tabs>
      </w:pPr>
      <w:r>
        <w:t xml:space="preserve">Parcourir les paiements de la feuille </w:t>
      </w:r>
      <w:r w:rsidRPr="00807D47">
        <w:rPr>
          <w:b/>
        </w:rPr>
        <w:t>2020</w:t>
      </w:r>
      <w:r>
        <w:t xml:space="preserve"> et faire le total de tous les paiements versés à cet employé.</w:t>
      </w:r>
    </w:p>
    <w:p w:rsidR="00807D47" w:rsidRDefault="00807D47" w:rsidP="00807D47">
      <w:pPr>
        <w:pStyle w:val="Paragraphedeliste"/>
        <w:numPr>
          <w:ilvl w:val="1"/>
          <w:numId w:val="13"/>
        </w:numPr>
        <w:tabs>
          <w:tab w:val="right" w:leader="dot" w:pos="6804"/>
          <w:tab w:val="left" w:pos="7200"/>
        </w:tabs>
      </w:pPr>
      <w:r>
        <w:t>Si le total est supérieur à zéro</w:t>
      </w:r>
    </w:p>
    <w:p w:rsidR="00807D47" w:rsidRDefault="00807D47" w:rsidP="00807D47">
      <w:pPr>
        <w:pStyle w:val="Paragraphedeliste"/>
        <w:numPr>
          <w:ilvl w:val="2"/>
          <w:numId w:val="13"/>
        </w:numPr>
        <w:tabs>
          <w:tab w:val="right" w:leader="dot" w:pos="6804"/>
          <w:tab w:val="left" w:pos="7200"/>
        </w:tabs>
      </w:pPr>
      <w:r>
        <w:t xml:space="preserve">Activer la feuille de calcul du classeur </w:t>
      </w:r>
      <w:r w:rsidRPr="00547E2D">
        <w:rPr>
          <w:b/>
        </w:rPr>
        <w:t>salairesAnnuels</w:t>
      </w:r>
      <w:r>
        <w:rPr>
          <w:b/>
        </w:rPr>
        <w:t xml:space="preserve">.xlsm </w:t>
      </w:r>
      <w:r w:rsidRPr="00807D47">
        <w:t>qui</w:t>
      </w:r>
      <w:r>
        <w:t xml:space="preserve"> a le même nom que le numéro de l’employé</w:t>
      </w:r>
    </w:p>
    <w:p w:rsidR="00807D47" w:rsidRDefault="00807D47" w:rsidP="00807D47">
      <w:pPr>
        <w:pStyle w:val="Paragraphedeliste"/>
        <w:numPr>
          <w:ilvl w:val="2"/>
          <w:numId w:val="13"/>
        </w:numPr>
        <w:tabs>
          <w:tab w:val="right" w:leader="dot" w:pos="6804"/>
          <w:tab w:val="left" w:pos="7200"/>
        </w:tabs>
      </w:pPr>
      <w:r>
        <w:t xml:space="preserve">Trouver la première ligne vide de la liste des salaires annuels de cet employé et y inscrire l’année </w:t>
      </w:r>
      <w:r w:rsidRPr="00807D47">
        <w:rPr>
          <w:b/>
        </w:rPr>
        <w:t>2020</w:t>
      </w:r>
      <w:r>
        <w:t xml:space="preserve"> et le total des paiements calculé en 1.</w:t>
      </w:r>
    </w:p>
    <w:p w:rsidR="00807D47" w:rsidRPr="00807D47" w:rsidRDefault="00807D47" w:rsidP="00807D47">
      <w:pPr>
        <w:pStyle w:val="Paragraphedeliste"/>
        <w:numPr>
          <w:ilvl w:val="0"/>
          <w:numId w:val="13"/>
        </w:numPr>
        <w:tabs>
          <w:tab w:val="right" w:leader="dot" w:pos="6804"/>
          <w:tab w:val="left" w:pos="7200"/>
        </w:tabs>
      </w:pPr>
      <w:r>
        <w:t>Après avoir parcouru tous les employés, sauvegarde</w:t>
      </w:r>
      <w:r w:rsidR="008B39D6">
        <w:t xml:space="preserve">r et fermer le classeur </w:t>
      </w:r>
      <w:r w:rsidR="008B39D6" w:rsidRPr="00547E2D">
        <w:rPr>
          <w:b/>
        </w:rPr>
        <w:t>salairesAnnuels</w:t>
      </w:r>
      <w:r w:rsidR="008B39D6">
        <w:rPr>
          <w:b/>
        </w:rPr>
        <w:t>.xlsm.</w:t>
      </w:r>
    </w:p>
    <w:p w:rsidR="008B39D6" w:rsidRDefault="008B39D6" w:rsidP="008B39D6">
      <w:pPr>
        <w:rPr>
          <w:b/>
          <w:sz w:val="24"/>
          <w:szCs w:val="24"/>
        </w:rPr>
      </w:pPr>
    </w:p>
    <w:p w:rsidR="008B39D6" w:rsidRPr="008B39D6" w:rsidRDefault="008B39D6" w:rsidP="008B39D6">
      <w:pPr>
        <w:rPr>
          <w:b/>
          <w:sz w:val="24"/>
          <w:szCs w:val="24"/>
        </w:rPr>
      </w:pPr>
      <w:r w:rsidRPr="008B39D6">
        <w:rPr>
          <w:b/>
          <w:sz w:val="24"/>
          <w:szCs w:val="24"/>
        </w:rPr>
        <w:t xml:space="preserve">Barème pour le numéro </w:t>
      </w:r>
      <w:r>
        <w:rPr>
          <w:b/>
          <w:sz w:val="24"/>
          <w:szCs w:val="24"/>
        </w:rPr>
        <w:t>2</w:t>
      </w:r>
    </w:p>
    <w:p w:rsidR="008B39D6" w:rsidRDefault="008B39D6" w:rsidP="008B39D6">
      <w:pPr>
        <w:tabs>
          <w:tab w:val="right" w:leader="dot" w:pos="6804"/>
        </w:tabs>
      </w:pPr>
      <w:r>
        <w:t xml:space="preserve">Parcourir employés </w:t>
      </w:r>
      <w:r>
        <w:tab/>
        <w:t>2 points</w:t>
      </w:r>
    </w:p>
    <w:p w:rsidR="008B39D6" w:rsidRDefault="008B39D6" w:rsidP="008B39D6">
      <w:pPr>
        <w:tabs>
          <w:tab w:val="right" w:leader="dot" w:pos="6804"/>
        </w:tabs>
      </w:pPr>
      <w:r>
        <w:t xml:space="preserve">Calcul du salaire total d’un employé </w:t>
      </w:r>
      <w:r>
        <w:tab/>
        <w:t>2 points</w:t>
      </w:r>
    </w:p>
    <w:p w:rsidR="008B39D6" w:rsidRDefault="008B39D6" w:rsidP="008B39D6">
      <w:pPr>
        <w:tabs>
          <w:tab w:val="right" w:leader="dot" w:pos="6804"/>
        </w:tabs>
      </w:pPr>
      <w:r>
        <w:t xml:space="preserve">Ouvrir classeur </w:t>
      </w:r>
      <w:r w:rsidRPr="00547E2D">
        <w:rPr>
          <w:b/>
        </w:rPr>
        <w:t>salairesAnnuels</w:t>
      </w:r>
      <w:r>
        <w:rPr>
          <w:b/>
        </w:rPr>
        <w:t>.xlsm</w:t>
      </w:r>
      <w:r>
        <w:tab/>
        <w:t>1 point</w:t>
      </w:r>
    </w:p>
    <w:p w:rsidR="008B39D6" w:rsidRDefault="008B39D6" w:rsidP="008B39D6">
      <w:pPr>
        <w:tabs>
          <w:tab w:val="right" w:leader="dot" w:pos="6804"/>
        </w:tabs>
      </w:pPr>
      <w:r>
        <w:t xml:space="preserve">Activer la bonne feuille et trouver la ligne à éditer </w:t>
      </w:r>
      <w:r>
        <w:tab/>
        <w:t>2 points</w:t>
      </w:r>
    </w:p>
    <w:p w:rsidR="008B39D6" w:rsidRDefault="008B39D6" w:rsidP="008B39D6">
      <w:pPr>
        <w:tabs>
          <w:tab w:val="right" w:leader="dot" w:pos="6804"/>
        </w:tabs>
      </w:pPr>
      <w:r>
        <w:t>Écrire les informations</w:t>
      </w:r>
      <w:r>
        <w:tab/>
        <w:t>1 point</w:t>
      </w:r>
    </w:p>
    <w:p w:rsidR="008B39D6" w:rsidRDefault="008B39D6" w:rsidP="008B39D6">
      <w:pPr>
        <w:tabs>
          <w:tab w:val="right" w:leader="dot" w:pos="6804"/>
        </w:tabs>
      </w:pPr>
      <w:r>
        <w:t xml:space="preserve">Sauvegarder et fermer </w:t>
      </w:r>
      <w:r w:rsidRPr="00547E2D">
        <w:rPr>
          <w:b/>
        </w:rPr>
        <w:t>salairesAnnuels</w:t>
      </w:r>
      <w:r>
        <w:rPr>
          <w:b/>
        </w:rPr>
        <w:t>.xlsm</w:t>
      </w:r>
      <w:r>
        <w:tab/>
        <w:t>1 point</w:t>
      </w:r>
    </w:p>
    <w:p w:rsidR="008B39D6" w:rsidRDefault="008B39D6" w:rsidP="008B39D6">
      <w:pPr>
        <w:tabs>
          <w:tab w:val="right" w:leader="dot" w:pos="6804"/>
        </w:tabs>
      </w:pPr>
      <w:r>
        <w:t>Qualité de la présentation</w:t>
      </w:r>
      <w:r>
        <w:tab/>
        <w:t>1 point</w:t>
      </w:r>
    </w:p>
    <w:p w:rsidR="00547E2D" w:rsidRPr="00807D47" w:rsidRDefault="00547E2D" w:rsidP="00176D3F">
      <w:pPr>
        <w:tabs>
          <w:tab w:val="right" w:leader="dot" w:pos="6804"/>
          <w:tab w:val="left" w:pos="7200"/>
        </w:tabs>
      </w:pPr>
    </w:p>
    <w:p w:rsidR="00176D3F" w:rsidRDefault="00176D3F" w:rsidP="00176D3F">
      <w:pPr>
        <w:tabs>
          <w:tab w:val="right" w:leader="dot" w:pos="6804"/>
        </w:tabs>
        <w:rPr>
          <w:bCs/>
          <w:i/>
          <w:spacing w:val="-5"/>
          <w:position w:val="-1"/>
          <w:sz w:val="28"/>
        </w:rPr>
      </w:pPr>
      <w:r>
        <w:rPr>
          <w:rFonts w:ascii="CG Times (WN)" w:hAnsi="CG Times (WN)"/>
          <w:b/>
          <w:i/>
          <w:spacing w:val="-5"/>
          <w:position w:val="-1"/>
          <w:sz w:val="28"/>
          <w:u w:val="single"/>
        </w:rPr>
        <w:t xml:space="preserve">Partie </w:t>
      </w:r>
      <w:r w:rsidR="00534C27">
        <w:rPr>
          <w:rFonts w:ascii="CG Times (WN)" w:hAnsi="CG Times (WN)"/>
          <w:b/>
          <w:i/>
          <w:spacing w:val="-5"/>
          <w:position w:val="-1"/>
          <w:sz w:val="28"/>
          <w:u w:val="single"/>
        </w:rPr>
        <w:t>3</w:t>
      </w:r>
      <w:r>
        <w:rPr>
          <w:rFonts w:ascii="CG Times (WN)" w:hAnsi="CG Times (WN)"/>
          <w:b/>
          <w:i/>
          <w:spacing w:val="-5"/>
          <w:position w:val="-1"/>
          <w:sz w:val="28"/>
          <w:u w:val="single"/>
        </w:rPr>
        <w:t xml:space="preserve"> : </w:t>
      </w:r>
      <w:r w:rsidR="008B6600">
        <w:rPr>
          <w:rFonts w:ascii="CG Times (WN)" w:hAnsi="CG Times (WN)"/>
          <w:b/>
          <w:i/>
          <w:spacing w:val="-5"/>
          <w:position w:val="-1"/>
          <w:sz w:val="28"/>
          <w:u w:val="single"/>
        </w:rPr>
        <w:t xml:space="preserve">Solveur en </w:t>
      </w:r>
      <w:proofErr w:type="gramStart"/>
      <w:r w:rsidR="008B6600">
        <w:rPr>
          <w:rFonts w:ascii="CG Times (WN)" w:hAnsi="CG Times (WN)"/>
          <w:b/>
          <w:i/>
          <w:spacing w:val="-5"/>
          <w:position w:val="-1"/>
          <w:sz w:val="28"/>
          <w:u w:val="single"/>
        </w:rPr>
        <w:t>Excel</w:t>
      </w:r>
      <w:r>
        <w:rPr>
          <w:rFonts w:ascii="CG Times (WN)" w:hAnsi="CG Times (WN)"/>
          <w:b/>
          <w:i/>
          <w:spacing w:val="-5"/>
          <w:position w:val="-1"/>
          <w:sz w:val="28"/>
          <w:u w:val="single"/>
        </w:rPr>
        <w:t xml:space="preserve">  (</w:t>
      </w:r>
      <w:proofErr w:type="gramEnd"/>
      <w:r w:rsidR="008B39D6">
        <w:rPr>
          <w:rFonts w:ascii="CG Times (WN)" w:hAnsi="CG Times (WN)"/>
          <w:b/>
          <w:i/>
          <w:spacing w:val="-5"/>
          <w:position w:val="-1"/>
          <w:sz w:val="28"/>
          <w:u w:val="single"/>
        </w:rPr>
        <w:t>5</w:t>
      </w:r>
      <w:r>
        <w:rPr>
          <w:rFonts w:ascii="CG Times (WN)" w:hAnsi="CG Times (WN)"/>
          <w:b/>
          <w:i/>
          <w:spacing w:val="-5"/>
          <w:position w:val="-1"/>
          <w:sz w:val="28"/>
          <w:u w:val="single"/>
        </w:rPr>
        <w:t xml:space="preserve"> points)</w:t>
      </w:r>
      <w:r>
        <w:rPr>
          <w:bCs/>
          <w:i/>
          <w:spacing w:val="-5"/>
          <w:position w:val="-1"/>
          <w:sz w:val="28"/>
        </w:rPr>
        <w:t xml:space="preserve"> </w:t>
      </w:r>
    </w:p>
    <w:p w:rsidR="00176D3F" w:rsidRDefault="00176D3F" w:rsidP="00176D3F"/>
    <w:p w:rsidR="008B6600" w:rsidRDefault="008B6600" w:rsidP="008B6600">
      <w:r>
        <w:t>Vous devez planifier votre étude pour la semaine d’examens.  Vous disposez de 58,5 heures pour votre étude, le nombre d’heures d’étude nécessaires pour obtenir 100% dans chaque cours est comme suit :</w:t>
      </w:r>
    </w:p>
    <w:p w:rsidR="008B6600" w:rsidRDefault="008B6600" w:rsidP="008B66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6"/>
        <w:gridCol w:w="1756"/>
        <w:gridCol w:w="1756"/>
        <w:gridCol w:w="1756"/>
        <w:gridCol w:w="1756"/>
      </w:tblGrid>
      <w:tr w:rsidR="008B6600" w:rsidTr="0002228E">
        <w:trPr>
          <w:trHeight w:val="407"/>
        </w:trPr>
        <w:tc>
          <w:tcPr>
            <w:tcW w:w="1756" w:type="dxa"/>
          </w:tcPr>
          <w:p w:rsidR="008B6600" w:rsidRDefault="008B6600" w:rsidP="0002228E">
            <w:proofErr w:type="gramStart"/>
            <w:r>
              <w:t>mathématiques</w:t>
            </w:r>
            <w:proofErr w:type="gramEnd"/>
          </w:p>
        </w:tc>
        <w:tc>
          <w:tcPr>
            <w:tcW w:w="1756" w:type="dxa"/>
          </w:tcPr>
          <w:p w:rsidR="008B6600" w:rsidRDefault="008B6600" w:rsidP="0002228E">
            <w:proofErr w:type="gramStart"/>
            <w:r>
              <w:t>statistiques</w:t>
            </w:r>
            <w:proofErr w:type="gramEnd"/>
          </w:p>
        </w:tc>
        <w:tc>
          <w:tcPr>
            <w:tcW w:w="1756" w:type="dxa"/>
          </w:tcPr>
          <w:p w:rsidR="008B6600" w:rsidRDefault="008B6600" w:rsidP="0002228E">
            <w:proofErr w:type="gramStart"/>
            <w:r>
              <w:t>économie</w:t>
            </w:r>
            <w:proofErr w:type="gramEnd"/>
          </w:p>
        </w:tc>
        <w:tc>
          <w:tcPr>
            <w:tcW w:w="1756" w:type="dxa"/>
          </w:tcPr>
          <w:p w:rsidR="008B6600" w:rsidRDefault="008B6600" w:rsidP="0002228E">
            <w:proofErr w:type="gramStart"/>
            <w:r>
              <w:t>informatique</w:t>
            </w:r>
            <w:proofErr w:type="gramEnd"/>
          </w:p>
        </w:tc>
        <w:tc>
          <w:tcPr>
            <w:tcW w:w="1756" w:type="dxa"/>
          </w:tcPr>
          <w:p w:rsidR="008B6600" w:rsidRDefault="008B6600" w:rsidP="0002228E">
            <w:proofErr w:type="gramStart"/>
            <w:r>
              <w:t>démographie</w:t>
            </w:r>
            <w:proofErr w:type="gramEnd"/>
          </w:p>
        </w:tc>
      </w:tr>
      <w:tr w:rsidR="008B6600" w:rsidTr="0002228E">
        <w:tc>
          <w:tcPr>
            <w:tcW w:w="1756" w:type="dxa"/>
          </w:tcPr>
          <w:p w:rsidR="008B6600" w:rsidRDefault="008B6600" w:rsidP="0002228E">
            <w:r>
              <w:t>11</w:t>
            </w:r>
          </w:p>
        </w:tc>
        <w:tc>
          <w:tcPr>
            <w:tcW w:w="1756" w:type="dxa"/>
          </w:tcPr>
          <w:p w:rsidR="008B6600" w:rsidRDefault="008B6600" w:rsidP="0002228E">
            <w:r>
              <w:t>14</w:t>
            </w:r>
          </w:p>
        </w:tc>
        <w:tc>
          <w:tcPr>
            <w:tcW w:w="1756" w:type="dxa"/>
          </w:tcPr>
          <w:p w:rsidR="008B6600" w:rsidRDefault="008B6600" w:rsidP="0002228E">
            <w:r>
              <w:t>16</w:t>
            </w:r>
          </w:p>
        </w:tc>
        <w:tc>
          <w:tcPr>
            <w:tcW w:w="1756" w:type="dxa"/>
          </w:tcPr>
          <w:p w:rsidR="008B6600" w:rsidRDefault="008B6600" w:rsidP="0002228E">
            <w:r>
              <w:t>13</w:t>
            </w:r>
          </w:p>
        </w:tc>
        <w:tc>
          <w:tcPr>
            <w:tcW w:w="1756" w:type="dxa"/>
          </w:tcPr>
          <w:p w:rsidR="008B6600" w:rsidRDefault="008B6600" w:rsidP="0002228E">
            <w:r>
              <w:t>14</w:t>
            </w:r>
          </w:p>
        </w:tc>
      </w:tr>
    </w:tbl>
    <w:p w:rsidR="008B6600" w:rsidRDefault="008B6600" w:rsidP="008B6600"/>
    <w:p w:rsidR="008B6600" w:rsidRDefault="008B6600" w:rsidP="008B6600">
      <w:r>
        <w:t>Le nombre d’heures étudiées pour un cours est proportionnel au résultat du cours, ainsi, si vous étudiez 7 heures en démographie, vous devriez obtenir 50% à cet examen.</w:t>
      </w:r>
    </w:p>
    <w:p w:rsidR="008B6600" w:rsidRDefault="008B6600" w:rsidP="008B6600"/>
    <w:p w:rsidR="008B6600" w:rsidRDefault="008B6600" w:rsidP="008B6600">
      <w:r>
        <w:t>Voici les résultats minimums que vous voulez obtenir pour chacun des cours.</w:t>
      </w:r>
    </w:p>
    <w:p w:rsidR="008B6600" w:rsidRDefault="008B6600" w:rsidP="008B66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6"/>
        <w:gridCol w:w="1756"/>
        <w:gridCol w:w="1756"/>
        <w:gridCol w:w="1756"/>
        <w:gridCol w:w="1756"/>
      </w:tblGrid>
      <w:tr w:rsidR="008B6600" w:rsidTr="0002228E">
        <w:trPr>
          <w:trHeight w:val="407"/>
        </w:trPr>
        <w:tc>
          <w:tcPr>
            <w:tcW w:w="1756" w:type="dxa"/>
          </w:tcPr>
          <w:p w:rsidR="008B6600" w:rsidRDefault="008B6600" w:rsidP="0002228E">
            <w:proofErr w:type="gramStart"/>
            <w:r>
              <w:t>mathématiques</w:t>
            </w:r>
            <w:proofErr w:type="gramEnd"/>
          </w:p>
        </w:tc>
        <w:tc>
          <w:tcPr>
            <w:tcW w:w="1756" w:type="dxa"/>
          </w:tcPr>
          <w:p w:rsidR="008B6600" w:rsidRDefault="008B6600" w:rsidP="0002228E">
            <w:proofErr w:type="gramStart"/>
            <w:r>
              <w:t>statistiques</w:t>
            </w:r>
            <w:proofErr w:type="gramEnd"/>
          </w:p>
        </w:tc>
        <w:tc>
          <w:tcPr>
            <w:tcW w:w="1756" w:type="dxa"/>
          </w:tcPr>
          <w:p w:rsidR="008B6600" w:rsidRDefault="008B6600" w:rsidP="0002228E">
            <w:proofErr w:type="gramStart"/>
            <w:r>
              <w:t>économie</w:t>
            </w:r>
            <w:proofErr w:type="gramEnd"/>
          </w:p>
        </w:tc>
        <w:tc>
          <w:tcPr>
            <w:tcW w:w="1756" w:type="dxa"/>
          </w:tcPr>
          <w:p w:rsidR="008B6600" w:rsidRDefault="008B6600" w:rsidP="0002228E">
            <w:proofErr w:type="gramStart"/>
            <w:r>
              <w:t>informatique</w:t>
            </w:r>
            <w:proofErr w:type="gramEnd"/>
          </w:p>
        </w:tc>
        <w:tc>
          <w:tcPr>
            <w:tcW w:w="1756" w:type="dxa"/>
          </w:tcPr>
          <w:p w:rsidR="008B6600" w:rsidRDefault="008B6600" w:rsidP="0002228E">
            <w:proofErr w:type="gramStart"/>
            <w:r>
              <w:t>démographie</w:t>
            </w:r>
            <w:proofErr w:type="gramEnd"/>
          </w:p>
        </w:tc>
      </w:tr>
      <w:tr w:rsidR="008B6600" w:rsidTr="0002228E">
        <w:tc>
          <w:tcPr>
            <w:tcW w:w="1756" w:type="dxa"/>
          </w:tcPr>
          <w:p w:rsidR="008B6600" w:rsidRDefault="008B6600" w:rsidP="0002228E">
            <w:r>
              <w:t>92%</w:t>
            </w:r>
          </w:p>
        </w:tc>
        <w:tc>
          <w:tcPr>
            <w:tcW w:w="1756" w:type="dxa"/>
          </w:tcPr>
          <w:p w:rsidR="008B6600" w:rsidRDefault="008B6600" w:rsidP="0002228E">
            <w:r>
              <w:t>90%</w:t>
            </w:r>
          </w:p>
        </w:tc>
        <w:tc>
          <w:tcPr>
            <w:tcW w:w="1756" w:type="dxa"/>
          </w:tcPr>
          <w:p w:rsidR="008B6600" w:rsidRDefault="008B6600" w:rsidP="0002228E">
            <w:r>
              <w:t>80%</w:t>
            </w:r>
          </w:p>
        </w:tc>
        <w:tc>
          <w:tcPr>
            <w:tcW w:w="1756" w:type="dxa"/>
          </w:tcPr>
          <w:p w:rsidR="008B6600" w:rsidRDefault="008B6600" w:rsidP="0002228E">
            <w:r>
              <w:t>85%</w:t>
            </w:r>
          </w:p>
        </w:tc>
        <w:tc>
          <w:tcPr>
            <w:tcW w:w="1756" w:type="dxa"/>
          </w:tcPr>
          <w:p w:rsidR="008B6600" w:rsidRDefault="008B6600" w:rsidP="0002228E">
            <w:r>
              <w:t>82%</w:t>
            </w:r>
          </w:p>
        </w:tc>
      </w:tr>
    </w:tbl>
    <w:p w:rsidR="008B6600" w:rsidRDefault="008B6600" w:rsidP="008B6600"/>
    <w:p w:rsidR="008B6600" w:rsidRDefault="00B44EB2" w:rsidP="008B6600">
      <w:r>
        <w:t xml:space="preserve">Dans la feuille de calcul </w:t>
      </w:r>
      <w:r w:rsidRPr="00B44EB2">
        <w:rPr>
          <w:b/>
        </w:rPr>
        <w:t>solveur</w:t>
      </w:r>
      <w:r>
        <w:t xml:space="preserve"> du </w:t>
      </w:r>
      <w:r w:rsidRPr="00B44EB2">
        <w:rPr>
          <w:b/>
        </w:rPr>
        <w:t>tp3.xlsm</w:t>
      </w:r>
      <w:r>
        <w:t>, u</w:t>
      </w:r>
      <w:r w:rsidR="008B6600">
        <w:t>tilisez le solveur</w:t>
      </w:r>
      <w:r>
        <w:t>, directement dans Excel,</w:t>
      </w:r>
      <w:r w:rsidR="008B6600">
        <w:t xml:space="preserve"> afin de maximiser vos résultats (somme des notes pour les 5 cours) sous les contraintes énumérées ci-haut.</w:t>
      </w:r>
    </w:p>
    <w:p w:rsidR="008B6600" w:rsidRDefault="008B6600" w:rsidP="008B6600"/>
    <w:p w:rsidR="00B44EB2" w:rsidRDefault="00B44EB2" w:rsidP="008B6600">
      <w:r>
        <w:t xml:space="preserve">À noter, cette partie ne nécessite pas de programmation </w:t>
      </w:r>
      <w:r w:rsidRPr="00B44EB2">
        <w:rPr>
          <w:b/>
        </w:rPr>
        <w:t>VBA</w:t>
      </w:r>
    </w:p>
    <w:p w:rsidR="00B44EB2" w:rsidRDefault="00B44EB2" w:rsidP="008B6600"/>
    <w:p w:rsidR="00176D3F" w:rsidRPr="00EC58EF" w:rsidRDefault="00176D3F" w:rsidP="00176D3F">
      <w:pPr>
        <w:rPr>
          <w:b/>
          <w:sz w:val="24"/>
          <w:szCs w:val="24"/>
        </w:rPr>
      </w:pPr>
      <w:r>
        <w:rPr>
          <w:b/>
          <w:sz w:val="24"/>
          <w:szCs w:val="24"/>
        </w:rPr>
        <w:t xml:space="preserve">Barème pour le numéro </w:t>
      </w:r>
      <w:r w:rsidR="00534C27">
        <w:rPr>
          <w:b/>
          <w:sz w:val="24"/>
          <w:szCs w:val="24"/>
        </w:rPr>
        <w:t>3</w:t>
      </w:r>
    </w:p>
    <w:p w:rsidR="00176D3F" w:rsidRDefault="008B39D6" w:rsidP="00176D3F">
      <w:pPr>
        <w:tabs>
          <w:tab w:val="right" w:leader="dot" w:pos="6804"/>
        </w:tabs>
      </w:pPr>
      <w:r>
        <w:t xml:space="preserve">Formules pour </w:t>
      </w:r>
      <w:r w:rsidR="00B44EB2">
        <w:t>heures minimums requises par cours</w:t>
      </w:r>
      <w:r w:rsidR="00176D3F">
        <w:t xml:space="preserve"> </w:t>
      </w:r>
      <w:r w:rsidR="00176D3F">
        <w:tab/>
      </w:r>
      <w:r w:rsidR="00B44EB2">
        <w:t>1</w:t>
      </w:r>
      <w:r w:rsidR="00176D3F">
        <w:t xml:space="preserve"> point</w:t>
      </w:r>
    </w:p>
    <w:p w:rsidR="00136C11" w:rsidRDefault="00B44EB2" w:rsidP="00176D3F">
      <w:pPr>
        <w:tabs>
          <w:tab w:val="right" w:leader="dot" w:pos="6804"/>
        </w:tabs>
      </w:pPr>
      <w:r>
        <w:t>Formules pour la note obtenue dans chaque cours</w:t>
      </w:r>
      <w:r w:rsidR="00136C11">
        <w:tab/>
        <w:t>1 point</w:t>
      </w:r>
    </w:p>
    <w:p w:rsidR="00176D3F" w:rsidRDefault="00B44EB2" w:rsidP="00176D3F">
      <w:pPr>
        <w:tabs>
          <w:tab w:val="right" w:leader="dot" w:pos="6804"/>
        </w:tabs>
      </w:pPr>
      <w:r>
        <w:t>Formule pour la somme des notes</w:t>
      </w:r>
      <w:r w:rsidR="00176D3F">
        <w:tab/>
      </w:r>
      <w:r>
        <w:t>0,5</w:t>
      </w:r>
      <w:r w:rsidR="00176D3F">
        <w:t xml:space="preserve"> point</w:t>
      </w:r>
    </w:p>
    <w:p w:rsidR="00176D3F" w:rsidRDefault="00B44EB2" w:rsidP="00176D3F">
      <w:pPr>
        <w:tabs>
          <w:tab w:val="right" w:leader="dot" w:pos="6804"/>
        </w:tabs>
      </w:pPr>
      <w:r>
        <w:t>Contraintes</w:t>
      </w:r>
      <w:r w:rsidR="00176D3F">
        <w:tab/>
      </w:r>
      <w:r>
        <w:t>1</w:t>
      </w:r>
      <w:r w:rsidR="00176D3F">
        <w:t xml:space="preserve"> point</w:t>
      </w:r>
    </w:p>
    <w:p w:rsidR="00176D3F" w:rsidRDefault="00B44EB2" w:rsidP="00176D3F">
      <w:pPr>
        <w:tabs>
          <w:tab w:val="right" w:leader="dot" w:pos="6804"/>
        </w:tabs>
      </w:pPr>
      <w:r>
        <w:t xml:space="preserve">Objectif à définir, </w:t>
      </w:r>
      <w:proofErr w:type="spellStart"/>
      <w:proofErr w:type="gramStart"/>
      <w:r>
        <w:t>Max,Min</w:t>
      </w:r>
      <w:proofErr w:type="spellEnd"/>
      <w:proofErr w:type="gramEnd"/>
      <w:r>
        <w:t xml:space="preserve"> ou Valeur et cellules variables</w:t>
      </w:r>
      <w:r w:rsidR="00176D3F">
        <w:tab/>
      </w:r>
      <w:r>
        <w:t>1</w:t>
      </w:r>
      <w:r w:rsidR="00176D3F">
        <w:t xml:space="preserve"> point</w:t>
      </w:r>
    </w:p>
    <w:p w:rsidR="00176D3F" w:rsidRDefault="00B44EB2" w:rsidP="00176D3F">
      <w:pPr>
        <w:tabs>
          <w:tab w:val="right" w:leader="dot" w:pos="6804"/>
        </w:tabs>
      </w:pPr>
      <w:r>
        <w:t>Résultat exact</w:t>
      </w:r>
      <w:r w:rsidR="00176D3F">
        <w:tab/>
      </w:r>
      <w:r>
        <w:t>0,5 point</w:t>
      </w:r>
    </w:p>
    <w:sectPr w:rsidR="00176D3F">
      <w:footerReference w:type="default" r:id="rId11"/>
      <w:pgSz w:w="12242" w:h="15842"/>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390" w:rsidRDefault="00F60390">
      <w:r>
        <w:separator/>
      </w:r>
    </w:p>
  </w:endnote>
  <w:endnote w:type="continuationSeparator" w:id="0">
    <w:p w:rsidR="00F60390" w:rsidRDefault="00F60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19E" w:rsidRDefault="007D219E">
    <w:pPr>
      <w:pStyle w:val="Pieddepag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85C07">
      <w:rPr>
        <w:rStyle w:val="Numrodepage"/>
        <w:noProof/>
      </w:rPr>
      <w:t>4</w:t>
    </w:r>
    <w:r>
      <w:rPr>
        <w:rStyle w:val="Numrodepage"/>
      </w:rPr>
      <w:fldChar w:fldCharType="end"/>
    </w:r>
  </w:p>
  <w:p w:rsidR="007D219E" w:rsidRDefault="007D219E" w:rsidP="00567A81">
    <w:pPr>
      <w:pStyle w:val="Pieddepage"/>
      <w:ind w:right="360"/>
      <w:rPr>
        <w:b/>
        <w:sz w:val="24"/>
      </w:rPr>
    </w:pPr>
    <w:r>
      <w:rPr>
        <w:b/>
        <w:sz w:val="24"/>
      </w:rPr>
      <w:t xml:space="preserve">TP numéro </w:t>
    </w:r>
    <w:r w:rsidR="00083E33">
      <w:rPr>
        <w:b/>
        <w:sz w:val="24"/>
      </w:rPr>
      <w:t>3</w:t>
    </w:r>
    <w:r>
      <w:rPr>
        <w:b/>
        <w:sz w:val="24"/>
      </w:rPr>
      <w:t xml:space="preserve"> </w:t>
    </w:r>
    <w:proofErr w:type="gramStart"/>
    <w:r>
      <w:rPr>
        <w:b/>
        <w:sz w:val="24"/>
      </w:rPr>
      <w:t>( /</w:t>
    </w:r>
    <w:proofErr w:type="gramEnd"/>
    <w:r>
      <w:rPr>
        <w:b/>
        <w:sz w:val="24"/>
      </w:rPr>
      <w:t xml:space="preserve"> </w:t>
    </w:r>
    <w:r w:rsidR="00083E33">
      <w:rPr>
        <w:b/>
        <w:sz w:val="24"/>
      </w:rPr>
      <w:t>25</w:t>
    </w:r>
    <w:r>
      <w:rPr>
        <w:b/>
        <w:sz w:val="24"/>
      </w:rPr>
      <w:t xml:space="preserve"> points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390" w:rsidRDefault="00F60390">
      <w:r>
        <w:separator/>
      </w:r>
    </w:p>
  </w:footnote>
  <w:footnote w:type="continuationSeparator" w:id="0">
    <w:p w:rsidR="00F60390" w:rsidRDefault="00F603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5880A24"/>
    <w:lvl w:ilvl="0">
      <w:numFmt w:val="bullet"/>
      <w:lvlText w:val="*"/>
      <w:lvlJc w:val="left"/>
    </w:lvl>
  </w:abstractNum>
  <w:abstractNum w:abstractNumId="1" w15:restartNumberingAfterBreak="0">
    <w:nsid w:val="0FA43ED3"/>
    <w:multiLevelType w:val="multilevel"/>
    <w:tmpl w:val="E034AB80"/>
    <w:lvl w:ilvl="0">
      <w:start w:val="1"/>
      <w:numFmt w:val="decimal"/>
      <w:lvlText w:val="%1)"/>
      <w:legacy w:legacy="1" w:legacySpace="120" w:legacyIndent="360"/>
      <w:lvlJc w:val="left"/>
      <w:pPr>
        <w:ind w:left="348" w:hanging="360"/>
      </w:pPr>
    </w:lvl>
    <w:lvl w:ilvl="1">
      <w:start w:val="1"/>
      <w:numFmt w:val="lowerLetter"/>
      <w:lvlText w:val="%2."/>
      <w:legacy w:legacy="1" w:legacySpace="120" w:legacyIndent="360"/>
      <w:lvlJc w:val="left"/>
      <w:pPr>
        <w:ind w:left="708" w:hanging="360"/>
      </w:pPr>
    </w:lvl>
    <w:lvl w:ilvl="2">
      <w:start w:val="1"/>
      <w:numFmt w:val="lowerRoman"/>
      <w:lvlText w:val="%3."/>
      <w:legacy w:legacy="1" w:legacySpace="120" w:legacyIndent="180"/>
      <w:lvlJc w:val="left"/>
      <w:pPr>
        <w:ind w:left="888" w:hanging="180"/>
      </w:pPr>
    </w:lvl>
    <w:lvl w:ilvl="3">
      <w:start w:val="1"/>
      <w:numFmt w:val="decimal"/>
      <w:lvlText w:val="%4."/>
      <w:legacy w:legacy="1" w:legacySpace="120" w:legacyIndent="360"/>
      <w:lvlJc w:val="left"/>
      <w:pPr>
        <w:ind w:left="1248" w:hanging="360"/>
      </w:pPr>
    </w:lvl>
    <w:lvl w:ilvl="4">
      <w:start w:val="1"/>
      <w:numFmt w:val="lowerLetter"/>
      <w:lvlText w:val="%5."/>
      <w:legacy w:legacy="1" w:legacySpace="120" w:legacyIndent="360"/>
      <w:lvlJc w:val="left"/>
      <w:pPr>
        <w:ind w:left="1608" w:hanging="360"/>
      </w:pPr>
    </w:lvl>
    <w:lvl w:ilvl="5">
      <w:start w:val="1"/>
      <w:numFmt w:val="lowerRoman"/>
      <w:lvlText w:val="%6."/>
      <w:legacy w:legacy="1" w:legacySpace="120" w:legacyIndent="180"/>
      <w:lvlJc w:val="left"/>
      <w:pPr>
        <w:ind w:left="1788" w:hanging="180"/>
      </w:pPr>
    </w:lvl>
    <w:lvl w:ilvl="6">
      <w:start w:val="1"/>
      <w:numFmt w:val="decimal"/>
      <w:lvlText w:val="%7."/>
      <w:legacy w:legacy="1" w:legacySpace="120" w:legacyIndent="360"/>
      <w:lvlJc w:val="left"/>
      <w:pPr>
        <w:ind w:left="2148" w:hanging="360"/>
      </w:pPr>
    </w:lvl>
    <w:lvl w:ilvl="7">
      <w:start w:val="1"/>
      <w:numFmt w:val="lowerLetter"/>
      <w:lvlText w:val="%8."/>
      <w:legacy w:legacy="1" w:legacySpace="120" w:legacyIndent="360"/>
      <w:lvlJc w:val="left"/>
      <w:pPr>
        <w:ind w:left="2508" w:hanging="360"/>
      </w:pPr>
    </w:lvl>
    <w:lvl w:ilvl="8">
      <w:start w:val="1"/>
      <w:numFmt w:val="lowerRoman"/>
      <w:lvlText w:val="%9."/>
      <w:legacy w:legacy="1" w:legacySpace="120" w:legacyIndent="180"/>
      <w:lvlJc w:val="left"/>
      <w:pPr>
        <w:ind w:left="2688" w:hanging="180"/>
      </w:pPr>
    </w:lvl>
  </w:abstractNum>
  <w:abstractNum w:abstractNumId="2" w15:restartNumberingAfterBreak="0">
    <w:nsid w:val="158F32D3"/>
    <w:multiLevelType w:val="hybridMultilevel"/>
    <w:tmpl w:val="155CD70C"/>
    <w:lvl w:ilvl="0" w:tplc="0C0C0001">
      <w:start w:val="1"/>
      <w:numFmt w:val="bullet"/>
      <w:lvlText w:val=""/>
      <w:lvlJc w:val="left"/>
      <w:pPr>
        <w:ind w:left="360" w:hanging="360"/>
      </w:pPr>
      <w:rPr>
        <w:rFonts w:ascii="Symbol" w:hAnsi="Symbol" w:hint="default"/>
      </w:rPr>
    </w:lvl>
    <w:lvl w:ilvl="1" w:tplc="0C0C000F">
      <w:start w:val="1"/>
      <w:numFmt w:val="decimal"/>
      <w:lvlText w:val="%2."/>
      <w:lvlJc w:val="left"/>
      <w:pPr>
        <w:ind w:left="1080" w:hanging="360"/>
      </w:pPr>
      <w:rPr>
        <w:rFonts w:hint="default"/>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15:restartNumberingAfterBreak="0">
    <w:nsid w:val="27BE4D84"/>
    <w:multiLevelType w:val="hybridMultilevel"/>
    <w:tmpl w:val="9C02A22A"/>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B572438E">
      <w:numFmt w:val="bullet"/>
      <w:lvlText w:val="-"/>
      <w:lvlJc w:val="left"/>
      <w:pPr>
        <w:tabs>
          <w:tab w:val="num" w:pos="3600"/>
        </w:tabs>
        <w:ind w:left="3600" w:hanging="360"/>
      </w:pPr>
      <w:rPr>
        <w:rFonts w:ascii="Times New Roman" w:eastAsia="Times New Roman" w:hAnsi="Times New Roman" w:cs="Times New Roman" w:hint="default"/>
      </w:r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2FA057AF"/>
    <w:multiLevelType w:val="multilevel"/>
    <w:tmpl w:val="E034AB80"/>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5" w15:restartNumberingAfterBreak="0">
    <w:nsid w:val="341959F9"/>
    <w:multiLevelType w:val="hybridMultilevel"/>
    <w:tmpl w:val="E2325522"/>
    <w:lvl w:ilvl="0" w:tplc="33689B76">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8A00735"/>
    <w:multiLevelType w:val="hybridMultilevel"/>
    <w:tmpl w:val="5A36540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DEE248D"/>
    <w:multiLevelType w:val="multilevel"/>
    <w:tmpl w:val="E034AB80"/>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8" w15:restartNumberingAfterBreak="0">
    <w:nsid w:val="4EF2526A"/>
    <w:multiLevelType w:val="hybridMultilevel"/>
    <w:tmpl w:val="37CC031E"/>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9" w15:restartNumberingAfterBreak="0">
    <w:nsid w:val="51F44F17"/>
    <w:multiLevelType w:val="singleLevel"/>
    <w:tmpl w:val="FA145696"/>
    <w:lvl w:ilvl="0">
      <w:start w:val="1"/>
      <w:numFmt w:val="decimal"/>
      <w:lvlText w:val="%1."/>
      <w:legacy w:legacy="1" w:legacySpace="120" w:legacyIndent="360"/>
      <w:lvlJc w:val="left"/>
      <w:pPr>
        <w:ind w:left="720" w:hanging="360"/>
      </w:pPr>
    </w:lvl>
  </w:abstractNum>
  <w:abstractNum w:abstractNumId="10" w15:restartNumberingAfterBreak="0">
    <w:nsid w:val="7F5A707E"/>
    <w:multiLevelType w:val="multilevel"/>
    <w:tmpl w:val="E034AB80"/>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o"/>
        <w:legacy w:legacy="1" w:legacySpace="120" w:legacyIndent="360"/>
        <w:lvlJc w:val="left"/>
        <w:pPr>
          <w:ind w:left="720" w:hanging="360"/>
        </w:pPr>
        <w:rPr>
          <w:rFonts w:ascii="Courier New" w:hAnsi="Courier New" w:cs="Courier New" w:hint="default"/>
        </w:rPr>
      </w:lvl>
    </w:lvlOverride>
  </w:num>
  <w:num w:numId="3">
    <w:abstractNumId w:val="1"/>
  </w:num>
  <w:num w:numId="4">
    <w:abstractNumId w:val="10"/>
  </w:num>
  <w:num w:numId="5">
    <w:abstractNumId w:val="4"/>
  </w:num>
  <w:num w:numId="6">
    <w:abstractNumId w:val="7"/>
  </w:num>
  <w:num w:numId="7">
    <w:abstractNumId w:val="9"/>
    <w:lvlOverride w:ilvl="0">
      <w:startOverride w:val="1"/>
    </w:lvlOverride>
  </w:num>
  <w:num w:numId="8">
    <w:abstractNumId w:val="0"/>
    <w:lvlOverride w:ilvl="0">
      <w:lvl w:ilvl="0">
        <w:numFmt w:val="bullet"/>
        <w:lvlText w:val=""/>
        <w:legacy w:legacy="1" w:legacySpace="120" w:legacyIndent="360"/>
        <w:lvlJc w:val="left"/>
        <w:pPr>
          <w:ind w:left="0" w:hanging="360"/>
        </w:pPr>
        <w:rPr>
          <w:rFonts w:ascii="Symbol" w:hAnsi="Symbol" w:hint="default"/>
        </w:rPr>
      </w:lvl>
    </w:lvlOverride>
  </w:num>
  <w:num w:numId="9">
    <w:abstractNumId w:val="3"/>
  </w:num>
  <w:num w:numId="10">
    <w:abstractNumId w:val="6"/>
  </w:num>
  <w:num w:numId="11">
    <w:abstractNumId w:val="5"/>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CA0"/>
    <w:rsid w:val="00011443"/>
    <w:rsid w:val="00016D70"/>
    <w:rsid w:val="00021CA3"/>
    <w:rsid w:val="00024A6B"/>
    <w:rsid w:val="0003125B"/>
    <w:rsid w:val="0003617D"/>
    <w:rsid w:val="00052907"/>
    <w:rsid w:val="00063ED6"/>
    <w:rsid w:val="00083E33"/>
    <w:rsid w:val="000939C0"/>
    <w:rsid w:val="00095482"/>
    <w:rsid w:val="00095B60"/>
    <w:rsid w:val="000C0540"/>
    <w:rsid w:val="000C43AD"/>
    <w:rsid w:val="000C5E96"/>
    <w:rsid w:val="0010380E"/>
    <w:rsid w:val="001151FD"/>
    <w:rsid w:val="001249BB"/>
    <w:rsid w:val="00136C11"/>
    <w:rsid w:val="00146B83"/>
    <w:rsid w:val="00176D3F"/>
    <w:rsid w:val="001B58B3"/>
    <w:rsid w:val="001D20D1"/>
    <w:rsid w:val="001F764E"/>
    <w:rsid w:val="00207618"/>
    <w:rsid w:val="00211D20"/>
    <w:rsid w:val="00295288"/>
    <w:rsid w:val="002F2C11"/>
    <w:rsid w:val="00305017"/>
    <w:rsid w:val="00307F65"/>
    <w:rsid w:val="0034087D"/>
    <w:rsid w:val="00350612"/>
    <w:rsid w:val="00380D6F"/>
    <w:rsid w:val="00382115"/>
    <w:rsid w:val="00385906"/>
    <w:rsid w:val="00387FC7"/>
    <w:rsid w:val="003D24DB"/>
    <w:rsid w:val="003D2FF2"/>
    <w:rsid w:val="003D6EB0"/>
    <w:rsid w:val="003D751B"/>
    <w:rsid w:val="003E2B14"/>
    <w:rsid w:val="00414C39"/>
    <w:rsid w:val="00426BE0"/>
    <w:rsid w:val="00445798"/>
    <w:rsid w:val="00451DAD"/>
    <w:rsid w:val="00456F2D"/>
    <w:rsid w:val="00465C3B"/>
    <w:rsid w:val="004C4319"/>
    <w:rsid w:val="004D4422"/>
    <w:rsid w:val="004F62AA"/>
    <w:rsid w:val="00532B8C"/>
    <w:rsid w:val="00534C27"/>
    <w:rsid w:val="00543FED"/>
    <w:rsid w:val="00547E2D"/>
    <w:rsid w:val="00567A81"/>
    <w:rsid w:val="005901E3"/>
    <w:rsid w:val="005B0EC9"/>
    <w:rsid w:val="005C24A9"/>
    <w:rsid w:val="005E6EBE"/>
    <w:rsid w:val="00623D8D"/>
    <w:rsid w:val="00636765"/>
    <w:rsid w:val="006A05AF"/>
    <w:rsid w:val="006B0501"/>
    <w:rsid w:val="006D03C5"/>
    <w:rsid w:val="0072187E"/>
    <w:rsid w:val="007759F4"/>
    <w:rsid w:val="00781F8C"/>
    <w:rsid w:val="007835D0"/>
    <w:rsid w:val="0078509C"/>
    <w:rsid w:val="0079583D"/>
    <w:rsid w:val="007A7857"/>
    <w:rsid w:val="007C3DE2"/>
    <w:rsid w:val="007C66AA"/>
    <w:rsid w:val="007D219E"/>
    <w:rsid w:val="007F191A"/>
    <w:rsid w:val="00807D47"/>
    <w:rsid w:val="00823EB2"/>
    <w:rsid w:val="00834808"/>
    <w:rsid w:val="0085608B"/>
    <w:rsid w:val="008572DE"/>
    <w:rsid w:val="00865158"/>
    <w:rsid w:val="00873B26"/>
    <w:rsid w:val="00895ADD"/>
    <w:rsid w:val="0089645A"/>
    <w:rsid w:val="008B20E7"/>
    <w:rsid w:val="008B39D6"/>
    <w:rsid w:val="008B6600"/>
    <w:rsid w:val="008C0CA0"/>
    <w:rsid w:val="008C19A7"/>
    <w:rsid w:val="008D1AF9"/>
    <w:rsid w:val="008F3044"/>
    <w:rsid w:val="00951B06"/>
    <w:rsid w:val="00987A5E"/>
    <w:rsid w:val="009A4EAD"/>
    <w:rsid w:val="009C4E96"/>
    <w:rsid w:val="00A004AF"/>
    <w:rsid w:val="00A2661A"/>
    <w:rsid w:val="00A33CF8"/>
    <w:rsid w:val="00A51DC6"/>
    <w:rsid w:val="00A62BAA"/>
    <w:rsid w:val="00A71E28"/>
    <w:rsid w:val="00A7312E"/>
    <w:rsid w:val="00B22C64"/>
    <w:rsid w:val="00B32ACB"/>
    <w:rsid w:val="00B44EB2"/>
    <w:rsid w:val="00B85C07"/>
    <w:rsid w:val="00B93793"/>
    <w:rsid w:val="00BB6085"/>
    <w:rsid w:val="00BE0F1F"/>
    <w:rsid w:val="00BE670A"/>
    <w:rsid w:val="00C20FE0"/>
    <w:rsid w:val="00C30813"/>
    <w:rsid w:val="00C63CD9"/>
    <w:rsid w:val="00C83927"/>
    <w:rsid w:val="00CA17E7"/>
    <w:rsid w:val="00CA2022"/>
    <w:rsid w:val="00CB76AA"/>
    <w:rsid w:val="00CC6FA1"/>
    <w:rsid w:val="00CD5914"/>
    <w:rsid w:val="00CD6F57"/>
    <w:rsid w:val="00CE3515"/>
    <w:rsid w:val="00CE7AB4"/>
    <w:rsid w:val="00CF27F6"/>
    <w:rsid w:val="00D0592C"/>
    <w:rsid w:val="00D6605E"/>
    <w:rsid w:val="00DD3DD8"/>
    <w:rsid w:val="00DE78A4"/>
    <w:rsid w:val="00DF2D45"/>
    <w:rsid w:val="00E27234"/>
    <w:rsid w:val="00E36F21"/>
    <w:rsid w:val="00E52DE0"/>
    <w:rsid w:val="00E70BCA"/>
    <w:rsid w:val="00E844E3"/>
    <w:rsid w:val="00EC28FB"/>
    <w:rsid w:val="00EC58EF"/>
    <w:rsid w:val="00ED7226"/>
    <w:rsid w:val="00EE3F7D"/>
    <w:rsid w:val="00EE5773"/>
    <w:rsid w:val="00F1310F"/>
    <w:rsid w:val="00F156E9"/>
    <w:rsid w:val="00F27167"/>
    <w:rsid w:val="00F347B9"/>
    <w:rsid w:val="00F418C5"/>
    <w:rsid w:val="00F42330"/>
    <w:rsid w:val="00F60390"/>
    <w:rsid w:val="00F73808"/>
    <w:rsid w:val="00FA4E0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009F94"/>
  <w15:chartTrackingRefBased/>
  <w15:docId w15:val="{2666B8D6-616E-408C-9EA6-D3F226F73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B39D6"/>
    <w:pPr>
      <w:overflowPunct w:val="0"/>
      <w:autoSpaceDE w:val="0"/>
      <w:autoSpaceDN w:val="0"/>
      <w:adjustRightInd w:val="0"/>
      <w:textAlignment w:val="baseline"/>
    </w:pPr>
    <w:rPr>
      <w:lang w:eastAsia="fr-FR"/>
    </w:rPr>
  </w:style>
  <w:style w:type="paragraph" w:styleId="Titre1">
    <w:name w:val="heading 1"/>
    <w:basedOn w:val="Normal"/>
    <w:next w:val="Normal"/>
    <w:qFormat/>
    <w:pPr>
      <w:keepNext/>
      <w:tabs>
        <w:tab w:val="left" w:pos="9923"/>
      </w:tabs>
      <w:ind w:right="51"/>
      <w:jc w:val="both"/>
      <w:outlineLvl w:val="0"/>
    </w:pPr>
    <w:rPr>
      <w:rFonts w:ascii="CG Times (WN)" w:hAnsi="CG Times (WN)"/>
      <w:b/>
      <w:spacing w:val="-5"/>
      <w:position w:val="-1"/>
    </w:rPr>
  </w:style>
  <w:style w:type="paragraph" w:styleId="Titre2">
    <w:name w:val="heading 2"/>
    <w:basedOn w:val="Normal"/>
    <w:next w:val="Normal"/>
    <w:qFormat/>
    <w:pPr>
      <w:keepNext/>
      <w:outlineLvl w:val="1"/>
    </w:pPr>
    <w:rPr>
      <w:rFonts w:ascii="CG Times (WN)" w:hAnsi="CG Times (WN)"/>
      <w:b/>
      <w:spacing w:val="-5"/>
      <w:position w:val="-1"/>
    </w:rPr>
  </w:style>
  <w:style w:type="paragraph" w:styleId="Titre3">
    <w:name w:val="heading 3"/>
    <w:basedOn w:val="Normal"/>
    <w:next w:val="Normal"/>
    <w:qFormat/>
    <w:pPr>
      <w:keepNext/>
      <w:tabs>
        <w:tab w:val="left" w:pos="9923"/>
      </w:tabs>
      <w:ind w:right="51"/>
      <w:jc w:val="both"/>
      <w:outlineLvl w:val="2"/>
    </w:pPr>
    <w:rPr>
      <w:rFonts w:ascii="CG Times (WN)" w:hAnsi="CG Times (WN)"/>
      <w:i/>
      <w:spacing w:val="-5"/>
      <w:position w:val="-1"/>
    </w:rPr>
  </w:style>
  <w:style w:type="paragraph" w:styleId="Titre4">
    <w:name w:val="heading 4"/>
    <w:basedOn w:val="Normal"/>
    <w:next w:val="Normal"/>
    <w:qFormat/>
    <w:pPr>
      <w:keepNext/>
      <w:jc w:val="center"/>
      <w:outlineLvl w:val="3"/>
    </w:pPr>
    <w:rPr>
      <w:rFonts w:ascii="CG Times (WN)" w:hAnsi="CG Times (WN)"/>
      <w:b/>
      <w:spacing w:val="-5"/>
      <w:position w:val="-1"/>
      <w:sz w:val="24"/>
    </w:rPr>
  </w:style>
  <w:style w:type="paragraph" w:styleId="Titre5">
    <w:name w:val="heading 5"/>
    <w:basedOn w:val="Normal"/>
    <w:next w:val="Normal"/>
    <w:qFormat/>
    <w:pPr>
      <w:keepNext/>
      <w:outlineLvl w:val="4"/>
    </w:pPr>
    <w:rPr>
      <w:rFonts w:ascii="CG Times (WN)" w:hAnsi="CG Times (WN)"/>
      <w:b/>
      <w:spacing w:val="-5"/>
      <w:position w:val="-1"/>
      <w:sz w:val="24"/>
    </w:rPr>
  </w:style>
  <w:style w:type="paragraph" w:styleId="Titre6">
    <w:name w:val="heading 6"/>
    <w:basedOn w:val="Normal"/>
    <w:next w:val="Normal"/>
    <w:qFormat/>
    <w:pPr>
      <w:keepNext/>
      <w:outlineLvl w:val="5"/>
    </w:pPr>
    <w:rPr>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703"/>
        <w:tab w:val="right" w:pos="9406"/>
      </w:tabs>
    </w:pPr>
  </w:style>
  <w:style w:type="paragraph" w:styleId="Pieddepage">
    <w:name w:val="footer"/>
    <w:basedOn w:val="Normal"/>
    <w:pPr>
      <w:tabs>
        <w:tab w:val="center" w:pos="4703"/>
        <w:tab w:val="right" w:pos="9406"/>
      </w:tabs>
    </w:pPr>
  </w:style>
  <w:style w:type="character" w:styleId="Numrodepage">
    <w:name w:val="page number"/>
    <w:basedOn w:val="Policepardfaut"/>
  </w:style>
  <w:style w:type="character" w:customStyle="1" w:styleId="Lienhypertexte1">
    <w:name w:val="Lien hypertexte1"/>
    <w:rPr>
      <w:color w:val="0000FF"/>
      <w:u w:val="single"/>
    </w:rPr>
  </w:style>
  <w:style w:type="paragraph" w:customStyle="1" w:styleId="Textebrut1">
    <w:name w:val="Texte brut1"/>
    <w:basedOn w:val="Normal"/>
    <w:rPr>
      <w:rFonts w:ascii="Courier New" w:hAnsi="Courier New"/>
      <w:lang w:val="fr-FR"/>
    </w:rPr>
  </w:style>
  <w:style w:type="paragraph" w:styleId="Corpsdetexte">
    <w:name w:val="Body Text"/>
    <w:basedOn w:val="Normal"/>
    <w:pPr>
      <w:tabs>
        <w:tab w:val="left" w:pos="7655"/>
        <w:tab w:val="left" w:pos="9923"/>
      </w:tabs>
      <w:ind w:right="51"/>
      <w:jc w:val="both"/>
    </w:pPr>
    <w:rPr>
      <w:b/>
    </w:rPr>
  </w:style>
  <w:style w:type="paragraph" w:styleId="NormalWeb">
    <w:name w:val="Normal (Web)"/>
    <w:basedOn w:val="Normal"/>
    <w:pPr>
      <w:spacing w:before="100" w:after="100"/>
    </w:pPr>
    <w:rPr>
      <w:rFonts w:ascii="Arial Unicode MS" w:hAnsi="Arial Unicode MS"/>
      <w:sz w:val="24"/>
    </w:rPr>
  </w:style>
  <w:style w:type="character" w:styleId="Lienhypertexte">
    <w:name w:val="Hyperlink"/>
    <w:rsid w:val="00305017"/>
    <w:rPr>
      <w:color w:val="0000FF"/>
      <w:u w:val="single"/>
    </w:rPr>
  </w:style>
  <w:style w:type="character" w:styleId="Mentionnonrsolue">
    <w:name w:val="Unresolved Mention"/>
    <w:basedOn w:val="Policepardfaut"/>
    <w:uiPriority w:val="99"/>
    <w:semiHidden/>
    <w:unhideWhenUsed/>
    <w:rsid w:val="008B6600"/>
    <w:rPr>
      <w:color w:val="605E5C"/>
      <w:shd w:val="clear" w:color="auto" w:fill="E1DFDD"/>
    </w:rPr>
  </w:style>
  <w:style w:type="paragraph" w:styleId="Paragraphedeliste">
    <w:name w:val="List Paragraph"/>
    <w:basedOn w:val="Normal"/>
    <w:uiPriority w:val="34"/>
    <w:qFormat/>
    <w:rsid w:val="00807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17571">
      <w:bodyDiv w:val="1"/>
      <w:marLeft w:val="0"/>
      <w:marRight w:val="0"/>
      <w:marTop w:val="0"/>
      <w:marBottom w:val="0"/>
      <w:divBdr>
        <w:top w:val="none" w:sz="0" w:space="0" w:color="auto"/>
        <w:left w:val="none" w:sz="0" w:space="0" w:color="auto"/>
        <w:bottom w:val="none" w:sz="0" w:space="0" w:color="auto"/>
        <w:right w:val="none" w:sz="0" w:space="0" w:color="auto"/>
      </w:divBdr>
    </w:div>
    <w:div w:id="178487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1304</Words>
  <Characters>7178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Énoncé du T.P. 1 de IFT 1178 (hiver 2007)</vt:lpstr>
    </vt:vector>
  </TitlesOfParts>
  <Company>Université de Montréal</Company>
  <LinksUpToDate>false</LinksUpToDate>
  <CharactersWithSpaces>8466</CharactersWithSpaces>
  <SharedDoc>false</SharedDoc>
  <HLinks>
    <vt:vector size="6" baseType="variant">
      <vt:variant>
        <vt:i4>2424924</vt:i4>
      </vt:variant>
      <vt:variant>
        <vt:i4>0</vt:i4>
      </vt:variant>
      <vt:variant>
        <vt:i4>0</vt:i4>
      </vt:variant>
      <vt:variant>
        <vt:i4>5</vt:i4>
      </vt:variant>
      <vt:variant>
        <vt:lpwstr>mailto:dift1178@iro.umontreal.ca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Énoncé du T.P. 1 de IFT 1178 (hiver 2007)</dc:title>
  <dc:subject/>
  <dc:creator>Michel Reid</dc:creator>
  <cp:keywords/>
  <cp:lastModifiedBy>Michel Reid</cp:lastModifiedBy>
  <cp:revision>2</cp:revision>
  <cp:lastPrinted>2002-09-16T18:37:00Z</cp:lastPrinted>
  <dcterms:created xsi:type="dcterms:W3CDTF">2021-03-14T02:27:00Z</dcterms:created>
  <dcterms:modified xsi:type="dcterms:W3CDTF">2021-03-14T02:27:00Z</dcterms:modified>
</cp:coreProperties>
</file>