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81F" w:rsidRDefault="000B2ABB">
      <w:bookmarkStart w:id="0" w:name="_GoBack"/>
      <w:r>
        <w:t xml:space="preserve">Few short seconds later the driver which had previously hadn’t seen the woman slammed on the brakes. With great tire screeching noise car stopped and two rather large and strong men came out of the back seats with the intention to grab Jennifer. She was powerless. Moments later she was tucked between them in backseat of a “insert car here I’m not a car guy”. Man stood shocked at the restaurant door unable to </w:t>
      </w:r>
      <w:r w:rsidRPr="000B2ABB">
        <w:t>comprehend</w:t>
      </w:r>
      <w:r>
        <w:t xml:space="preserve"> the situation that was developing before his eyes. Legs froze he just stood there unable to react unable to understand what is going on, not here and not back there in the restaurant. Is Jennifer really who she said she was? Were the past months only a lie? Regardless of the outcome of this situation one thing is for sure… He really needs to change his shirt because it is soaked in wine.</w:t>
      </w:r>
      <w:bookmarkEnd w:id="0"/>
    </w:p>
    <w:sectPr w:rsidR="00CB4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15D"/>
    <w:rsid w:val="000B2ABB"/>
    <w:rsid w:val="008C315D"/>
    <w:rsid w:val="00CB4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E8AE"/>
  <w15:chartTrackingRefBased/>
  <w15:docId w15:val="{50E4C266-1A12-42B5-88F5-E509129A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nik</cp:lastModifiedBy>
  <cp:revision>2</cp:revision>
  <dcterms:created xsi:type="dcterms:W3CDTF">2018-11-04T22:07:00Z</dcterms:created>
  <dcterms:modified xsi:type="dcterms:W3CDTF">2018-11-04T22:59:00Z</dcterms:modified>
</cp:coreProperties>
</file>