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00" w:lineRule="exact"/>
        <w:rPr>
          <w:color w:val="auto"/>
          <w:sz w:val="24"/>
          <w:szCs w:val="24"/>
        </w:rPr>
      </w:pPr>
      <w:bookmarkStart w:id="0" w:name="page1"/>
      <w:bookmarkEnd w:id="0"/>
      <w:r>
        <w:rPr>
          <w:color w:val="auto"/>
          <w:sz w:val="24"/>
          <w:szCs w:val="24"/>
        </w:rPr>
        <w:drawing>
          <wp:anchor distT="0" distB="0" distL="114300" distR="114300" simplePos="0" relativeHeight="251659264" behindDoc="1" locked="0" layoutInCell="0" allowOverlap="1">
            <wp:simplePos x="0" y="0"/>
            <wp:positionH relativeFrom="page">
              <wp:posOffset>2156460</wp:posOffset>
            </wp:positionH>
            <wp:positionV relativeFrom="page">
              <wp:posOffset>914400</wp:posOffset>
            </wp:positionV>
            <wp:extent cx="3246120" cy="26384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3246120" cy="2638425"/>
                    </a:xfrm>
                    <a:prstGeom prst="rect">
                      <a:avLst/>
                    </a:prstGeom>
                    <a:noFill/>
                  </pic:spPr>
                </pic:pic>
              </a:graphicData>
            </a:graphic>
          </wp:anchor>
        </w:drawing>
      </w: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316" w:lineRule="exact"/>
        <w:rPr>
          <w:color w:val="auto"/>
          <w:sz w:val="24"/>
          <w:szCs w:val="24"/>
        </w:rPr>
      </w:pPr>
    </w:p>
    <w:p>
      <w:pPr>
        <w:spacing w:after="0"/>
        <w:ind w:right="40"/>
        <w:jc w:val="center"/>
        <w:rPr>
          <w:color w:val="auto"/>
          <w:sz w:val="20"/>
          <w:szCs w:val="20"/>
        </w:rPr>
      </w:pPr>
      <w:r>
        <w:rPr>
          <w:rFonts w:ascii="Times New Roman" w:hAnsi="Times New Roman" w:eastAsia="Times New Roman" w:cs="Times New Roman"/>
          <w:color w:val="auto"/>
          <w:sz w:val="32"/>
          <w:szCs w:val="32"/>
        </w:rPr>
        <w:t>NT310 – Profesionalna komunikacija</w:t>
      </w:r>
    </w:p>
    <w:p>
      <w:pPr>
        <w:spacing w:after="0" w:line="200" w:lineRule="exact"/>
        <w:rPr>
          <w:color w:val="auto"/>
          <w:sz w:val="24"/>
          <w:szCs w:val="24"/>
        </w:rPr>
      </w:pPr>
    </w:p>
    <w:p>
      <w:pPr>
        <w:spacing w:after="0" w:line="359" w:lineRule="exact"/>
        <w:rPr>
          <w:color w:val="auto"/>
          <w:sz w:val="24"/>
          <w:szCs w:val="24"/>
        </w:rPr>
      </w:pPr>
    </w:p>
    <w:p>
      <w:pPr>
        <w:spacing w:after="0"/>
        <w:ind w:right="20"/>
        <w:jc w:val="center"/>
        <w:rPr>
          <w:b/>
          <w:bCs/>
          <w:color w:val="auto"/>
          <w:sz w:val="20"/>
          <w:szCs w:val="20"/>
        </w:rPr>
      </w:pPr>
      <w:r>
        <w:rPr>
          <w:rFonts w:ascii="Times New Roman" w:hAnsi="Times New Roman" w:eastAsia="Times New Roman" w:cs="Times New Roman"/>
          <w:b/>
          <w:bCs/>
          <w:color w:val="auto"/>
          <w:sz w:val="42"/>
          <w:szCs w:val="42"/>
        </w:rPr>
        <w:t>Domaći zadatak br. 3</w:t>
      </w:r>
    </w:p>
    <w:p>
      <w:pPr>
        <w:sectPr>
          <w:pgSz w:w="11920" w:h="16845"/>
          <w:pgMar w:top="1440" w:right="1410" w:bottom="1440" w:left="1440" w:header="0" w:footer="0" w:gutter="0"/>
          <w:cols w:equalWidth="0" w:num="1">
            <w:col w:w="9060"/>
          </w:cols>
        </w:sect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370" w:lineRule="exact"/>
        <w:rPr>
          <w:color w:val="auto"/>
          <w:sz w:val="24"/>
          <w:szCs w:val="24"/>
        </w:rPr>
      </w:pPr>
    </w:p>
    <w:p>
      <w:pPr>
        <w:spacing w:after="0"/>
        <w:rPr>
          <w:color w:val="auto"/>
          <w:sz w:val="20"/>
          <w:szCs w:val="20"/>
        </w:rPr>
      </w:pPr>
      <w:r>
        <w:rPr>
          <w:rFonts w:ascii="Times New Roman" w:hAnsi="Times New Roman" w:eastAsia="Times New Roman" w:cs="Times New Roman"/>
          <w:color w:val="auto"/>
          <w:sz w:val="29"/>
          <w:szCs w:val="29"/>
        </w:rPr>
        <w:t>Profesor:</w:t>
      </w:r>
    </w:p>
    <w:p>
      <w:pPr>
        <w:spacing w:after="0" w:line="235" w:lineRule="auto"/>
        <w:rPr>
          <w:color w:val="auto"/>
          <w:sz w:val="20"/>
          <w:szCs w:val="20"/>
        </w:rPr>
      </w:pPr>
      <w:r>
        <w:rPr>
          <w:rFonts w:ascii="Times New Roman" w:hAnsi="Times New Roman" w:eastAsia="Times New Roman" w:cs="Times New Roman"/>
          <w:color w:val="auto"/>
          <w:sz w:val="28"/>
          <w:szCs w:val="28"/>
        </w:rPr>
        <w:t>Danijela Ljubojević</w:t>
      </w:r>
    </w:p>
    <w:p>
      <w:pPr>
        <w:spacing w:after="0" w:line="20" w:lineRule="exact"/>
        <w:rPr>
          <w:color w:val="auto"/>
          <w:sz w:val="24"/>
          <w:szCs w:val="24"/>
        </w:rPr>
      </w:pPr>
      <w:r>
        <w:rPr>
          <w:color w:val="auto"/>
          <w:sz w:val="24"/>
          <w:szCs w:val="24"/>
        </w:rPr>
        <w:br w:type="column"/>
      </w: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350" w:lineRule="exact"/>
        <w:rPr>
          <w:color w:val="auto"/>
          <w:sz w:val="24"/>
          <w:szCs w:val="24"/>
        </w:rPr>
      </w:pPr>
    </w:p>
    <w:p>
      <w:pPr>
        <w:spacing w:after="0"/>
        <w:rPr>
          <w:color w:val="auto"/>
          <w:sz w:val="20"/>
          <w:szCs w:val="20"/>
        </w:rPr>
      </w:pPr>
      <w:r>
        <w:rPr>
          <w:rFonts w:ascii="Times New Roman" w:hAnsi="Times New Roman" w:eastAsia="Times New Roman" w:cs="Times New Roman"/>
          <w:color w:val="auto"/>
          <w:sz w:val="29"/>
          <w:szCs w:val="29"/>
        </w:rPr>
        <w:t>Student:</w:t>
      </w:r>
    </w:p>
    <w:p>
      <w:pPr>
        <w:spacing w:after="0" w:line="235" w:lineRule="auto"/>
        <w:ind w:left="20"/>
        <w:rPr>
          <w:rFonts w:ascii="Times New Roman" w:hAnsi="Times New Roman" w:eastAsia="Times New Roman" w:cs="Times New Roman"/>
          <w:color w:val="auto"/>
          <w:sz w:val="28"/>
          <w:szCs w:val="28"/>
        </w:rPr>
      </w:pPr>
      <w:r>
        <w:rPr>
          <w:rFonts w:hint="default" w:ascii="Times New Roman" w:hAnsi="Times New Roman" w:eastAsia="Times New Roman" w:cs="Times New Roman"/>
          <w:color w:val="auto"/>
          <w:sz w:val="28"/>
          <w:szCs w:val="28"/>
          <w:lang w:val="en-US"/>
        </w:rPr>
        <w:t>Nikola Tasi</w:t>
      </w:r>
      <w:r>
        <w:rPr>
          <w:rFonts w:ascii="Times New Roman" w:hAnsi="Times New Roman" w:eastAsia="Times New Roman" w:cs="Times New Roman"/>
          <w:color w:val="auto"/>
          <w:sz w:val="28"/>
          <w:szCs w:val="28"/>
        </w:rPr>
        <w:t xml:space="preserve">ć </w:t>
      </w:r>
    </w:p>
    <w:p>
      <w:pPr>
        <w:spacing w:after="0" w:line="235" w:lineRule="auto"/>
        <w:ind w:left="20"/>
        <w:rPr>
          <w:rFonts w:hint="default" w:ascii="Times New Roman" w:hAnsi="Times New Roman" w:eastAsia="Times New Roman" w:cs="Times New Roman"/>
          <w:color w:val="auto"/>
          <w:sz w:val="28"/>
          <w:szCs w:val="28"/>
          <w:lang w:val="en-US"/>
        </w:rPr>
      </w:pPr>
      <w:r>
        <w:rPr>
          <w:rFonts w:hint="default" w:ascii="Times New Roman" w:hAnsi="Times New Roman" w:eastAsia="Times New Roman" w:cs="Times New Roman"/>
          <w:color w:val="auto"/>
          <w:sz w:val="28"/>
          <w:szCs w:val="28"/>
          <w:lang w:val="en-US"/>
        </w:rPr>
        <w:t>3698</w:t>
      </w:r>
    </w:p>
    <w:p>
      <w:pPr>
        <w:spacing w:after="0" w:line="200" w:lineRule="exact"/>
        <w:rPr>
          <w:color w:val="auto"/>
          <w:sz w:val="24"/>
          <w:szCs w:val="24"/>
        </w:rPr>
      </w:pPr>
    </w:p>
    <w:p>
      <w:pPr>
        <w:sectPr>
          <w:type w:val="continuous"/>
          <w:pgSz w:w="11920" w:h="16845"/>
          <w:pgMar w:top="1440" w:right="1410" w:bottom="1440" w:left="1440" w:header="0" w:footer="0" w:gutter="0"/>
          <w:cols w:equalWidth="0" w:num="2">
            <w:col w:w="6260" w:space="720"/>
            <w:col w:w="2080"/>
          </w:cols>
        </w:sect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310" w:lineRule="exact"/>
        <w:rPr>
          <w:color w:val="auto"/>
          <w:sz w:val="24"/>
          <w:szCs w:val="24"/>
        </w:rPr>
      </w:pPr>
    </w:p>
    <w:p>
      <w:pPr>
        <w:spacing w:after="0"/>
        <w:ind w:right="20"/>
        <w:jc w:val="center"/>
        <w:rPr>
          <w:color w:val="auto"/>
          <w:sz w:val="20"/>
          <w:szCs w:val="20"/>
        </w:rPr>
      </w:pPr>
      <w:r>
        <w:rPr>
          <w:rFonts w:ascii="Times New Roman" w:hAnsi="Times New Roman" w:eastAsia="Times New Roman" w:cs="Times New Roman"/>
          <w:color w:val="auto"/>
          <w:sz w:val="24"/>
          <w:szCs w:val="24"/>
        </w:rPr>
        <w:t>Niš, 202</w:t>
      </w:r>
      <w:r>
        <w:rPr>
          <w:rFonts w:hint="default" w:ascii="Times New Roman" w:hAnsi="Times New Roman" w:eastAsia="Times New Roman" w:cs="Times New Roman"/>
          <w:color w:val="auto"/>
          <w:sz w:val="24"/>
          <w:szCs w:val="24"/>
          <w:lang w:val="en-US"/>
        </w:rPr>
        <w:t>2</w:t>
      </w:r>
      <w:r>
        <w:rPr>
          <w:rFonts w:ascii="Times New Roman" w:hAnsi="Times New Roman" w:eastAsia="Times New Roman" w:cs="Times New Roman"/>
          <w:color w:val="auto"/>
          <w:sz w:val="24"/>
          <w:szCs w:val="24"/>
        </w:rPr>
        <w:t>.</w:t>
      </w:r>
    </w:p>
    <w:p>
      <w:pPr>
        <w:sectPr>
          <w:type w:val="continuous"/>
          <w:pgSz w:w="11920" w:h="16845"/>
          <w:pgMar w:top="1440" w:right="1410" w:bottom="1440" w:left="1440" w:header="0" w:footer="0" w:gutter="0"/>
          <w:cols w:equalWidth="0" w:num="1">
            <w:col w:w="9060"/>
          </w:cols>
        </w:sectPr>
      </w:pPr>
    </w:p>
    <w:p>
      <w:pPr>
        <w:spacing w:after="0" w:line="200" w:lineRule="exact"/>
        <w:rPr>
          <w:color w:val="auto"/>
          <w:sz w:val="20"/>
          <w:szCs w:val="20"/>
        </w:rPr>
      </w:pPr>
      <w:bookmarkStart w:id="1" w:name="page2"/>
      <w:bookmarkEnd w:id="1"/>
    </w:p>
    <w:p>
      <w:pPr>
        <w:spacing w:after="0" w:line="259" w:lineRule="exact"/>
        <w:rPr>
          <w:color w:val="auto"/>
          <w:sz w:val="20"/>
          <w:szCs w:val="20"/>
        </w:rPr>
      </w:pPr>
    </w:p>
    <w:p>
      <w:pPr>
        <w:spacing w:after="0"/>
        <w:rPr>
          <w:color w:val="auto"/>
          <w:sz w:val="24"/>
          <w:szCs w:val="24"/>
        </w:rPr>
      </w:pPr>
      <w:r>
        <w:rPr>
          <w:rFonts w:ascii="Times New Roman" w:hAnsi="Times New Roman" w:eastAsia="Times New Roman" w:cs="Times New Roman"/>
          <w:color w:val="auto"/>
          <w:sz w:val="24"/>
          <w:szCs w:val="24"/>
        </w:rPr>
        <w:t>Opis domaćeg zadatka</w:t>
      </w:r>
    </w:p>
    <w:p>
      <w:pPr>
        <w:spacing w:after="0" w:line="200" w:lineRule="exact"/>
        <w:rPr>
          <w:color w:val="auto"/>
          <w:sz w:val="24"/>
          <w:szCs w:val="24"/>
        </w:rPr>
      </w:pPr>
    </w:p>
    <w:p>
      <w:pPr>
        <w:spacing w:after="0" w:line="200" w:lineRule="exact"/>
        <w:rPr>
          <w:color w:val="auto"/>
          <w:sz w:val="24"/>
          <w:szCs w:val="24"/>
        </w:rPr>
      </w:pPr>
    </w:p>
    <w:p>
      <w:pPr>
        <w:spacing w:after="0" w:line="302" w:lineRule="exact"/>
        <w:rPr>
          <w:color w:val="auto"/>
          <w:sz w:val="24"/>
          <w:szCs w:val="24"/>
        </w:rPr>
      </w:pPr>
    </w:p>
    <w:p>
      <w:pPr>
        <w:spacing w:after="0"/>
        <w:rPr>
          <w:color w:val="auto"/>
          <w:sz w:val="24"/>
          <w:szCs w:val="24"/>
        </w:rPr>
      </w:pPr>
      <w:r>
        <w:rPr>
          <w:rFonts w:ascii="Times New Roman" w:hAnsi="Times New Roman" w:eastAsia="Times New Roman" w:cs="Times New Roman"/>
          <w:color w:val="auto"/>
          <w:sz w:val="24"/>
          <w:szCs w:val="24"/>
        </w:rPr>
        <w:t>Napišite esej dužine oko 3 000 karaktera sa belinama.</w:t>
      </w:r>
    </w:p>
    <w:p>
      <w:pPr>
        <w:spacing w:after="0" w:line="183" w:lineRule="exact"/>
        <w:rPr>
          <w:color w:val="auto"/>
          <w:sz w:val="24"/>
          <w:szCs w:val="24"/>
        </w:rPr>
      </w:pPr>
    </w:p>
    <w:p>
      <w:pPr>
        <w:numPr>
          <w:ilvl w:val="0"/>
          <w:numId w:val="1"/>
        </w:numPr>
        <w:tabs>
          <w:tab w:val="left" w:pos="374"/>
        </w:tabs>
        <w:spacing w:after="0" w:line="246" w:lineRule="auto"/>
        <w:ind w:right="20" w:firstLine="2"/>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Odaberite jedan od sledećih tipova poslovnog razgovora: informacioni, edukacioni, savetodavni, sugestibilni, naredbodavni, ubeđivački, promocioni, poslovni razgovor po izboru.</w:t>
      </w:r>
    </w:p>
    <w:p>
      <w:pPr>
        <w:spacing w:after="0" w:line="169" w:lineRule="exact"/>
        <w:rPr>
          <w:rFonts w:ascii="Times New Roman" w:hAnsi="Times New Roman" w:eastAsia="Times New Roman" w:cs="Times New Roman"/>
          <w:color w:val="auto"/>
          <w:sz w:val="24"/>
          <w:szCs w:val="24"/>
        </w:rPr>
      </w:pPr>
    </w:p>
    <w:p>
      <w:pPr>
        <w:numPr>
          <w:ilvl w:val="0"/>
          <w:numId w:val="1"/>
        </w:numPr>
        <w:tabs>
          <w:tab w:val="left" w:pos="280"/>
        </w:tabs>
        <w:spacing w:after="0"/>
        <w:ind w:left="280" w:hanging="278"/>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Navedite: IME I PREZIME KOMUNIKATORA;</w:t>
      </w:r>
    </w:p>
    <w:p>
      <w:pPr>
        <w:spacing w:after="0" w:line="177" w:lineRule="exact"/>
        <w:rPr>
          <w:color w:val="auto"/>
          <w:sz w:val="24"/>
          <w:szCs w:val="24"/>
        </w:rPr>
      </w:pPr>
    </w:p>
    <w:p>
      <w:pPr>
        <w:spacing w:after="0"/>
        <w:rPr>
          <w:color w:val="auto"/>
          <w:sz w:val="24"/>
          <w:szCs w:val="24"/>
        </w:rPr>
      </w:pPr>
      <w:r>
        <w:rPr>
          <w:rFonts w:ascii="Times New Roman" w:hAnsi="Times New Roman" w:eastAsia="Times New Roman" w:cs="Times New Roman"/>
          <w:color w:val="auto"/>
          <w:sz w:val="24"/>
          <w:szCs w:val="24"/>
        </w:rPr>
        <w:t>ZANIMANJE I STATUS KOMUNIKATORA;</w:t>
      </w:r>
    </w:p>
    <w:p>
      <w:pPr>
        <w:spacing w:after="0" w:line="162" w:lineRule="exact"/>
        <w:rPr>
          <w:color w:val="auto"/>
          <w:sz w:val="24"/>
          <w:szCs w:val="24"/>
        </w:rPr>
      </w:pPr>
    </w:p>
    <w:p>
      <w:pPr>
        <w:spacing w:after="0"/>
        <w:rPr>
          <w:color w:val="auto"/>
          <w:sz w:val="24"/>
          <w:szCs w:val="24"/>
        </w:rPr>
      </w:pPr>
      <w:r>
        <w:rPr>
          <w:rFonts w:ascii="Times New Roman" w:hAnsi="Times New Roman" w:eastAsia="Times New Roman" w:cs="Times New Roman"/>
          <w:color w:val="auto"/>
          <w:sz w:val="24"/>
          <w:szCs w:val="24"/>
        </w:rPr>
        <w:t>IME, PREZIME I ZANIMANJE RECEPIJENTA (RECEPIJENATA);</w:t>
      </w:r>
    </w:p>
    <w:p>
      <w:pPr>
        <w:spacing w:after="0" w:line="177" w:lineRule="exact"/>
        <w:rPr>
          <w:color w:val="auto"/>
          <w:sz w:val="24"/>
          <w:szCs w:val="24"/>
        </w:rPr>
      </w:pPr>
    </w:p>
    <w:p>
      <w:pPr>
        <w:spacing w:after="0"/>
        <w:rPr>
          <w:color w:val="auto"/>
          <w:sz w:val="24"/>
          <w:szCs w:val="24"/>
        </w:rPr>
      </w:pPr>
      <w:r>
        <w:rPr>
          <w:rFonts w:ascii="Times New Roman" w:hAnsi="Times New Roman" w:eastAsia="Times New Roman" w:cs="Times New Roman"/>
          <w:color w:val="auto"/>
          <w:sz w:val="24"/>
          <w:szCs w:val="24"/>
        </w:rPr>
        <w:t>CILJ RAZGOVORA;</w:t>
      </w:r>
    </w:p>
    <w:p>
      <w:pPr>
        <w:spacing w:after="0" w:line="177" w:lineRule="exact"/>
        <w:rPr>
          <w:color w:val="auto"/>
          <w:sz w:val="24"/>
          <w:szCs w:val="24"/>
        </w:rPr>
      </w:pPr>
    </w:p>
    <w:p>
      <w:pPr>
        <w:spacing w:after="0"/>
        <w:rPr>
          <w:color w:val="auto"/>
          <w:sz w:val="24"/>
          <w:szCs w:val="24"/>
        </w:rPr>
      </w:pPr>
      <w:r>
        <w:rPr>
          <w:rFonts w:ascii="Times New Roman" w:hAnsi="Times New Roman" w:eastAsia="Times New Roman" w:cs="Times New Roman"/>
          <w:color w:val="auto"/>
          <w:sz w:val="24"/>
          <w:szCs w:val="24"/>
        </w:rPr>
        <w:t>OPIS AMBIJENTA U KOME SE KOMUNIKACIJA OBAVLJA:</w:t>
      </w:r>
    </w:p>
    <w:p>
      <w:pPr>
        <w:spacing w:after="0" w:line="183" w:lineRule="exact"/>
        <w:rPr>
          <w:color w:val="auto"/>
          <w:sz w:val="24"/>
          <w:szCs w:val="24"/>
        </w:rPr>
      </w:pPr>
    </w:p>
    <w:p>
      <w:pPr>
        <w:numPr>
          <w:ilvl w:val="0"/>
          <w:numId w:val="2"/>
        </w:numPr>
        <w:tabs>
          <w:tab w:val="left" w:pos="284"/>
        </w:tabs>
        <w:spacing w:after="0" w:line="246" w:lineRule="auto"/>
        <w:ind w:right="20" w:firstLine="2"/>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Ukratko opišite i objasnite sledeće aspekte pripreme vašeg razgovora: važnost razgovora, poslovi i zadaci zbog kojih se razgovor obavlja, obim teme, broj učesnika u razgovoru, raspoloživo vreme.</w:t>
      </w:r>
    </w:p>
    <w:p>
      <w:pPr>
        <w:spacing w:after="0" w:line="176" w:lineRule="exact"/>
        <w:rPr>
          <w:rFonts w:ascii="Times New Roman" w:hAnsi="Times New Roman" w:eastAsia="Times New Roman" w:cs="Times New Roman"/>
          <w:color w:val="auto"/>
          <w:sz w:val="24"/>
          <w:szCs w:val="24"/>
        </w:rPr>
      </w:pPr>
    </w:p>
    <w:p>
      <w:pPr>
        <w:numPr>
          <w:ilvl w:val="0"/>
          <w:numId w:val="2"/>
        </w:numPr>
        <w:tabs>
          <w:tab w:val="left" w:pos="284"/>
        </w:tabs>
        <w:spacing w:after="0" w:line="243" w:lineRule="auto"/>
        <w:ind w:right="20" w:firstLine="2"/>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Odaberite metod za otpočinjanje razgovora i objasnite zašto je on u odnosu na druge najpodesniji za vaš primer komuniciranja;</w:t>
      </w:r>
    </w:p>
    <w:p>
      <w:pPr>
        <w:spacing w:after="0" w:line="180" w:lineRule="exact"/>
        <w:rPr>
          <w:rFonts w:ascii="Times New Roman" w:hAnsi="Times New Roman" w:eastAsia="Times New Roman" w:cs="Times New Roman"/>
          <w:color w:val="auto"/>
          <w:sz w:val="24"/>
          <w:szCs w:val="24"/>
        </w:rPr>
      </w:pPr>
    </w:p>
    <w:p>
      <w:pPr>
        <w:numPr>
          <w:ilvl w:val="0"/>
          <w:numId w:val="2"/>
        </w:numPr>
        <w:tabs>
          <w:tab w:val="left" w:pos="284"/>
        </w:tabs>
        <w:spacing w:after="0" w:line="244" w:lineRule="auto"/>
        <w:ind w:right="20" w:firstLine="2"/>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Obrazložite jednu od tehnika za informisanje sagovornika koju ćete primeniti, kao i vrste pitanja koje ćete postavljati.</w:t>
      </w:r>
    </w:p>
    <w:p>
      <w:pPr>
        <w:spacing w:after="0" w:line="177" w:lineRule="exact"/>
        <w:rPr>
          <w:rFonts w:ascii="Times New Roman" w:hAnsi="Times New Roman" w:eastAsia="Times New Roman" w:cs="Times New Roman"/>
          <w:color w:val="auto"/>
          <w:sz w:val="24"/>
          <w:szCs w:val="24"/>
        </w:rPr>
      </w:pPr>
    </w:p>
    <w:p>
      <w:pPr>
        <w:numPr>
          <w:ilvl w:val="0"/>
          <w:numId w:val="2"/>
        </w:numPr>
        <w:tabs>
          <w:tab w:val="left" w:pos="270"/>
        </w:tabs>
        <w:spacing w:after="0" w:line="243" w:lineRule="auto"/>
        <w:ind w:firstLine="2"/>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Odlučite se za metod argumentisanja u svom modelu komuniciranja i objasnite zašto je takav izbor upravo najbolji za opredeljenu komunikaciju.</w:t>
      </w:r>
    </w:p>
    <w:p>
      <w:pPr>
        <w:spacing w:after="0" w:line="180" w:lineRule="exact"/>
        <w:rPr>
          <w:rFonts w:ascii="Times New Roman" w:hAnsi="Times New Roman" w:eastAsia="Times New Roman" w:cs="Times New Roman"/>
          <w:color w:val="auto"/>
          <w:sz w:val="24"/>
          <w:szCs w:val="24"/>
        </w:rPr>
      </w:pPr>
    </w:p>
    <w:p>
      <w:pPr>
        <w:numPr>
          <w:ilvl w:val="0"/>
          <w:numId w:val="2"/>
        </w:numPr>
        <w:tabs>
          <w:tab w:val="left" w:pos="299"/>
        </w:tabs>
        <w:spacing w:after="0" w:line="244" w:lineRule="auto"/>
        <w:ind w:right="20" w:firstLine="2"/>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Hipotetički zamislite jednu vrstu prigovora koju vam je sagovornik uputio u razgovoru i navedite strategiju ili tehniku za njeno neutralisanje.</w:t>
      </w:r>
    </w:p>
    <w:p>
      <w:pPr>
        <w:spacing w:after="0" w:line="177" w:lineRule="exact"/>
        <w:rPr>
          <w:rFonts w:ascii="Times New Roman" w:hAnsi="Times New Roman" w:eastAsia="Times New Roman" w:cs="Times New Roman"/>
          <w:color w:val="auto"/>
          <w:sz w:val="24"/>
          <w:szCs w:val="24"/>
        </w:rPr>
      </w:pPr>
    </w:p>
    <w:p>
      <w:pPr>
        <w:numPr>
          <w:ilvl w:val="0"/>
          <w:numId w:val="2"/>
        </w:numPr>
        <w:tabs>
          <w:tab w:val="left" w:pos="284"/>
        </w:tabs>
        <w:spacing w:after="0" w:line="243" w:lineRule="auto"/>
        <w:ind w:right="20" w:firstLine="2"/>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Odlučite se za jedan od metoda donošenja odluke i obrazložite svoj izbor kao najpodesniji za odabranu komunikaciju.</w:t>
      </w:r>
    </w:p>
    <w:p>
      <w:pPr>
        <w:numPr>
          <w:numId w:val="0"/>
        </w:numPr>
        <w:tabs>
          <w:tab w:val="left" w:pos="284"/>
        </w:tabs>
        <w:spacing w:after="0" w:line="243" w:lineRule="auto"/>
        <w:ind w:right="20" w:rightChars="0"/>
        <w:rPr>
          <w:rFonts w:ascii="Times New Roman" w:hAnsi="Times New Roman" w:eastAsia="Times New Roman" w:cs="Times New Roman"/>
          <w:color w:val="auto"/>
          <w:sz w:val="24"/>
          <w:szCs w:val="24"/>
        </w:rPr>
      </w:pPr>
    </w:p>
    <w:p>
      <w:pPr>
        <w:numPr>
          <w:numId w:val="0"/>
        </w:numPr>
        <w:tabs>
          <w:tab w:val="left" w:pos="284"/>
        </w:tabs>
        <w:spacing w:after="0" w:line="243" w:lineRule="auto"/>
        <w:ind w:right="20" w:rightChars="0"/>
        <w:rPr>
          <w:rFonts w:ascii="Times New Roman" w:hAnsi="Times New Roman" w:eastAsia="Times New Roman" w:cs="Times New Roman"/>
          <w:color w:val="auto"/>
          <w:sz w:val="24"/>
          <w:szCs w:val="24"/>
        </w:rPr>
      </w:pPr>
    </w:p>
    <w:p>
      <w:pPr>
        <w:numPr>
          <w:numId w:val="0"/>
        </w:numPr>
        <w:tabs>
          <w:tab w:val="left" w:pos="284"/>
        </w:tabs>
        <w:spacing w:after="0" w:line="243" w:lineRule="auto"/>
        <w:ind w:right="20" w:rightChars="0"/>
        <w:rPr>
          <w:rFonts w:ascii="Times New Roman" w:hAnsi="Times New Roman" w:eastAsia="Times New Roman" w:cs="Times New Roman"/>
          <w:color w:val="auto"/>
          <w:sz w:val="24"/>
          <w:szCs w:val="24"/>
        </w:rPr>
      </w:pPr>
    </w:p>
    <w:p>
      <w:pPr>
        <w:numPr>
          <w:numId w:val="0"/>
        </w:numPr>
        <w:tabs>
          <w:tab w:val="left" w:pos="284"/>
        </w:tabs>
        <w:spacing w:after="0" w:line="243" w:lineRule="auto"/>
        <w:ind w:right="20" w:rightChars="0"/>
        <w:rPr>
          <w:rFonts w:ascii="Times New Roman" w:hAnsi="Times New Roman" w:eastAsia="Times New Roman" w:cs="Times New Roman"/>
          <w:color w:val="auto"/>
          <w:sz w:val="24"/>
          <w:szCs w:val="24"/>
        </w:rPr>
      </w:pPr>
    </w:p>
    <w:p>
      <w:pPr>
        <w:numPr>
          <w:numId w:val="0"/>
        </w:numPr>
        <w:tabs>
          <w:tab w:val="left" w:pos="284"/>
        </w:tabs>
        <w:spacing w:after="0" w:line="243" w:lineRule="auto"/>
        <w:ind w:right="20" w:rightChars="0"/>
        <w:rPr>
          <w:rFonts w:ascii="Times New Roman" w:hAnsi="Times New Roman" w:eastAsia="Times New Roman" w:cs="Times New Roman"/>
          <w:color w:val="auto"/>
          <w:sz w:val="24"/>
          <w:szCs w:val="24"/>
        </w:rPr>
      </w:pPr>
    </w:p>
    <w:p>
      <w:pPr>
        <w:numPr>
          <w:numId w:val="0"/>
        </w:numPr>
        <w:tabs>
          <w:tab w:val="left" w:pos="284"/>
        </w:tabs>
        <w:spacing w:after="0" w:line="243" w:lineRule="auto"/>
        <w:ind w:right="20" w:rightChars="0"/>
        <w:rPr>
          <w:rFonts w:ascii="Times New Roman" w:hAnsi="Times New Roman" w:eastAsia="Times New Roman" w:cs="Times New Roman"/>
          <w:color w:val="auto"/>
          <w:sz w:val="24"/>
          <w:szCs w:val="24"/>
        </w:rPr>
      </w:pPr>
    </w:p>
    <w:p>
      <w:pPr>
        <w:numPr>
          <w:numId w:val="0"/>
        </w:numPr>
        <w:tabs>
          <w:tab w:val="left" w:pos="284"/>
        </w:tabs>
        <w:spacing w:after="0" w:line="243" w:lineRule="auto"/>
        <w:ind w:right="20" w:rightChars="0"/>
        <w:rPr>
          <w:rFonts w:ascii="Times New Roman" w:hAnsi="Times New Roman" w:eastAsia="Times New Roman" w:cs="Times New Roman"/>
          <w:color w:val="auto"/>
          <w:sz w:val="24"/>
          <w:szCs w:val="24"/>
        </w:rPr>
      </w:pPr>
    </w:p>
    <w:p>
      <w:pPr>
        <w:numPr>
          <w:numId w:val="0"/>
        </w:numPr>
        <w:tabs>
          <w:tab w:val="left" w:pos="284"/>
        </w:tabs>
        <w:spacing w:after="0" w:line="243" w:lineRule="auto"/>
        <w:ind w:right="20" w:rightChars="0"/>
        <w:rPr>
          <w:rFonts w:ascii="Times New Roman" w:hAnsi="Times New Roman" w:eastAsia="Times New Roman" w:cs="Times New Roman"/>
          <w:color w:val="auto"/>
          <w:sz w:val="24"/>
          <w:szCs w:val="24"/>
        </w:rPr>
      </w:pPr>
    </w:p>
    <w:p>
      <w:pPr>
        <w:numPr>
          <w:numId w:val="0"/>
        </w:numPr>
        <w:tabs>
          <w:tab w:val="left" w:pos="284"/>
        </w:tabs>
        <w:spacing w:after="0" w:line="243" w:lineRule="auto"/>
        <w:ind w:right="20" w:rightChars="0"/>
        <w:rPr>
          <w:rFonts w:ascii="Times New Roman" w:hAnsi="Times New Roman" w:eastAsia="Times New Roman" w:cs="Times New Roman"/>
          <w:color w:val="auto"/>
          <w:sz w:val="24"/>
          <w:szCs w:val="24"/>
        </w:rPr>
      </w:pPr>
    </w:p>
    <w:p>
      <w:pPr>
        <w:numPr>
          <w:numId w:val="0"/>
        </w:numPr>
        <w:tabs>
          <w:tab w:val="left" w:pos="284"/>
        </w:tabs>
        <w:spacing w:after="0" w:line="243" w:lineRule="auto"/>
        <w:ind w:right="20" w:rightChars="0"/>
        <w:rPr>
          <w:rFonts w:ascii="Times New Roman" w:hAnsi="Times New Roman" w:eastAsia="Times New Roman" w:cs="Times New Roman"/>
          <w:color w:val="auto"/>
          <w:sz w:val="24"/>
          <w:szCs w:val="24"/>
        </w:rPr>
      </w:pPr>
    </w:p>
    <w:p>
      <w:pPr>
        <w:numPr>
          <w:numId w:val="0"/>
        </w:numPr>
        <w:tabs>
          <w:tab w:val="left" w:pos="284"/>
        </w:tabs>
        <w:spacing w:after="0" w:line="243" w:lineRule="auto"/>
        <w:ind w:right="20" w:rightChars="0"/>
        <w:rPr>
          <w:rFonts w:ascii="Times New Roman" w:hAnsi="Times New Roman" w:eastAsia="Times New Roman" w:cs="Times New Roman"/>
          <w:color w:val="auto"/>
          <w:sz w:val="24"/>
          <w:szCs w:val="24"/>
        </w:rPr>
      </w:pPr>
    </w:p>
    <w:p>
      <w:pPr>
        <w:numPr>
          <w:numId w:val="0"/>
        </w:numPr>
        <w:tabs>
          <w:tab w:val="left" w:pos="284"/>
        </w:tabs>
        <w:spacing w:after="0" w:line="243" w:lineRule="auto"/>
        <w:ind w:right="20" w:rightChars="0"/>
        <w:rPr>
          <w:rFonts w:ascii="Times New Roman" w:hAnsi="Times New Roman" w:eastAsia="Times New Roman" w:cs="Times New Roman"/>
          <w:color w:val="auto"/>
          <w:sz w:val="24"/>
          <w:szCs w:val="24"/>
        </w:rPr>
      </w:pPr>
    </w:p>
    <w:p>
      <w:pPr>
        <w:numPr>
          <w:numId w:val="0"/>
        </w:numPr>
        <w:tabs>
          <w:tab w:val="left" w:pos="284"/>
        </w:tabs>
        <w:spacing w:after="0" w:line="243" w:lineRule="auto"/>
        <w:ind w:right="20" w:rightChars="0"/>
        <w:rPr>
          <w:rFonts w:ascii="Times New Roman" w:hAnsi="Times New Roman" w:eastAsia="Times New Roman" w:cs="Times New Roman"/>
          <w:color w:val="auto"/>
          <w:sz w:val="24"/>
          <w:szCs w:val="24"/>
        </w:rPr>
      </w:pPr>
    </w:p>
    <w:p>
      <w:pPr>
        <w:numPr>
          <w:numId w:val="0"/>
        </w:numPr>
        <w:tabs>
          <w:tab w:val="left" w:pos="284"/>
        </w:tabs>
        <w:spacing w:after="0" w:line="243" w:lineRule="auto"/>
        <w:ind w:right="20" w:rightChars="0"/>
        <w:rPr>
          <w:rFonts w:ascii="Times New Roman" w:hAnsi="Times New Roman" w:eastAsia="Times New Roman" w:cs="Times New Roman"/>
          <w:color w:val="auto"/>
          <w:sz w:val="24"/>
          <w:szCs w:val="24"/>
        </w:rPr>
      </w:pPr>
    </w:p>
    <w:p>
      <w:pPr>
        <w:numPr>
          <w:numId w:val="0"/>
        </w:numPr>
        <w:tabs>
          <w:tab w:val="left" w:pos="284"/>
        </w:tabs>
        <w:spacing w:after="0" w:line="243" w:lineRule="auto"/>
        <w:ind w:right="20" w:rightChars="0"/>
        <w:rPr>
          <w:rFonts w:ascii="Times New Roman" w:hAnsi="Times New Roman" w:eastAsia="Times New Roman" w:cs="Times New Roman"/>
          <w:color w:val="auto"/>
          <w:sz w:val="24"/>
          <w:szCs w:val="24"/>
        </w:rPr>
      </w:pPr>
    </w:p>
    <w:p>
      <w:pPr>
        <w:numPr>
          <w:numId w:val="0"/>
        </w:numPr>
        <w:tabs>
          <w:tab w:val="left" w:pos="284"/>
        </w:tabs>
        <w:spacing w:after="0" w:line="243" w:lineRule="auto"/>
        <w:ind w:right="20" w:rightChars="0"/>
        <w:rPr>
          <w:rFonts w:ascii="Times New Roman" w:hAnsi="Times New Roman" w:eastAsia="Times New Roman" w:cs="Times New Roman"/>
          <w:color w:val="auto"/>
          <w:sz w:val="24"/>
          <w:szCs w:val="24"/>
        </w:rPr>
      </w:pPr>
    </w:p>
    <w:p>
      <w:pPr>
        <w:numPr>
          <w:numId w:val="0"/>
        </w:numPr>
        <w:tabs>
          <w:tab w:val="left" w:pos="284"/>
        </w:tabs>
        <w:spacing w:after="0" w:line="243" w:lineRule="auto"/>
        <w:ind w:right="20" w:rightChars="0"/>
        <w:rPr>
          <w:rFonts w:ascii="Times New Roman" w:hAnsi="Times New Roman" w:eastAsia="Times New Roman" w:cs="Times New Roman"/>
          <w:color w:val="auto"/>
          <w:sz w:val="24"/>
          <w:szCs w:val="24"/>
        </w:rPr>
      </w:pPr>
    </w:p>
    <w:p>
      <w:pPr>
        <w:spacing w:after="0" w:line="200" w:lineRule="exact"/>
        <w:rPr>
          <w:color w:val="auto"/>
          <w:sz w:val="24"/>
          <w:szCs w:val="24"/>
        </w:rPr>
      </w:pPr>
    </w:p>
    <w:p>
      <w:pPr>
        <w:spacing w:after="0" w:line="200" w:lineRule="exact"/>
        <w:rPr>
          <w:color w:val="auto"/>
          <w:sz w:val="24"/>
          <w:szCs w:val="24"/>
        </w:rPr>
      </w:pPr>
    </w:p>
    <w:p>
      <w:pPr>
        <w:numPr>
          <w:ilvl w:val="0"/>
          <w:numId w:val="3"/>
        </w:numPr>
        <w:tabs>
          <w:tab w:val="left" w:pos="280"/>
        </w:tabs>
        <w:spacing w:after="0"/>
        <w:ind w:left="280" w:hanging="278"/>
        <w:rPr>
          <w:rFonts w:ascii="Times New Roman" w:hAnsi="Times New Roman" w:eastAsia="Times New Roman" w:cs="Times New Roman"/>
          <w:b/>
          <w:bCs/>
          <w:color w:val="auto"/>
          <w:sz w:val="24"/>
          <w:szCs w:val="24"/>
        </w:rPr>
      </w:pPr>
      <w:bookmarkStart w:id="2" w:name="page3"/>
      <w:bookmarkEnd w:id="2"/>
      <w:r>
        <w:rPr>
          <w:rFonts w:hint="default" w:ascii="Times New Roman" w:hAnsi="Times New Roman" w:eastAsia="Times New Roman" w:cs="Times New Roman"/>
          <w:color w:val="auto"/>
          <w:sz w:val="24"/>
          <w:szCs w:val="24"/>
          <w:lang w:val="en-US"/>
        </w:rPr>
        <w:t xml:space="preserve"> </w:t>
      </w:r>
      <w:r>
        <w:rPr>
          <w:rFonts w:ascii="Times New Roman" w:hAnsi="Times New Roman" w:eastAsia="Times New Roman" w:cs="Times New Roman"/>
          <w:color w:val="auto"/>
          <w:sz w:val="24"/>
          <w:szCs w:val="24"/>
        </w:rPr>
        <w:t>Odabran je ubeđivački tip poslovnog razgovora</w:t>
      </w:r>
    </w:p>
    <w:p>
      <w:pPr>
        <w:spacing w:after="0" w:line="177" w:lineRule="exact"/>
        <w:rPr>
          <w:color w:val="auto"/>
          <w:sz w:val="24"/>
          <w:szCs w:val="24"/>
        </w:rPr>
      </w:pPr>
    </w:p>
    <w:p>
      <w:pPr>
        <w:spacing w:after="0"/>
        <w:rPr>
          <w:color w:val="auto"/>
          <w:sz w:val="24"/>
          <w:szCs w:val="24"/>
        </w:rPr>
      </w:pPr>
      <w:r>
        <w:rPr>
          <w:rFonts w:ascii="Times New Roman" w:hAnsi="Times New Roman" w:eastAsia="Times New Roman" w:cs="Times New Roman"/>
          <w:b/>
          <w:bCs/>
          <w:color w:val="auto"/>
          <w:sz w:val="24"/>
          <w:szCs w:val="24"/>
        </w:rPr>
        <w:t>2.</w:t>
      </w:r>
    </w:p>
    <w:p>
      <w:pPr>
        <w:spacing w:after="0" w:line="177" w:lineRule="exact"/>
        <w:rPr>
          <w:color w:val="auto"/>
          <w:sz w:val="24"/>
          <w:szCs w:val="24"/>
        </w:rPr>
      </w:pPr>
    </w:p>
    <w:p>
      <w:pPr>
        <w:spacing w:after="0"/>
        <w:rPr>
          <w:rFonts w:hint="default"/>
          <w:color w:val="auto"/>
          <w:sz w:val="24"/>
          <w:szCs w:val="24"/>
          <w:lang w:val="en-US"/>
        </w:rPr>
      </w:pPr>
      <w:r>
        <w:rPr>
          <w:rFonts w:ascii="Times New Roman" w:hAnsi="Times New Roman" w:eastAsia="Times New Roman" w:cs="Times New Roman"/>
          <w:i/>
          <w:iCs/>
          <w:color w:val="auto"/>
          <w:sz w:val="24"/>
          <w:szCs w:val="24"/>
        </w:rPr>
        <w:t>Ime i prezime komunikatora:</w:t>
      </w:r>
      <w:r>
        <w:rPr>
          <w:rFonts w:ascii="Times New Roman" w:hAnsi="Times New Roman" w:eastAsia="Times New Roman" w:cs="Times New Roman"/>
          <w:color w:val="auto"/>
          <w:sz w:val="24"/>
          <w:szCs w:val="24"/>
        </w:rPr>
        <w:t xml:space="preserve"> </w:t>
      </w:r>
      <w:r>
        <w:rPr>
          <w:rFonts w:hint="default" w:ascii="Times New Roman" w:hAnsi="Times New Roman" w:eastAsia="Times New Roman" w:cs="Times New Roman"/>
          <w:color w:val="auto"/>
          <w:sz w:val="24"/>
          <w:szCs w:val="24"/>
          <w:lang w:val="en-US"/>
        </w:rPr>
        <w:t>Nikola Tasić</w:t>
      </w:r>
    </w:p>
    <w:p>
      <w:pPr>
        <w:spacing w:after="0" w:line="162" w:lineRule="exact"/>
        <w:rPr>
          <w:color w:val="auto"/>
          <w:sz w:val="24"/>
          <w:szCs w:val="24"/>
        </w:rPr>
      </w:pPr>
    </w:p>
    <w:p>
      <w:pPr>
        <w:spacing w:after="0"/>
        <w:rPr>
          <w:color w:val="auto"/>
          <w:sz w:val="24"/>
          <w:szCs w:val="24"/>
        </w:rPr>
      </w:pPr>
      <w:r>
        <w:rPr>
          <w:rFonts w:ascii="Times New Roman" w:hAnsi="Times New Roman" w:eastAsia="Times New Roman" w:cs="Times New Roman"/>
          <w:i/>
          <w:iCs/>
          <w:color w:val="auto"/>
          <w:sz w:val="24"/>
          <w:szCs w:val="24"/>
        </w:rPr>
        <w:t>Zanimanje:</w:t>
      </w:r>
      <w:r>
        <w:rPr>
          <w:rFonts w:ascii="Times New Roman" w:hAnsi="Times New Roman" w:eastAsia="Times New Roman" w:cs="Times New Roman"/>
          <w:color w:val="auto"/>
          <w:sz w:val="24"/>
          <w:szCs w:val="24"/>
        </w:rPr>
        <w:t xml:space="preserve"> Softverski inženjer</w:t>
      </w:r>
    </w:p>
    <w:p>
      <w:pPr>
        <w:spacing w:after="0" w:line="177" w:lineRule="exact"/>
        <w:rPr>
          <w:color w:val="auto"/>
          <w:sz w:val="24"/>
          <w:szCs w:val="24"/>
        </w:rPr>
      </w:pPr>
    </w:p>
    <w:p>
      <w:pPr>
        <w:spacing w:after="0"/>
        <w:rPr>
          <w:color w:val="auto"/>
          <w:sz w:val="24"/>
          <w:szCs w:val="24"/>
        </w:rPr>
      </w:pPr>
      <w:r>
        <w:rPr>
          <w:rFonts w:ascii="Times New Roman" w:hAnsi="Times New Roman" w:eastAsia="Times New Roman" w:cs="Times New Roman"/>
          <w:i/>
          <w:iCs/>
          <w:color w:val="auto"/>
          <w:sz w:val="24"/>
          <w:szCs w:val="24"/>
        </w:rPr>
        <w:t>Status:</w:t>
      </w:r>
      <w:r>
        <w:rPr>
          <w:rFonts w:ascii="Times New Roman" w:hAnsi="Times New Roman" w:eastAsia="Times New Roman" w:cs="Times New Roman"/>
          <w:color w:val="auto"/>
          <w:sz w:val="24"/>
          <w:szCs w:val="24"/>
        </w:rPr>
        <w:t xml:space="preserve"> Zastupnik i rukovodilac razvojnog tima kompanije</w:t>
      </w:r>
    </w:p>
    <w:p>
      <w:pPr>
        <w:spacing w:after="0" w:line="200" w:lineRule="exact"/>
        <w:rPr>
          <w:color w:val="auto"/>
          <w:sz w:val="24"/>
          <w:szCs w:val="24"/>
        </w:rPr>
      </w:pPr>
    </w:p>
    <w:p>
      <w:pPr>
        <w:spacing w:after="0" w:line="200" w:lineRule="exact"/>
        <w:rPr>
          <w:color w:val="auto"/>
          <w:sz w:val="24"/>
          <w:szCs w:val="24"/>
        </w:rPr>
      </w:pPr>
    </w:p>
    <w:p>
      <w:pPr>
        <w:spacing w:after="0" w:line="288" w:lineRule="exact"/>
        <w:rPr>
          <w:color w:val="auto"/>
          <w:sz w:val="24"/>
          <w:szCs w:val="24"/>
        </w:rPr>
      </w:pPr>
    </w:p>
    <w:p>
      <w:pPr>
        <w:spacing w:after="0"/>
        <w:rPr>
          <w:color w:val="auto"/>
          <w:sz w:val="24"/>
          <w:szCs w:val="24"/>
        </w:rPr>
      </w:pPr>
      <w:r>
        <w:rPr>
          <w:rFonts w:ascii="Times New Roman" w:hAnsi="Times New Roman" w:eastAsia="Times New Roman" w:cs="Times New Roman"/>
          <w:i/>
          <w:iCs/>
          <w:color w:val="auto"/>
          <w:sz w:val="24"/>
          <w:szCs w:val="24"/>
        </w:rPr>
        <w:t>Ime i prezime recipijenta:</w:t>
      </w:r>
      <w:r>
        <w:rPr>
          <w:rFonts w:ascii="Times New Roman" w:hAnsi="Times New Roman" w:eastAsia="Times New Roman" w:cs="Times New Roman"/>
          <w:color w:val="auto"/>
          <w:sz w:val="24"/>
          <w:szCs w:val="24"/>
        </w:rPr>
        <w:t xml:space="preserve"> Petar Petrović</w:t>
      </w:r>
    </w:p>
    <w:p>
      <w:pPr>
        <w:spacing w:after="0" w:line="177" w:lineRule="exact"/>
        <w:rPr>
          <w:color w:val="auto"/>
          <w:sz w:val="24"/>
          <w:szCs w:val="24"/>
        </w:rPr>
      </w:pPr>
    </w:p>
    <w:p>
      <w:pPr>
        <w:spacing w:after="0"/>
        <w:rPr>
          <w:color w:val="auto"/>
          <w:sz w:val="24"/>
          <w:szCs w:val="24"/>
        </w:rPr>
      </w:pPr>
      <w:r>
        <w:rPr>
          <w:rFonts w:ascii="Times New Roman" w:hAnsi="Times New Roman" w:eastAsia="Times New Roman" w:cs="Times New Roman"/>
          <w:i/>
          <w:iCs/>
          <w:color w:val="auto"/>
          <w:sz w:val="24"/>
          <w:szCs w:val="24"/>
        </w:rPr>
        <w:t>Zanimanje:</w:t>
      </w:r>
      <w:r>
        <w:rPr>
          <w:rFonts w:ascii="Times New Roman" w:hAnsi="Times New Roman" w:eastAsia="Times New Roman" w:cs="Times New Roman"/>
          <w:color w:val="auto"/>
          <w:sz w:val="24"/>
          <w:szCs w:val="24"/>
        </w:rPr>
        <w:t xml:space="preserve"> Menadžer firme koja se bavi samostalnom proizvodnjom</w:t>
      </w:r>
    </w:p>
    <w:p>
      <w:pPr>
        <w:spacing w:after="0" w:line="200" w:lineRule="exact"/>
        <w:rPr>
          <w:color w:val="auto"/>
          <w:sz w:val="24"/>
          <w:szCs w:val="24"/>
        </w:rPr>
      </w:pPr>
    </w:p>
    <w:p>
      <w:pPr>
        <w:spacing w:after="0" w:line="200" w:lineRule="exact"/>
        <w:rPr>
          <w:color w:val="auto"/>
          <w:sz w:val="24"/>
          <w:szCs w:val="24"/>
        </w:rPr>
      </w:pPr>
    </w:p>
    <w:p>
      <w:pPr>
        <w:spacing w:after="0" w:line="273" w:lineRule="exact"/>
        <w:rPr>
          <w:color w:val="auto"/>
          <w:sz w:val="24"/>
          <w:szCs w:val="24"/>
        </w:rPr>
      </w:pPr>
    </w:p>
    <w:p>
      <w:pPr>
        <w:spacing w:after="0"/>
        <w:rPr>
          <w:color w:val="auto"/>
          <w:sz w:val="24"/>
          <w:szCs w:val="24"/>
        </w:rPr>
      </w:pPr>
      <w:r>
        <w:rPr>
          <w:rFonts w:ascii="Times New Roman" w:hAnsi="Times New Roman" w:eastAsia="Times New Roman" w:cs="Times New Roman"/>
          <w:i/>
          <w:iCs/>
          <w:color w:val="auto"/>
          <w:sz w:val="24"/>
          <w:szCs w:val="24"/>
        </w:rPr>
        <w:t>Cilj razgovora</w:t>
      </w:r>
      <w:r>
        <w:rPr>
          <w:rFonts w:ascii="Times New Roman" w:hAnsi="Times New Roman" w:eastAsia="Times New Roman" w:cs="Times New Roman"/>
          <w:color w:val="auto"/>
          <w:sz w:val="24"/>
          <w:szCs w:val="24"/>
        </w:rPr>
        <w:t>:</w:t>
      </w:r>
      <w:bookmarkStart w:id="5" w:name="_GoBack"/>
      <w:bookmarkEnd w:id="5"/>
    </w:p>
    <w:p>
      <w:pPr>
        <w:spacing w:after="0" w:line="183" w:lineRule="exact"/>
        <w:rPr>
          <w:color w:val="auto"/>
          <w:sz w:val="24"/>
          <w:szCs w:val="24"/>
        </w:rPr>
      </w:pPr>
    </w:p>
    <w:p>
      <w:pPr>
        <w:spacing w:after="0" w:line="244" w:lineRule="auto"/>
        <w:rPr>
          <w:color w:val="auto"/>
          <w:sz w:val="24"/>
          <w:szCs w:val="24"/>
        </w:rPr>
      </w:pPr>
      <w:r>
        <w:rPr>
          <w:rFonts w:ascii="Times New Roman" w:hAnsi="Times New Roman" w:eastAsia="Times New Roman" w:cs="Times New Roman"/>
          <w:color w:val="auto"/>
          <w:sz w:val="24"/>
          <w:szCs w:val="24"/>
        </w:rPr>
        <w:t>Ponuda softverskog rešenja u pogledu unapređenja poslovanja konkurentnim firmama koje se bave manjom samostalnom proizvodnjom</w:t>
      </w:r>
    </w:p>
    <w:p>
      <w:pPr>
        <w:spacing w:after="0" w:line="172" w:lineRule="exact"/>
        <w:rPr>
          <w:color w:val="auto"/>
          <w:sz w:val="24"/>
          <w:szCs w:val="24"/>
        </w:rPr>
      </w:pPr>
    </w:p>
    <w:p>
      <w:pPr>
        <w:spacing w:after="0"/>
        <w:rPr>
          <w:color w:val="auto"/>
          <w:sz w:val="24"/>
          <w:szCs w:val="24"/>
        </w:rPr>
      </w:pPr>
      <w:r>
        <w:rPr>
          <w:rFonts w:ascii="Times New Roman" w:hAnsi="Times New Roman" w:eastAsia="Times New Roman" w:cs="Times New Roman"/>
          <w:color w:val="auto"/>
          <w:sz w:val="24"/>
          <w:szCs w:val="24"/>
        </w:rPr>
        <w:t>Opis ambijenta u kome se komunikacija odvija:</w:t>
      </w:r>
    </w:p>
    <w:p>
      <w:pPr>
        <w:spacing w:after="0" w:line="177" w:lineRule="exact"/>
        <w:rPr>
          <w:color w:val="auto"/>
          <w:sz w:val="24"/>
          <w:szCs w:val="24"/>
        </w:rPr>
      </w:pPr>
    </w:p>
    <w:p>
      <w:pPr>
        <w:spacing w:after="0"/>
        <w:rPr>
          <w:color w:val="auto"/>
          <w:sz w:val="24"/>
          <w:szCs w:val="24"/>
        </w:rPr>
      </w:pPr>
      <w:r>
        <w:rPr>
          <w:rFonts w:ascii="Times New Roman" w:hAnsi="Times New Roman" w:eastAsia="Times New Roman" w:cs="Times New Roman"/>
          <w:color w:val="auto"/>
          <w:sz w:val="24"/>
          <w:szCs w:val="24"/>
        </w:rPr>
        <w:t>Komunikacija se odvija u kancelariji firme ponuđ</w:t>
      </w:r>
      <w:r>
        <w:rPr>
          <w:rFonts w:hint="default" w:ascii="Times New Roman" w:hAnsi="Times New Roman" w:eastAsia="Times New Roman" w:cs="Times New Roman"/>
          <w:color w:val="auto"/>
          <w:sz w:val="24"/>
          <w:szCs w:val="24"/>
          <w:lang w:val="en-US"/>
        </w:rPr>
        <w:t>iv</w:t>
      </w:r>
      <w:r>
        <w:rPr>
          <w:rFonts w:ascii="Times New Roman" w:hAnsi="Times New Roman" w:eastAsia="Times New Roman" w:cs="Times New Roman"/>
          <w:color w:val="auto"/>
          <w:sz w:val="24"/>
          <w:szCs w:val="24"/>
        </w:rPr>
        <w:t>ača</w:t>
      </w:r>
    </w:p>
    <w:p>
      <w:pPr>
        <w:spacing w:after="0" w:line="200" w:lineRule="exact"/>
        <w:rPr>
          <w:color w:val="auto"/>
          <w:sz w:val="24"/>
          <w:szCs w:val="24"/>
        </w:rPr>
      </w:pPr>
    </w:p>
    <w:p>
      <w:pPr>
        <w:spacing w:after="0" w:line="200" w:lineRule="exact"/>
        <w:rPr>
          <w:color w:val="auto"/>
          <w:sz w:val="24"/>
          <w:szCs w:val="24"/>
        </w:rPr>
      </w:pPr>
    </w:p>
    <w:p>
      <w:pPr>
        <w:spacing w:after="0" w:line="293" w:lineRule="exact"/>
        <w:rPr>
          <w:color w:val="auto"/>
          <w:sz w:val="24"/>
          <w:szCs w:val="24"/>
        </w:rPr>
      </w:pPr>
    </w:p>
    <w:p>
      <w:pPr>
        <w:numPr>
          <w:ilvl w:val="0"/>
          <w:numId w:val="4"/>
        </w:numPr>
        <w:tabs>
          <w:tab w:val="left" w:pos="285"/>
        </w:tabs>
        <w:spacing w:after="0" w:line="246" w:lineRule="auto"/>
        <w:ind w:firstLine="2"/>
        <w:jc w:val="both"/>
        <w:rPr>
          <w:rFonts w:ascii="Times New Roman" w:hAnsi="Times New Roman" w:eastAsia="Times New Roman" w:cs="Times New Roman"/>
          <w:b/>
          <w:bCs/>
          <w:i/>
          <w:iCs/>
          <w:color w:val="auto"/>
          <w:sz w:val="24"/>
          <w:szCs w:val="24"/>
        </w:rPr>
      </w:pPr>
      <w:r>
        <w:rPr>
          <w:rFonts w:hint="default" w:ascii="Times New Roman" w:hAnsi="Times New Roman" w:eastAsia="Times New Roman" w:cs="Times New Roman"/>
          <w:color w:val="auto"/>
          <w:sz w:val="24"/>
          <w:szCs w:val="24"/>
          <w:lang w:val="en-US"/>
        </w:rPr>
        <w:t xml:space="preserve"> </w:t>
      </w:r>
      <w:r>
        <w:rPr>
          <w:rFonts w:ascii="Times New Roman" w:hAnsi="Times New Roman" w:eastAsia="Times New Roman" w:cs="Times New Roman"/>
          <w:i/>
          <w:iCs/>
          <w:color w:val="auto"/>
          <w:sz w:val="24"/>
          <w:szCs w:val="24"/>
        </w:rPr>
        <w:t>Ukratko opišite i objasnite sledeće aspekte pripreme vašeg razgovora: važnost razgovora, poslovi i zadaci zbog kojih se razgovor obavlja, obim teme, broj učesnika u razgovoru, raspoloživo vreme.</w:t>
      </w:r>
    </w:p>
    <w:p>
      <w:pPr>
        <w:spacing w:after="0" w:line="176" w:lineRule="exact"/>
        <w:rPr>
          <w:color w:val="auto"/>
          <w:sz w:val="24"/>
          <w:szCs w:val="24"/>
        </w:rPr>
      </w:pPr>
    </w:p>
    <w:p>
      <w:pPr>
        <w:spacing w:after="0" w:line="246" w:lineRule="auto"/>
        <w:jc w:val="both"/>
        <w:rPr>
          <w:color w:val="auto"/>
          <w:sz w:val="24"/>
          <w:szCs w:val="24"/>
        </w:rPr>
      </w:pPr>
      <w:r>
        <w:rPr>
          <w:rFonts w:ascii="Times New Roman" w:hAnsi="Times New Roman" w:eastAsia="Times New Roman" w:cs="Times New Roman"/>
          <w:color w:val="auto"/>
          <w:sz w:val="24"/>
          <w:szCs w:val="24"/>
        </w:rPr>
        <w:t>Važnost ovog razgovora leži u interesu firme ponuđača softverskog rešenja za prodajom svog proizvoda konkurentnim firmama na tržištu koje se bave manjom samostalnom proizvodnjom.</w:t>
      </w:r>
    </w:p>
    <w:p>
      <w:pPr>
        <w:spacing w:after="0" w:line="176" w:lineRule="exact"/>
        <w:rPr>
          <w:color w:val="auto"/>
          <w:sz w:val="24"/>
          <w:szCs w:val="24"/>
        </w:rPr>
      </w:pPr>
    </w:p>
    <w:p>
      <w:pPr>
        <w:spacing w:after="0" w:line="246" w:lineRule="auto"/>
        <w:jc w:val="both"/>
        <w:rPr>
          <w:color w:val="auto"/>
          <w:sz w:val="24"/>
          <w:szCs w:val="24"/>
        </w:rPr>
      </w:pPr>
      <w:r>
        <w:rPr>
          <w:rFonts w:ascii="Times New Roman" w:hAnsi="Times New Roman" w:eastAsia="Times New Roman" w:cs="Times New Roman"/>
          <w:color w:val="auto"/>
          <w:sz w:val="24"/>
          <w:szCs w:val="24"/>
        </w:rPr>
        <w:t>Ovaj razgovor se sa druge strane obavlja iz želje firme, koju recipijent zastupa, da unapredi svoje poslovanje i samim tim poveća zaradu i bolje se pozicionira na konkurentnom tržištu.</w:t>
      </w:r>
    </w:p>
    <w:p>
      <w:pPr>
        <w:spacing w:after="0" w:line="176" w:lineRule="exact"/>
        <w:rPr>
          <w:color w:val="auto"/>
          <w:sz w:val="24"/>
          <w:szCs w:val="24"/>
        </w:rPr>
      </w:pPr>
    </w:p>
    <w:p>
      <w:pPr>
        <w:spacing w:after="0" w:line="243" w:lineRule="auto"/>
        <w:jc w:val="both"/>
        <w:rPr>
          <w:color w:val="auto"/>
          <w:sz w:val="24"/>
          <w:szCs w:val="24"/>
        </w:rPr>
      </w:pPr>
      <w:r>
        <w:rPr>
          <w:rFonts w:ascii="Times New Roman" w:hAnsi="Times New Roman" w:eastAsia="Times New Roman" w:cs="Times New Roman"/>
          <w:color w:val="auto"/>
          <w:sz w:val="24"/>
          <w:szCs w:val="24"/>
        </w:rPr>
        <w:t>Razgovor se obavlja na inicijativu komunikatora tj. zastupnika firme ponuđača.</w:t>
      </w:r>
    </w:p>
    <w:p>
      <w:pPr>
        <w:spacing w:after="0" w:line="180" w:lineRule="exact"/>
        <w:rPr>
          <w:color w:val="auto"/>
          <w:sz w:val="24"/>
          <w:szCs w:val="24"/>
        </w:rPr>
      </w:pPr>
    </w:p>
    <w:p>
      <w:pPr>
        <w:spacing w:after="0" w:line="250" w:lineRule="auto"/>
        <w:jc w:val="both"/>
        <w:rPr>
          <w:sz w:val="24"/>
          <w:szCs w:val="24"/>
        </w:rPr>
        <w:sectPr>
          <w:pgSz w:w="11920" w:h="16845"/>
          <w:pgMar w:top="1438" w:right="1430" w:bottom="395" w:left="1440" w:header="0" w:footer="0" w:gutter="0"/>
          <w:cols w:equalWidth="0" w:num="1">
            <w:col w:w="9040"/>
          </w:cols>
        </w:sectPr>
      </w:pPr>
      <w:r>
        <w:rPr>
          <w:rFonts w:ascii="Times New Roman" w:hAnsi="Times New Roman" w:eastAsia="Times New Roman" w:cs="Times New Roman"/>
          <w:color w:val="auto"/>
          <w:sz w:val="24"/>
          <w:szCs w:val="24"/>
        </w:rPr>
        <w:t>Zastupnik firme koji iznosi ponudu je dužan da se pre dogovorenog sastanka pripremi tako što će odvojiti jedan radni dan (8 časova) radi pripremanja materijala koji je potreban za p rezentovanje softverskog rešenja. On je dužan da pripremi prezentaciju od 25 minuta kako bi predstavio ponudu recipijentu, dok cela prezentacija zavisi od recipijenta.</w:t>
      </w:r>
    </w:p>
    <w:p>
      <w:pPr>
        <w:spacing w:after="0" w:line="200" w:lineRule="exact"/>
        <w:rPr>
          <w:color w:val="auto"/>
          <w:sz w:val="24"/>
          <w:szCs w:val="24"/>
        </w:rPr>
      </w:pPr>
      <w:bookmarkStart w:id="3" w:name="page4"/>
      <w:bookmarkEnd w:id="3"/>
    </w:p>
    <w:p>
      <w:pPr>
        <w:spacing w:after="0" w:line="315" w:lineRule="exact"/>
        <w:rPr>
          <w:color w:val="auto"/>
          <w:sz w:val="24"/>
          <w:szCs w:val="24"/>
        </w:rPr>
      </w:pPr>
    </w:p>
    <w:p>
      <w:pPr>
        <w:spacing w:after="0" w:line="246" w:lineRule="auto"/>
        <w:ind w:right="20"/>
        <w:jc w:val="both"/>
        <w:rPr>
          <w:color w:val="auto"/>
          <w:sz w:val="24"/>
          <w:szCs w:val="24"/>
        </w:rPr>
      </w:pPr>
      <w:r>
        <w:rPr>
          <w:rFonts w:ascii="Times New Roman" w:hAnsi="Times New Roman" w:eastAsia="Times New Roman" w:cs="Times New Roman"/>
          <w:color w:val="auto"/>
          <w:sz w:val="24"/>
          <w:szCs w:val="24"/>
        </w:rPr>
        <w:t>Po prethodnom dogovoru sa recipijentom tokom sastanka vodiće se razgovor o benefitima koje donosi softversko rešenje, biće reči i o mogućim nadogradnjama ili izmenama budućeg proizvoda koje bi mogle biti izvršene.</w:t>
      </w:r>
    </w:p>
    <w:p>
      <w:pPr>
        <w:spacing w:after="0" w:line="200" w:lineRule="exact"/>
        <w:rPr>
          <w:color w:val="auto"/>
          <w:sz w:val="24"/>
          <w:szCs w:val="24"/>
        </w:rPr>
      </w:pPr>
    </w:p>
    <w:p>
      <w:pPr>
        <w:spacing w:after="0" w:line="200" w:lineRule="exact"/>
        <w:rPr>
          <w:color w:val="auto"/>
          <w:sz w:val="24"/>
          <w:szCs w:val="24"/>
        </w:rPr>
      </w:pPr>
    </w:p>
    <w:p>
      <w:pPr>
        <w:spacing w:after="0" w:line="286" w:lineRule="exact"/>
        <w:rPr>
          <w:color w:val="auto"/>
          <w:sz w:val="24"/>
          <w:szCs w:val="24"/>
        </w:rPr>
      </w:pPr>
    </w:p>
    <w:p>
      <w:pPr>
        <w:numPr>
          <w:ilvl w:val="0"/>
          <w:numId w:val="5"/>
        </w:numPr>
        <w:tabs>
          <w:tab w:val="left" w:pos="285"/>
        </w:tabs>
        <w:spacing w:after="0" w:line="244" w:lineRule="auto"/>
        <w:ind w:right="40" w:firstLine="2"/>
        <w:rPr>
          <w:rFonts w:ascii="Times New Roman" w:hAnsi="Times New Roman" w:eastAsia="Times New Roman" w:cs="Times New Roman"/>
          <w:b/>
          <w:bCs/>
          <w:i/>
          <w:iCs/>
          <w:color w:val="auto"/>
          <w:sz w:val="24"/>
          <w:szCs w:val="24"/>
        </w:rPr>
      </w:pPr>
      <w:r>
        <w:rPr>
          <w:rFonts w:hint="default" w:ascii="Times New Roman" w:hAnsi="Times New Roman" w:eastAsia="Times New Roman" w:cs="Times New Roman"/>
          <w:color w:val="auto"/>
          <w:sz w:val="24"/>
          <w:szCs w:val="24"/>
          <w:lang w:val="en-US"/>
        </w:rPr>
        <w:t xml:space="preserve"> </w:t>
      </w:r>
      <w:r>
        <w:rPr>
          <w:rFonts w:ascii="Times New Roman" w:hAnsi="Times New Roman" w:eastAsia="Times New Roman" w:cs="Times New Roman"/>
          <w:i/>
          <w:iCs/>
          <w:color w:val="auto"/>
          <w:sz w:val="24"/>
          <w:szCs w:val="24"/>
        </w:rPr>
        <w:t>Odaberite metod za otpočinjanje razgovora i objasnite zašto je on u odnosu na druge najpodesniji za vaš primer komuniciranja;</w:t>
      </w:r>
    </w:p>
    <w:p>
      <w:pPr>
        <w:spacing w:after="0" w:line="200" w:lineRule="exact"/>
        <w:rPr>
          <w:color w:val="auto"/>
          <w:sz w:val="24"/>
          <w:szCs w:val="24"/>
        </w:rPr>
      </w:pPr>
    </w:p>
    <w:p>
      <w:pPr>
        <w:spacing w:after="0" w:line="200" w:lineRule="exact"/>
        <w:rPr>
          <w:color w:val="auto"/>
          <w:sz w:val="24"/>
          <w:szCs w:val="24"/>
        </w:rPr>
      </w:pPr>
    </w:p>
    <w:p>
      <w:pPr>
        <w:spacing w:after="0" w:line="288" w:lineRule="exact"/>
        <w:rPr>
          <w:color w:val="auto"/>
          <w:sz w:val="24"/>
          <w:szCs w:val="24"/>
        </w:rPr>
      </w:pPr>
    </w:p>
    <w:p>
      <w:pPr>
        <w:spacing w:after="0" w:line="247" w:lineRule="auto"/>
        <w:ind w:right="20"/>
        <w:jc w:val="both"/>
        <w:rPr>
          <w:color w:val="auto"/>
          <w:sz w:val="24"/>
          <w:szCs w:val="24"/>
        </w:rPr>
      </w:pPr>
      <w:r>
        <w:rPr>
          <w:rFonts w:ascii="Times New Roman" w:hAnsi="Times New Roman" w:eastAsia="Times New Roman" w:cs="Times New Roman"/>
          <w:color w:val="auto"/>
          <w:sz w:val="24"/>
          <w:szCs w:val="24"/>
        </w:rPr>
        <w:t>Poslovni razgovor treba otpočeti na takav način, da se njim uspešno privuče pažnja recipijenta, uspostavi kontakt sa sagovornikom, stvori prijatna atmosfera za razgovor i da se probudi interes za nastavak kontakta i realizaciju daljeg toka razgovora.</w:t>
      </w:r>
    </w:p>
    <w:p>
      <w:pPr>
        <w:spacing w:after="0" w:line="174" w:lineRule="exact"/>
        <w:rPr>
          <w:color w:val="auto"/>
          <w:sz w:val="24"/>
          <w:szCs w:val="24"/>
        </w:rPr>
      </w:pPr>
    </w:p>
    <w:p>
      <w:pPr>
        <w:spacing w:after="0" w:line="249" w:lineRule="auto"/>
        <w:jc w:val="both"/>
        <w:rPr>
          <w:color w:val="auto"/>
          <w:sz w:val="24"/>
          <w:szCs w:val="24"/>
        </w:rPr>
      </w:pPr>
      <w:r>
        <w:rPr>
          <w:rFonts w:ascii="Times New Roman" w:hAnsi="Times New Roman" w:eastAsia="Times New Roman" w:cs="Times New Roman"/>
          <w:color w:val="auto"/>
          <w:sz w:val="24"/>
          <w:szCs w:val="24"/>
        </w:rPr>
        <w:t>Za otpočinjanje razgovora je odabrana metoda direktnog pristupa radi ostvarivanja autoriteta kod recipijenta, u kombinaciji sa metodom zakačinjanja bi se recipijentska strana podsetila na prethodni razgovor što bi rezultovalo otklanjanje napetosti, dok bi se samo otpočinjanje razgovora začinilo metodom provociranja mašte recipijenta kako bi se dodatno “zagolicala” njegova mašta ali ne i razbudila njegova ambicija ili nadobudnost tokom dalje prezentacije proizvoda.</w:t>
      </w:r>
    </w:p>
    <w:p>
      <w:pPr>
        <w:spacing w:after="0" w:line="200" w:lineRule="exact"/>
        <w:rPr>
          <w:color w:val="auto"/>
          <w:sz w:val="24"/>
          <w:szCs w:val="24"/>
        </w:rPr>
      </w:pPr>
    </w:p>
    <w:p>
      <w:pPr>
        <w:spacing w:after="0" w:line="200" w:lineRule="exact"/>
        <w:rPr>
          <w:color w:val="auto"/>
          <w:sz w:val="24"/>
          <w:szCs w:val="24"/>
        </w:rPr>
      </w:pPr>
    </w:p>
    <w:p>
      <w:pPr>
        <w:spacing w:after="0" w:line="286" w:lineRule="exact"/>
        <w:rPr>
          <w:color w:val="auto"/>
          <w:sz w:val="24"/>
          <w:szCs w:val="24"/>
        </w:rPr>
      </w:pPr>
    </w:p>
    <w:p>
      <w:pPr>
        <w:numPr>
          <w:ilvl w:val="0"/>
          <w:numId w:val="6"/>
        </w:numPr>
        <w:tabs>
          <w:tab w:val="left" w:pos="285"/>
        </w:tabs>
        <w:spacing w:after="0" w:line="243" w:lineRule="auto"/>
        <w:ind w:right="40" w:firstLine="2"/>
        <w:rPr>
          <w:rFonts w:ascii="Times New Roman" w:hAnsi="Times New Roman" w:eastAsia="Times New Roman" w:cs="Times New Roman"/>
          <w:b/>
          <w:bCs/>
          <w:i/>
          <w:iCs/>
          <w:color w:val="auto"/>
          <w:sz w:val="24"/>
          <w:szCs w:val="24"/>
        </w:rPr>
      </w:pPr>
      <w:r>
        <w:rPr>
          <w:rFonts w:hint="default" w:ascii="Times New Roman" w:hAnsi="Times New Roman" w:eastAsia="Times New Roman" w:cs="Times New Roman"/>
          <w:color w:val="auto"/>
          <w:sz w:val="24"/>
          <w:szCs w:val="24"/>
          <w:lang w:val="en-US"/>
        </w:rPr>
        <w:t xml:space="preserve"> </w:t>
      </w:r>
      <w:r>
        <w:rPr>
          <w:rFonts w:ascii="Times New Roman" w:hAnsi="Times New Roman" w:eastAsia="Times New Roman" w:cs="Times New Roman"/>
          <w:i/>
          <w:iCs/>
          <w:color w:val="auto"/>
          <w:sz w:val="24"/>
          <w:szCs w:val="24"/>
        </w:rPr>
        <w:t>Obrazložite jednu od tehnika za informisanje sagovornika koju ćete primeniti, kao i vrste pitanja koje ćete postavljati.</w:t>
      </w:r>
    </w:p>
    <w:p>
      <w:pPr>
        <w:spacing w:after="0" w:line="200" w:lineRule="exact"/>
        <w:rPr>
          <w:color w:val="auto"/>
          <w:sz w:val="24"/>
          <w:szCs w:val="24"/>
        </w:rPr>
      </w:pPr>
    </w:p>
    <w:p>
      <w:pPr>
        <w:spacing w:after="0" w:line="200" w:lineRule="exact"/>
        <w:rPr>
          <w:color w:val="auto"/>
          <w:sz w:val="24"/>
          <w:szCs w:val="24"/>
        </w:rPr>
      </w:pPr>
    </w:p>
    <w:p>
      <w:pPr>
        <w:spacing w:after="0" w:line="276" w:lineRule="exact"/>
        <w:rPr>
          <w:color w:val="auto"/>
          <w:sz w:val="24"/>
          <w:szCs w:val="24"/>
        </w:rPr>
      </w:pPr>
    </w:p>
    <w:p>
      <w:pPr>
        <w:spacing w:after="0" w:line="250" w:lineRule="auto"/>
        <w:ind w:right="20"/>
        <w:jc w:val="both"/>
        <w:rPr>
          <w:color w:val="auto"/>
          <w:sz w:val="24"/>
          <w:szCs w:val="24"/>
        </w:rPr>
      </w:pPr>
      <w:r>
        <w:rPr>
          <w:rFonts w:ascii="Times New Roman" w:hAnsi="Times New Roman" w:eastAsia="Times New Roman" w:cs="Times New Roman"/>
          <w:color w:val="auto"/>
          <w:sz w:val="24"/>
          <w:szCs w:val="24"/>
        </w:rPr>
        <w:t>Kao tehniku za informisanje sagovornika koristiti prezentaciju kao na primer slajdove na kojima će biti prikazane fotografije, grafikoni i dijagrami iz dokumentacije proizvoda i koji će poslužiti da na najslikovitiji i najefikasniji način sagovorniku pomoći da razume ponudu.</w:t>
      </w:r>
    </w:p>
    <w:p>
      <w:pPr>
        <w:spacing w:after="0" w:line="172" w:lineRule="exact"/>
        <w:rPr>
          <w:color w:val="auto"/>
          <w:sz w:val="24"/>
          <w:szCs w:val="24"/>
        </w:rPr>
      </w:pPr>
    </w:p>
    <w:p>
      <w:pPr>
        <w:spacing w:after="0" w:line="244" w:lineRule="auto"/>
        <w:ind w:right="20"/>
        <w:jc w:val="both"/>
        <w:rPr>
          <w:color w:val="auto"/>
          <w:sz w:val="24"/>
          <w:szCs w:val="24"/>
        </w:rPr>
      </w:pPr>
      <w:r>
        <w:rPr>
          <w:rFonts w:ascii="Times New Roman" w:hAnsi="Times New Roman" w:eastAsia="Times New Roman" w:cs="Times New Roman"/>
          <w:color w:val="auto"/>
          <w:sz w:val="24"/>
          <w:szCs w:val="24"/>
        </w:rPr>
        <w:t>Tokom razgovora postavljati retorička pitanja i ujedno stvoriti više prostora da sagovornik odnosno recipijent dobije odgovor na svoja pitanja.</w:t>
      </w: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343" w:lineRule="exact"/>
        <w:rPr>
          <w:color w:val="auto"/>
          <w:sz w:val="24"/>
          <w:szCs w:val="24"/>
        </w:rPr>
      </w:pPr>
    </w:p>
    <w:p>
      <w:pPr>
        <w:spacing w:after="0"/>
        <w:ind w:right="20"/>
        <w:jc w:val="center"/>
        <w:rPr>
          <w:color w:val="auto"/>
          <w:sz w:val="24"/>
          <w:szCs w:val="24"/>
        </w:rPr>
      </w:pPr>
      <w:r>
        <w:rPr>
          <w:rFonts w:ascii="Arial" w:hAnsi="Arial" w:eastAsia="Arial" w:cs="Arial"/>
          <w:color w:val="auto"/>
          <w:sz w:val="24"/>
          <w:szCs w:val="24"/>
        </w:rPr>
        <w:t>4</w:t>
      </w:r>
    </w:p>
    <w:p>
      <w:pPr>
        <w:rPr>
          <w:sz w:val="24"/>
          <w:szCs w:val="24"/>
        </w:rPr>
        <w:sectPr>
          <w:pgSz w:w="11920" w:h="16845"/>
          <w:pgMar w:top="1440" w:right="1410" w:bottom="395" w:left="1440" w:header="0" w:footer="0" w:gutter="0"/>
          <w:cols w:equalWidth="0" w:num="1">
            <w:col w:w="9060"/>
          </w:cols>
        </w:sectPr>
      </w:pPr>
    </w:p>
    <w:p>
      <w:pPr>
        <w:spacing w:after="0" w:line="200" w:lineRule="exact"/>
        <w:rPr>
          <w:color w:val="auto"/>
          <w:sz w:val="24"/>
          <w:szCs w:val="24"/>
        </w:rPr>
      </w:pPr>
      <w:bookmarkStart w:id="4" w:name="page5"/>
      <w:bookmarkEnd w:id="4"/>
    </w:p>
    <w:p>
      <w:pPr>
        <w:spacing w:after="0" w:line="315" w:lineRule="exact"/>
        <w:rPr>
          <w:color w:val="auto"/>
          <w:sz w:val="24"/>
          <w:szCs w:val="24"/>
        </w:rPr>
      </w:pPr>
    </w:p>
    <w:p>
      <w:pPr>
        <w:numPr>
          <w:ilvl w:val="0"/>
          <w:numId w:val="7"/>
        </w:numPr>
        <w:tabs>
          <w:tab w:val="left" w:pos="270"/>
        </w:tabs>
        <w:spacing w:after="0" w:line="244" w:lineRule="auto"/>
        <w:ind w:firstLine="2"/>
        <w:rPr>
          <w:rFonts w:ascii="Times New Roman" w:hAnsi="Times New Roman" w:eastAsia="Times New Roman" w:cs="Times New Roman"/>
          <w:b/>
          <w:bCs/>
          <w:color w:val="auto"/>
          <w:sz w:val="24"/>
          <w:szCs w:val="24"/>
        </w:rPr>
      </w:pPr>
      <w:r>
        <w:rPr>
          <w:rFonts w:hint="default" w:ascii="Times New Roman" w:hAnsi="Times New Roman" w:eastAsia="Times New Roman" w:cs="Times New Roman"/>
          <w:color w:val="auto"/>
          <w:sz w:val="24"/>
          <w:szCs w:val="24"/>
          <w:lang w:val="en-US"/>
        </w:rPr>
        <w:t xml:space="preserve"> </w:t>
      </w:r>
      <w:r>
        <w:rPr>
          <w:rFonts w:ascii="Times New Roman" w:hAnsi="Times New Roman" w:eastAsia="Times New Roman" w:cs="Times New Roman"/>
          <w:i/>
          <w:iCs/>
          <w:color w:val="auto"/>
          <w:sz w:val="24"/>
          <w:szCs w:val="24"/>
        </w:rPr>
        <w:t>Odlučite se za metod argumentisanja u svom modelu komuniciranja i objasnite zašto je takav izbor upravo najbolji za opredeljenu komunikaciju.</w:t>
      </w:r>
    </w:p>
    <w:p>
      <w:pPr>
        <w:spacing w:after="0" w:line="177" w:lineRule="exact"/>
        <w:rPr>
          <w:color w:val="auto"/>
          <w:sz w:val="24"/>
          <w:szCs w:val="24"/>
        </w:rPr>
      </w:pPr>
    </w:p>
    <w:p>
      <w:pPr>
        <w:spacing w:after="0" w:line="247" w:lineRule="auto"/>
        <w:jc w:val="both"/>
        <w:rPr>
          <w:color w:val="auto"/>
          <w:sz w:val="24"/>
          <w:szCs w:val="24"/>
        </w:rPr>
      </w:pPr>
      <w:r>
        <w:rPr>
          <w:rFonts w:ascii="Times New Roman" w:hAnsi="Times New Roman" w:eastAsia="Times New Roman" w:cs="Times New Roman"/>
          <w:color w:val="auto"/>
          <w:sz w:val="24"/>
          <w:szCs w:val="24"/>
        </w:rPr>
        <w:t>U poslovnom razgovoru ovakvog tipa poželjno je očekivati moguće dodatne zahteve recipijenta ili izmene i predloge koje on može iznositi, a da ti predlozi i izmene nisu u skladu sa politikom firme ponuđača ili izlaze van okvira mogućih izmena i dorada finalnog proizvoda.</w:t>
      </w:r>
    </w:p>
    <w:p>
      <w:pPr>
        <w:spacing w:after="0" w:line="174" w:lineRule="exact"/>
        <w:rPr>
          <w:color w:val="auto"/>
          <w:sz w:val="24"/>
          <w:szCs w:val="24"/>
        </w:rPr>
      </w:pPr>
    </w:p>
    <w:p>
      <w:pPr>
        <w:spacing w:after="0" w:line="249" w:lineRule="auto"/>
        <w:jc w:val="both"/>
        <w:rPr>
          <w:color w:val="auto"/>
          <w:sz w:val="24"/>
          <w:szCs w:val="24"/>
        </w:rPr>
      </w:pPr>
      <w:r>
        <w:rPr>
          <w:rFonts w:ascii="Times New Roman" w:hAnsi="Times New Roman" w:eastAsia="Times New Roman" w:cs="Times New Roman"/>
          <w:color w:val="auto"/>
          <w:sz w:val="24"/>
          <w:szCs w:val="24"/>
        </w:rPr>
        <w:t>Takve situacije treba predvideti i u datom trenutku biti spreman upotrebiti neku od tehnika odnosno metoda argumentisanja. Ukoliko recipijent zastupa stavove i zahteve koji izlaze van dozvoljenog okvira mogućnosti, potrebno je primeniti metod “seckanja”, metod “poređenja”, “da - ali” metod ili uz metod “izvođenja zaključaka” postići željeni cilj u razgovoru. U zavisti od težine situacije i pozicije u kojoj se sagovornik nalazi odabrati jedanu od navedenih metoda.</w:t>
      </w:r>
    </w:p>
    <w:p>
      <w:pPr>
        <w:spacing w:after="0" w:line="200" w:lineRule="exact"/>
        <w:rPr>
          <w:color w:val="auto"/>
          <w:sz w:val="24"/>
          <w:szCs w:val="24"/>
        </w:rPr>
      </w:pPr>
    </w:p>
    <w:p>
      <w:pPr>
        <w:spacing w:after="0" w:line="200" w:lineRule="exact"/>
        <w:rPr>
          <w:color w:val="auto"/>
          <w:sz w:val="24"/>
          <w:szCs w:val="24"/>
        </w:rPr>
      </w:pPr>
    </w:p>
    <w:p>
      <w:pPr>
        <w:spacing w:after="0" w:line="286" w:lineRule="exact"/>
        <w:rPr>
          <w:color w:val="auto"/>
          <w:sz w:val="24"/>
          <w:szCs w:val="24"/>
        </w:rPr>
      </w:pPr>
    </w:p>
    <w:p>
      <w:pPr>
        <w:numPr>
          <w:ilvl w:val="0"/>
          <w:numId w:val="8"/>
        </w:numPr>
        <w:tabs>
          <w:tab w:val="left" w:pos="300"/>
        </w:tabs>
        <w:spacing w:after="0" w:line="243" w:lineRule="auto"/>
        <w:ind w:right="20" w:firstLine="2"/>
        <w:rPr>
          <w:rFonts w:ascii="Times New Roman" w:hAnsi="Times New Roman" w:eastAsia="Times New Roman" w:cs="Times New Roman"/>
          <w:b/>
          <w:bCs/>
          <w:i/>
          <w:iCs/>
          <w:color w:val="auto"/>
          <w:sz w:val="24"/>
          <w:szCs w:val="24"/>
        </w:rPr>
      </w:pPr>
      <w:r>
        <w:rPr>
          <w:rFonts w:hint="default" w:ascii="Times New Roman" w:hAnsi="Times New Roman" w:eastAsia="Times New Roman" w:cs="Times New Roman"/>
          <w:color w:val="auto"/>
          <w:sz w:val="24"/>
          <w:szCs w:val="24"/>
          <w:lang w:val="en-US"/>
        </w:rPr>
        <w:t xml:space="preserve"> </w:t>
      </w:r>
      <w:r>
        <w:rPr>
          <w:rFonts w:ascii="Times New Roman" w:hAnsi="Times New Roman" w:eastAsia="Times New Roman" w:cs="Times New Roman"/>
          <w:i/>
          <w:iCs/>
          <w:color w:val="auto"/>
          <w:sz w:val="24"/>
          <w:szCs w:val="24"/>
        </w:rPr>
        <w:t>Hipotetički zamislite jednu vrstu prigovora koju vam je sagovornik uputio u razgovoru i navedite strategiju ili tehniku za njeno neutralisanje.</w:t>
      </w:r>
    </w:p>
    <w:p>
      <w:pPr>
        <w:spacing w:after="0" w:line="180" w:lineRule="exact"/>
        <w:rPr>
          <w:color w:val="auto"/>
          <w:sz w:val="24"/>
          <w:szCs w:val="24"/>
        </w:rPr>
      </w:pPr>
    </w:p>
    <w:p>
      <w:pPr>
        <w:spacing w:after="0" w:line="249" w:lineRule="auto"/>
        <w:jc w:val="both"/>
        <w:rPr>
          <w:color w:val="auto"/>
          <w:sz w:val="24"/>
          <w:szCs w:val="24"/>
        </w:rPr>
      </w:pPr>
      <w:r>
        <w:rPr>
          <w:rFonts w:ascii="Times New Roman" w:hAnsi="Times New Roman" w:eastAsia="Times New Roman" w:cs="Times New Roman"/>
          <w:color w:val="auto"/>
          <w:sz w:val="24"/>
          <w:szCs w:val="24"/>
        </w:rPr>
        <w:t>Pretpostavimo da je recipijent izneo prigovor čija bi suština bila da recipijent zahteva dodatne informacije i objašnjenje nekog dela vezanog za prezentaciju proizoda, u tom slučaju takav prigovor je koristan signal koji odaje priznanje da je recipijent zainteresovan za detalje sto je veoma korisno. Kako bi smo neutralisali takav prigovor potrebno je navesti primer iz prakse ili života koji bi pobio iznetu primedbu.</w:t>
      </w:r>
    </w:p>
    <w:p>
      <w:pPr>
        <w:spacing w:after="0" w:line="200" w:lineRule="exact"/>
        <w:rPr>
          <w:color w:val="auto"/>
          <w:sz w:val="24"/>
          <w:szCs w:val="24"/>
        </w:rPr>
      </w:pPr>
    </w:p>
    <w:p>
      <w:pPr>
        <w:spacing w:after="0" w:line="200" w:lineRule="exact"/>
        <w:rPr>
          <w:color w:val="auto"/>
          <w:sz w:val="24"/>
          <w:szCs w:val="24"/>
        </w:rPr>
      </w:pPr>
    </w:p>
    <w:p>
      <w:pPr>
        <w:spacing w:after="0" w:line="272" w:lineRule="exact"/>
        <w:rPr>
          <w:color w:val="auto"/>
          <w:sz w:val="24"/>
          <w:szCs w:val="24"/>
        </w:rPr>
      </w:pPr>
    </w:p>
    <w:p>
      <w:pPr>
        <w:numPr>
          <w:ilvl w:val="0"/>
          <w:numId w:val="9"/>
        </w:numPr>
        <w:tabs>
          <w:tab w:val="left" w:pos="285"/>
        </w:tabs>
        <w:spacing w:after="0" w:line="244" w:lineRule="auto"/>
        <w:ind w:right="20" w:firstLine="2"/>
        <w:rPr>
          <w:rFonts w:ascii="Times New Roman" w:hAnsi="Times New Roman" w:eastAsia="Times New Roman" w:cs="Times New Roman"/>
          <w:b/>
          <w:bCs/>
          <w:color w:val="auto"/>
          <w:sz w:val="24"/>
          <w:szCs w:val="24"/>
        </w:rPr>
      </w:pPr>
      <w:r>
        <w:rPr>
          <w:rFonts w:hint="default" w:ascii="Times New Roman" w:hAnsi="Times New Roman" w:eastAsia="Times New Roman" w:cs="Times New Roman"/>
          <w:color w:val="auto"/>
          <w:sz w:val="24"/>
          <w:szCs w:val="24"/>
          <w:lang w:val="en-US"/>
        </w:rPr>
        <w:t xml:space="preserve"> </w:t>
      </w:r>
      <w:r>
        <w:rPr>
          <w:rFonts w:ascii="Times New Roman" w:hAnsi="Times New Roman" w:eastAsia="Times New Roman" w:cs="Times New Roman"/>
          <w:i/>
          <w:iCs/>
          <w:color w:val="auto"/>
          <w:sz w:val="24"/>
          <w:szCs w:val="24"/>
        </w:rPr>
        <w:t>Odlučite se za jedan od metoda donošenja odluke i obrazložite svoj izbor kao najpodesniji za odabranu komunikaciju.</w:t>
      </w:r>
    </w:p>
    <w:p>
      <w:pPr>
        <w:spacing w:after="0" w:line="178" w:lineRule="exact"/>
        <w:rPr>
          <w:color w:val="auto"/>
          <w:sz w:val="24"/>
          <w:szCs w:val="24"/>
        </w:rPr>
      </w:pPr>
    </w:p>
    <w:p>
      <w:pPr>
        <w:spacing w:after="0" w:line="250" w:lineRule="auto"/>
        <w:jc w:val="both"/>
        <w:rPr>
          <w:color w:val="auto"/>
          <w:sz w:val="24"/>
          <w:szCs w:val="24"/>
        </w:rPr>
      </w:pPr>
      <w:r>
        <w:rPr>
          <w:rFonts w:ascii="Times New Roman" w:hAnsi="Times New Roman" w:eastAsia="Times New Roman" w:cs="Times New Roman"/>
          <w:color w:val="auto"/>
          <w:sz w:val="24"/>
          <w:szCs w:val="24"/>
        </w:rPr>
        <w:t>Tokom razgovora se donosi mišljenje o recipijentu i njegovom celokupnom utisku o razgovoru i ponudi koja mu je predstavljena. Ukoliko recipijent pokaže nesigurnost hipotetičkim pristupom mu olakšavamo odlučivanje uz pogodbeni pristup, gde smo spremni da mu izađemo u susret ali mu navodimo i dodatne informacije koje će nam olakšati postizanje cilja.</w:t>
      </w:r>
    </w:p>
    <w:p>
      <w:pPr>
        <w:spacing w:after="0" w:line="170" w:lineRule="exact"/>
        <w:rPr>
          <w:color w:val="auto"/>
          <w:sz w:val="24"/>
          <w:szCs w:val="24"/>
        </w:rPr>
      </w:pPr>
    </w:p>
    <w:p>
      <w:pPr>
        <w:spacing w:after="0" w:line="247" w:lineRule="auto"/>
        <w:jc w:val="both"/>
        <w:rPr>
          <w:color w:val="auto"/>
          <w:sz w:val="24"/>
          <w:szCs w:val="24"/>
        </w:rPr>
      </w:pPr>
      <w:r>
        <w:rPr>
          <w:rFonts w:ascii="Times New Roman" w:hAnsi="Times New Roman" w:eastAsia="Times New Roman" w:cs="Times New Roman"/>
          <w:color w:val="auto"/>
          <w:sz w:val="24"/>
          <w:szCs w:val="24"/>
        </w:rPr>
        <w:t>Takođe alternativnim rešenjima je moguće sagovorniku predložiti donošenje određenih odluka na koje se od ne mora eksplicitno izjasniti, ali nakon promene teme ili nastavka razgovora nameće se njegovo prećutno slaganje sa iznetim tvrdnjama.</w:t>
      </w:r>
    </w:p>
    <w:p>
      <w:pPr>
        <w:spacing w:after="0" w:line="200" w:lineRule="exact"/>
        <w:rPr>
          <w:color w:val="auto"/>
          <w:sz w:val="24"/>
          <w:szCs w:val="24"/>
        </w:rPr>
      </w:pPr>
    </w:p>
    <w:p>
      <w:pPr>
        <w:spacing w:after="0" w:line="218" w:lineRule="exact"/>
        <w:rPr>
          <w:color w:val="auto"/>
          <w:sz w:val="24"/>
          <w:szCs w:val="24"/>
        </w:rPr>
      </w:pPr>
    </w:p>
    <w:p>
      <w:pPr>
        <w:spacing w:after="0"/>
        <w:jc w:val="center"/>
        <w:rPr>
          <w:color w:val="auto"/>
          <w:sz w:val="24"/>
          <w:szCs w:val="24"/>
        </w:rPr>
      </w:pPr>
      <w:r>
        <w:rPr>
          <w:rFonts w:ascii="Arial" w:hAnsi="Arial" w:eastAsia="Arial" w:cs="Arial"/>
          <w:color w:val="auto"/>
          <w:sz w:val="24"/>
          <w:szCs w:val="24"/>
        </w:rPr>
        <w:t>5</w:t>
      </w:r>
    </w:p>
    <w:sectPr>
      <w:pgSz w:w="11920" w:h="16845"/>
      <w:pgMar w:top="1440" w:right="1430" w:bottom="395" w:left="1440" w:header="0" w:footer="0" w:gutter="0"/>
      <w:cols w:equalWidth="0" w:num="1">
        <w:col w:w="90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EE"/>
    <w:family w:val="roman"/>
    <w:pitch w:val="default"/>
    <w:sig w:usb0="00000000" w:usb1="00000000" w:usb2="00000009"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Arial">
    <w:altName w:val="DejaVu Sans"/>
    <w:panose1 w:val="020B0604020202020204"/>
    <w:charset w:val="00"/>
    <w:family w:val="swiss"/>
    <w:pitch w:val="default"/>
    <w:sig w:usb0="20007A87" w:usb1="80000000" w:usb2="00000008" w:usb3="00000000" w:csb0="000001FF" w:csb1="00000000"/>
  </w:font>
  <w:font w:name="黑体">
    <w:altName w:val="Times New Roma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Times New Roman"/>
    <w:panose1 w:val="02010600030101010101"/>
    <w:charset w:val="86"/>
    <w:family w:val="auto"/>
    <w:pitch w:val="default"/>
    <w:sig w:usb0="00000000" w:usb1="0000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EB141F2"/>
    <w:multiLevelType w:val="singleLevel"/>
    <w:tmpl w:val="2EB141F2"/>
    <w:lvl w:ilvl="0" w:tentative="0">
      <w:start w:val="3"/>
      <w:numFmt w:val="decimal"/>
      <w:lvlText w:val="%1."/>
      <w:lvlJc w:val="left"/>
    </w:lvl>
  </w:abstractNum>
  <w:abstractNum w:abstractNumId="1">
    <w:nsid w:val="3D1B58BA"/>
    <w:multiLevelType w:val="singleLevel"/>
    <w:tmpl w:val="3D1B58BA"/>
    <w:lvl w:ilvl="0" w:tentative="0">
      <w:start w:val="3"/>
      <w:numFmt w:val="decimal"/>
      <w:lvlText w:val="%1."/>
      <w:lvlJc w:val="left"/>
    </w:lvl>
  </w:abstractNum>
  <w:abstractNum w:abstractNumId="2">
    <w:nsid w:val="41B71EFB"/>
    <w:multiLevelType w:val="singleLevel"/>
    <w:tmpl w:val="41B71EFB"/>
    <w:lvl w:ilvl="0" w:tentative="0">
      <w:start w:val="4"/>
      <w:numFmt w:val="decimal"/>
      <w:lvlText w:val="%1."/>
      <w:lvlJc w:val="left"/>
    </w:lvl>
  </w:abstractNum>
  <w:abstractNum w:abstractNumId="3">
    <w:nsid w:val="46E87CCD"/>
    <w:multiLevelType w:val="singleLevel"/>
    <w:tmpl w:val="46E87CCD"/>
    <w:lvl w:ilvl="0" w:tentative="0">
      <w:start w:val="1"/>
      <w:numFmt w:val="decimal"/>
      <w:lvlText w:val="%1."/>
      <w:lvlJc w:val="left"/>
    </w:lvl>
  </w:abstractNum>
  <w:abstractNum w:abstractNumId="4">
    <w:nsid w:val="507ED7AB"/>
    <w:multiLevelType w:val="singleLevel"/>
    <w:tmpl w:val="507ED7AB"/>
    <w:lvl w:ilvl="0" w:tentative="0">
      <w:start w:val="1"/>
      <w:numFmt w:val="decimal"/>
      <w:lvlText w:val="%1."/>
      <w:lvlJc w:val="left"/>
    </w:lvl>
  </w:abstractNum>
  <w:abstractNum w:abstractNumId="5">
    <w:nsid w:val="515F007C"/>
    <w:multiLevelType w:val="singleLevel"/>
    <w:tmpl w:val="515F007C"/>
    <w:lvl w:ilvl="0" w:tentative="0">
      <w:start w:val="7"/>
      <w:numFmt w:val="decimal"/>
      <w:lvlText w:val="%1."/>
      <w:lvlJc w:val="left"/>
    </w:lvl>
  </w:abstractNum>
  <w:abstractNum w:abstractNumId="6">
    <w:nsid w:val="5BD062C2"/>
    <w:multiLevelType w:val="singleLevel"/>
    <w:tmpl w:val="5BD062C2"/>
    <w:lvl w:ilvl="0" w:tentative="0">
      <w:start w:val="8"/>
      <w:numFmt w:val="decimal"/>
      <w:lvlText w:val="%1."/>
      <w:lvlJc w:val="left"/>
    </w:lvl>
  </w:abstractNum>
  <w:abstractNum w:abstractNumId="7">
    <w:nsid w:val="7545E146"/>
    <w:multiLevelType w:val="singleLevel"/>
    <w:tmpl w:val="7545E146"/>
    <w:lvl w:ilvl="0" w:tentative="0">
      <w:start w:val="6"/>
      <w:numFmt w:val="decimal"/>
      <w:lvlText w:val="%1."/>
      <w:lvlJc w:val="left"/>
    </w:lvl>
  </w:abstractNum>
  <w:abstractNum w:abstractNumId="8">
    <w:nsid w:val="79E2A9E3"/>
    <w:multiLevelType w:val="singleLevel"/>
    <w:tmpl w:val="79E2A9E3"/>
    <w:lvl w:ilvl="0" w:tentative="0">
      <w:start w:val="5"/>
      <w:numFmt w:val="decimal"/>
      <w:lvlText w:val="%1."/>
      <w:lvlJc w:val="left"/>
    </w:lvl>
  </w:abstractNum>
  <w:num w:numId="1">
    <w:abstractNumId w:val="3"/>
  </w:num>
  <w:num w:numId="2">
    <w:abstractNumId w:val="1"/>
  </w:num>
  <w:num w:numId="3">
    <w:abstractNumId w:val="4"/>
  </w:num>
  <w:num w:numId="4">
    <w:abstractNumId w:val="0"/>
  </w:num>
  <w:num w:numId="5">
    <w:abstractNumId w:val="2"/>
  </w:num>
  <w:num w:numId="6">
    <w:abstractNumId w:val="8"/>
  </w:num>
  <w:num w:numId="7">
    <w:abstractNumId w:val="7"/>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EECA73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eastAsiaTheme="minorEastAsia"/>
      <w:sz w:val="22"/>
      <w:szCs w:val="22"/>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3</Characters>
  <Lines>1</Lines>
  <Paragraphs>1</Paragraphs>
  <TotalTime>4</TotalTime>
  <ScaleCrop>false</ScaleCrop>
  <LinksUpToDate>false</LinksUpToDate>
  <CharactersWithSpaces>3</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2022-06-26T17:22:00Z</dcterms:created>
  <dc:creator>Windows User</dc:creator>
  <cp:lastModifiedBy>nik</cp:lastModifiedBy>
  <dcterms:modified xsi:type="dcterms:W3CDTF">2022-06-26T17:52:04Z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