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  <w:r w:rsidRPr="00B17BC9">
        <w:rPr>
          <w:rFonts w:asciiTheme="minorHAnsi" w:hAnsiTheme="minorHAnsi" w:cstheme="minorHAnsi"/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3113257</wp:posOffset>
            </wp:positionH>
            <wp:positionV relativeFrom="page">
              <wp:posOffset>629290</wp:posOffset>
            </wp:positionV>
            <wp:extent cx="1563441" cy="1276959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441" cy="1276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sz w:val="28"/>
          <w:lang w:val="sr-Latn-RS"/>
        </w:rPr>
        <w:t>IZVEŠTAJ O URAĐENOM DOMAĆEM ZADATKU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172272" w:rsidRPr="00B17BC9" w:rsidRDefault="00172272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ind w:right="342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Predmet: SE201 UVOD U SOFTVERSKO INŽENJERSTVO</w:t>
      </w:r>
    </w:p>
    <w:p w:rsidR="00791C36" w:rsidRPr="00B17BC9" w:rsidRDefault="00F13ED0">
      <w:pPr>
        <w:pStyle w:val="Standard"/>
        <w:spacing w:line="360" w:lineRule="auto"/>
        <w:ind w:right="342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lang w:val="sr-Latn-RS"/>
        </w:rPr>
        <w:t>Školska godina</w:t>
      </w:r>
      <w:r w:rsidRPr="00B17BC9">
        <w:rPr>
          <w:rFonts w:asciiTheme="minorHAnsi" w:eastAsia="Arial" w:hAnsiTheme="minorHAnsi" w:cstheme="minorHAnsi"/>
          <w:lang w:val="sr-Latn-RS"/>
        </w:rPr>
        <w:t xml:space="preserve"> 2019/20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Domaći zadatak br. 2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Ime i prezime studenta: </w:t>
      </w:r>
      <w:r w:rsidRPr="00B17BC9">
        <w:rPr>
          <w:rFonts w:asciiTheme="minorHAnsi" w:eastAsia="Arial" w:hAnsiTheme="minorHAnsi" w:cstheme="minorHAnsi"/>
          <w:lang w:val="sr-Latn-RS"/>
        </w:rPr>
        <w:t>Nikola Tasic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Broj indeksa: </w:t>
      </w:r>
      <w:r w:rsidRPr="00B17BC9">
        <w:rPr>
          <w:rFonts w:asciiTheme="minorHAnsi" w:eastAsia="Arial" w:hAnsiTheme="minorHAnsi" w:cstheme="minorHAnsi"/>
          <w:lang w:val="sr-Latn-RS"/>
        </w:rPr>
        <w:t>3698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TEKST DOMAĆEG ZADATKA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Za sistem koji ste odabrali u domaćem zadatku 1, uradite sledeće:</w:t>
      </w:r>
    </w:p>
    <w:p w:rsidR="00791C36" w:rsidRPr="00B17BC9" w:rsidRDefault="00F13ED0">
      <w:pPr>
        <w:pStyle w:val="Standard"/>
        <w:numPr>
          <w:ilvl w:val="0"/>
          <w:numId w:val="3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Specificirajte zahteve koje sistem treba da zadovolji.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Definišite zadatke koji se moraju uraditi da bi se projekat razvoja softvera realizovao.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Funkcionalni i ne funkcionalni zahtevi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right="160" w:hanging="360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Uraditi Requirement Model u okviru Power Designer CASE alata ili uzeti IEEE standard za pisanje zahteva u okviru Word dokumenta (pogledajte primere koji se nalaze u zahtevima za projekat)</w:t>
      </w:r>
    </w:p>
    <w:p w:rsidR="00791C36" w:rsidRPr="00B17BC9" w:rsidRDefault="00791C36">
      <w:pPr>
        <w:pStyle w:val="Standard"/>
        <w:spacing w:line="360" w:lineRule="auto"/>
        <w:jc w:val="both"/>
        <w:rPr>
          <w:rFonts w:asciiTheme="minorHAnsi" w:eastAsia="Arial" w:hAnsiTheme="minorHAnsi" w:cstheme="minorHAnsi"/>
          <w:lang w:val="sr-Latn-RS"/>
        </w:rPr>
      </w:pP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SPECIFIKACIJA ZAHTEVA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 UVOD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Ovaj dokument daje pregled specifikacije softvera, što uključuje sve procese prikupljanja zahteva i projektovanja sistema pod nazivom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>. Za početak, predstavljena je svrha dokumenta.. Zatim je definisan opis projekta sa posebnim fokusom na ono što će biti doprinos novokreiranog sistema kao i svih relevantnih sistema povezanih sa njim.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1.1 NAMENA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Svrha ovog dokumenta je da obezbedi objasnjenje funkcionalnih i nefunkcionalnih zahteva sistema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>. Dokument takodje pruza informacije u interfejsima odnosno servisima koji ce ovaj sistem pruzati krajnjim korisnicima. Korsnici ovog dokumenta s druge strane bice razvojni tim koji ce implementirati ovaj sistem i koristice ga kao referencu u toku same implementacije.</w:t>
      </w:r>
    </w:p>
    <w:p w:rsidR="00791C36" w:rsidRPr="00B17BC9" w:rsidRDefault="00791C36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1.1 OBIM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Potreba za ovim sistemom javlja se kod pogrmera koji zele da brzo mogu da testiraju svoj softrver na realnim serverima. Cilj ovog sistema je da im u par klikova omoguci da iporuce softervrsko resenja na fizicki server i pri tome imaju uvid u to kao on radi.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833E7F" w:rsidRDefault="00833E7F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833E7F" w:rsidRDefault="00833E7F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lastRenderedPageBreak/>
        <w:t>1.2.1 OSNOVNI PREGLED SISTEMA</w:t>
      </w:r>
    </w:p>
    <w:p w:rsidR="00791C36" w:rsidRPr="00B17BC9" w:rsidRDefault="00F13ED0" w:rsidP="00A022B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Predlozeni sistem treba da bude lak za korscenje i treba da omoguci postavljanje vise razlicitih aplikacija na jedan fizicki (ili virtuelni server) na jednom domenu i omogucava pristup tim aplikacijama preko odredjenih pod-domena koje korisnik definise za svaku aplikaciju.</w:t>
      </w:r>
    </w:p>
    <w:p w:rsidR="00791C36" w:rsidRPr="00B17BC9" w:rsidRDefault="00791C36" w:rsidP="00A022B7">
      <w:pPr>
        <w:pStyle w:val="Standard"/>
        <w:spacing w:line="360" w:lineRule="auto"/>
        <w:jc w:val="both"/>
        <w:rPr>
          <w:rFonts w:asciiTheme="minorHAnsi" w:eastAsia="Arial" w:hAnsiTheme="minorHAnsi" w:cstheme="minorHAnsi"/>
          <w:lang w:val="sr-Latn-RS"/>
        </w:rPr>
      </w:pPr>
    </w:p>
    <w:p w:rsidR="00791C36" w:rsidRPr="00B17BC9" w:rsidRDefault="00F13ED0" w:rsidP="00A022B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Aplikacije su postavljene na server preko URL-a do git repozitorijuma i na osnovu tipa aplikacije server zna na koji nacin treba da konfigurise okruzenje u kome treba da pokrene aplikaciju iz datog repozitorijuma. Sistem na primer treba da ima sposobnost da serve-uje staticke HTML/CSS projekte kao vebsajtove. Svaka aplikacija koja radi pod ovim sistemom radi na jedinstvenom port-u za tu aplikaciju i sistem obzirom na to da prihvata HTTP zahteve vrsi ‚proxy‘ svih zahteva do odgvarajuce aplikacije na osnovu pod-domena.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1.2.2 BENEFITI</w:t>
      </w:r>
    </w:p>
    <w:p w:rsidR="00791C36" w:rsidRPr="00A022B7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A022B7">
        <w:rPr>
          <w:rFonts w:asciiTheme="minorHAnsi" w:eastAsia="Arial" w:hAnsiTheme="minorHAnsi" w:cstheme="minorHAnsi"/>
          <w:lang w:val="sr-Latn-RS"/>
        </w:rPr>
        <w:t>Korisnik je i sam administrator sopsvtenog servera i ima uvid u sve aplikacije koje su trenutno postavljene od strane sistema. Administrator moze da pokrece i zaustavlja aplikacije, vrsi njihovo brisanje, promenu konfiguracionih parametara i vrsi azuriranje preko predefinisanog git repozitorijuma.</w:t>
      </w:r>
    </w:p>
    <w:p w:rsidR="00791C36" w:rsidRPr="00B17BC9" w:rsidRDefault="00791C36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 OPSTI OPIS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Ovo poglavlje definiše opis sistema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>. Konkretno, proizvod je stavljen u perspektivu korisnika, hardvera, softvera.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 INTERFE</w:t>
      </w:r>
      <w:r w:rsidR="00B17BC9" w:rsidRPr="00B17BC9">
        <w:rPr>
          <w:rFonts w:asciiTheme="minorHAnsi" w:eastAsia="Arial" w:hAnsiTheme="minorHAnsi" w:cstheme="minorHAnsi"/>
          <w:b/>
          <w:bCs/>
          <w:lang w:val="sr-Latn-RS"/>
        </w:rPr>
        <w:t>J</w:t>
      </w:r>
      <w:r w:rsidRPr="00B17BC9">
        <w:rPr>
          <w:rFonts w:asciiTheme="minorHAnsi" w:eastAsia="Arial" w:hAnsiTheme="minorHAnsi" w:cstheme="minorHAnsi"/>
          <w:b/>
          <w:bCs/>
          <w:lang w:val="sr-Latn-RS"/>
        </w:rPr>
        <w:t>SI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2.1.1 SISTEMSKI INTERFEJSI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Sistem ce se postavlja na postojeci Linux server. Windows serveri su takodje podrzani ali u tom slucaju ne postoji opcija kontejnerizacije postavljenih aplikacija.</w:t>
      </w:r>
    </w:p>
    <w:p w:rsidR="00791C36" w:rsidRPr="00B17BC9" w:rsidRDefault="00791C36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2.1.2 KORISNICKI INTERFEJSI</w:t>
      </w:r>
    </w:p>
    <w:p w:rsidR="00791C36" w:rsidRPr="00B17BC9" w:rsidRDefault="00F13ED0" w:rsidP="00BC561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Korisnicki interfejs zahteva autentikaciju preko korisnickog imena i sifre. Korisnik sistema ima pristup upravljackom interfejsu preko Web GUI-a.  Tu korisnik moze da pokrece i zaustavlja </w:t>
      </w:r>
      <w:r w:rsidRPr="00B17BC9">
        <w:rPr>
          <w:rFonts w:asciiTheme="minorHAnsi" w:eastAsia="Arial" w:hAnsiTheme="minorHAnsi" w:cstheme="minorHAnsi"/>
          <w:lang w:val="sr-Latn-RS"/>
        </w:rPr>
        <w:lastRenderedPageBreak/>
        <w:t>aplikacije, vrsi njihovo brisanje, promenu konfiguracionih parametara i vrsi azuriranje preko predefinisanog git repozitorijuma.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2.1.3 SOFRVERSKI INTERFEJSI</w:t>
      </w:r>
    </w:p>
    <w:p w:rsidR="00791C36" w:rsidRDefault="00B17BC9">
      <w:pPr>
        <w:pStyle w:val="Standard"/>
        <w:spacing w:line="360" w:lineRule="auto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 </w:t>
      </w:r>
      <w:r w:rsidR="00F13ED0" w:rsidRPr="00B17BC9">
        <w:rPr>
          <w:rFonts w:asciiTheme="minorHAnsi" w:eastAsia="Arial" w:hAnsiTheme="minorHAnsi" w:cstheme="minorHAnsi"/>
          <w:lang w:val="sr-Latn-RS"/>
        </w:rPr>
        <w:t xml:space="preserve">podatke o trenutno postavljenim aplikacijama cuva u redudantnim JSON fajlovima radi jednostavnosti. </w:t>
      </w:r>
      <w:r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 </w:t>
      </w:r>
      <w:r w:rsidR="00F13ED0" w:rsidRPr="00B17BC9">
        <w:rPr>
          <w:rFonts w:asciiTheme="minorHAnsi" w:eastAsia="Arial" w:hAnsiTheme="minorHAnsi" w:cstheme="minorHAnsi"/>
          <w:lang w:val="sr-Latn-RS"/>
        </w:rPr>
        <w:t>ima mogucnost integracije postojeceg sistema Ccont koji omogucava kontejnerizaciju postavljenih aplikacija radi povecanje sigurnosti samog servera i podataka na njemu. Samim tim se postize da svaka aplikacija ima virtuelizovani administratorski pristup fajl-sistemu ako je to potrebno.</w:t>
      </w:r>
    </w:p>
    <w:p w:rsidR="008E026D" w:rsidRDefault="008E026D">
      <w:pPr>
        <w:pStyle w:val="Standard"/>
        <w:spacing w:line="360" w:lineRule="auto"/>
        <w:rPr>
          <w:rFonts w:asciiTheme="minorHAnsi" w:eastAsia="Arial" w:hAnsiTheme="minorHAnsi" w:cstheme="minorHAnsi"/>
          <w:lang w:val="sr-Latn-RS"/>
        </w:rPr>
      </w:pPr>
    </w:p>
    <w:p w:rsidR="008E026D" w:rsidRPr="008E026D" w:rsidRDefault="008E026D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  <w:r>
        <w:rPr>
          <w:rFonts w:asciiTheme="minorHAnsi" w:eastAsia="Arial" w:hAnsiTheme="minorHAnsi" w:cstheme="minorHAnsi"/>
          <w:b/>
          <w:bCs/>
          <w:lang w:val="sr-Latn-RS"/>
        </w:rPr>
        <w:t>2.1.4</w:t>
      </w: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 </w:t>
      </w:r>
      <w:r>
        <w:rPr>
          <w:rFonts w:asciiTheme="minorHAnsi" w:eastAsia="Arial" w:hAnsiTheme="minorHAnsi" w:cstheme="minorHAnsi"/>
          <w:b/>
          <w:bCs/>
          <w:lang w:val="sr-Latn-RS"/>
        </w:rPr>
        <w:t>ZAHTEVI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Konfiguracija sistema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Ulogovani korisnik ima porstup interfejsu za konfiguraciju sistema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1.1.1</w:t>
            </w:r>
          </w:p>
          <w:p w:rsidR="00791C36" w:rsidRPr="00B17BC9" w:rsidRDefault="00791C36" w:rsidP="00F36447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Osnovna konfiguracija</w:t>
            </w: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br/>
            </w:r>
            <w:r>
              <w:rPr>
                <w:rFonts w:ascii="Microsoft Sans Serif" w:hAnsi="Microsoft Sans Serif" w:cs="Microsoft Sans Serif"/>
                <w:color w:val="000000"/>
              </w:rPr>
              <w:t>Korisnik u konfiguracionom interfejsu ima pristup izmeni parametara vezanih za, Goose proxy, Goose deployer i izmenu korisnickog imena i sifre.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1.1.2</w:t>
            </w:r>
          </w:p>
          <w:p w:rsidR="00791C36" w:rsidRPr="00B17BC9" w:rsidRDefault="00791C3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Obavestenje o izmeni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dobija obavestenja da li su nova podesavanja validna i uspesno sacuvana.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Postavljanje aplikacija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Ulogovani korisnik ima pristup interfejsu za postavljanje aplikacija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601B" w:rsidRDefault="0096601B" w:rsidP="0096601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1.2.1</w:t>
            </w:r>
          </w:p>
          <w:p w:rsidR="00791C36" w:rsidRPr="00B17BC9" w:rsidRDefault="00791C36" w:rsidP="0096601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96601B" w:rsidRDefault="0096601B" w:rsidP="0096601B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Interfejs za postavljanje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Interfejs za postavljanje sadrzi polja za unos linka do repozitorijuma aplikacije, bekend tehnologiju koja ce pokretati tu aplikaciju na Goose serveru i hostname koji omogucava pristup aplikciji preko web-a.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601B" w:rsidRDefault="0096601B" w:rsidP="0096601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1.2.2</w:t>
            </w:r>
          </w:p>
          <w:p w:rsidR="00791C36" w:rsidRPr="00B17BC9" w:rsidRDefault="00791C36" w:rsidP="0096601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96601B" w:rsidRDefault="0096601B" w:rsidP="0096601B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Obavestenje o postavljanju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dobija obavestenje o uspesnosti postavljanja aplikacije na server i mogucim greskama koje su dosle u toku posavljanja.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3AEB" w:rsidRDefault="007B3AEB" w:rsidP="007B3AE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1.3</w:t>
            </w:r>
          </w:p>
          <w:p w:rsidR="00791C36" w:rsidRPr="00B17BC9" w:rsidRDefault="00791C36" w:rsidP="007B3AE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3AEB" w:rsidRPr="007B3AEB" w:rsidRDefault="007B3AEB" w:rsidP="007B3AEB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7B3AEB">
              <w:rPr>
                <w:rFonts w:asciiTheme="minorHAnsi" w:hAnsiTheme="minorHAnsi" w:cstheme="minorHAnsi"/>
                <w:b/>
                <w:color w:val="000000"/>
              </w:rPr>
              <w:t>Konfiguracija aplikacija</w:t>
            </w:r>
          </w:p>
          <w:p w:rsidR="00791C36" w:rsidRPr="00B17BC9" w:rsidRDefault="007B3AEB" w:rsidP="007B3AE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7B3AEB">
              <w:rPr>
                <w:rFonts w:asciiTheme="minorHAnsi" w:hAnsiTheme="minorHAnsi" w:cstheme="minorHAnsi"/>
                <w:color w:val="000000"/>
              </w:rPr>
              <w:t>Korisnik ima pristup interfejsu za izmenu konfiguracionih parametara  za svaku postavljenu aplikaciju</w:t>
            </w:r>
          </w:p>
        </w:tc>
      </w:tr>
      <w:tr w:rsidR="00791C36" w:rsidRPr="00B17BC9" w:rsidTr="0015039E">
        <w:tc>
          <w:tcPr>
            <w:tcW w:w="19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1811" w:rsidRDefault="00701811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1.3.1</w:t>
            </w:r>
          </w:p>
          <w:p w:rsidR="00791C36" w:rsidRPr="00B17BC9" w:rsidRDefault="00791C3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1811" w:rsidRPr="00701811" w:rsidRDefault="00701811" w:rsidP="00701811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701811">
              <w:rPr>
                <w:rFonts w:asciiTheme="minorHAnsi" w:hAnsiTheme="minorHAnsi" w:cstheme="minorHAnsi"/>
                <w:b/>
                <w:color w:val="000000"/>
              </w:rPr>
              <w:t>Interfejs za konfiguraciju</w:t>
            </w:r>
          </w:p>
          <w:p w:rsidR="0015039E" w:rsidRPr="00B17BC9" w:rsidRDefault="00701811" w:rsidP="00701811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701811">
              <w:rPr>
                <w:rFonts w:asciiTheme="minorHAnsi" w:hAnsiTheme="minorHAnsi" w:cstheme="minorHAnsi"/>
                <w:color w:val="000000"/>
              </w:rPr>
              <w:t>Interfejs za konfiguraciju sadrzi unosna polja za promenu parametara koji su bili opcije kod postavljanja aplikacije.</w:t>
            </w:r>
          </w:p>
        </w:tc>
      </w:tr>
      <w:tr w:rsidR="0015039E" w:rsidRPr="00B17BC9" w:rsidTr="0015039E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15039E" w:rsidP="0015039E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1.3.2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15039E" w:rsidRDefault="0015039E" w:rsidP="0015039E">
            <w:pPr>
              <w:rPr>
                <w:rFonts w:ascii="Microsoft Sans Serif" w:hAnsi="Microsoft Sans Serif" w:cs="Microsoft Sans Serif"/>
                <w:color w:val="000000"/>
              </w:rPr>
            </w:pPr>
            <w:r w:rsidRPr="0015039E">
              <w:rPr>
                <w:rFonts w:ascii="Microsoft Sans Serif" w:hAnsi="Microsoft Sans Serif" w:cs="Microsoft Sans Serif"/>
                <w:b/>
                <w:color w:val="000000"/>
              </w:rPr>
              <w:t>Obavestenje o izmeni</w:t>
            </w:r>
            <w:r w:rsidRPr="0015039E">
              <w:rPr>
                <w:rFonts w:ascii="Microsoft Sans Serif" w:hAnsi="Microsoft Sans Serif" w:cs="Microsoft Sans Serif"/>
                <w:b/>
                <w:color w:val="000000"/>
              </w:rPr>
              <w:br/>
            </w:r>
            <w:r>
              <w:rPr>
                <w:rFonts w:ascii="Microsoft Sans Serif" w:hAnsi="Microsoft Sans Serif" w:cs="Microsoft Sans Serif"/>
                <w:color w:val="000000"/>
              </w:rPr>
              <w:t>Korisnik dobija obavestenje o uspenosti izmene konfiguracionih parametara aplikacije</w:t>
            </w:r>
          </w:p>
        </w:tc>
      </w:tr>
      <w:tr w:rsidR="0015039E" w:rsidRPr="00B17BC9" w:rsidTr="0083315C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15039E" w:rsidP="0015039E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15039E" w:rsidRDefault="0015039E" w:rsidP="0015039E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15039E">
              <w:rPr>
                <w:rFonts w:ascii="Microsoft Sans Serif" w:hAnsi="Microsoft Sans Serif" w:cs="Microsoft Sans Serif"/>
                <w:b/>
                <w:color w:val="000000"/>
              </w:rPr>
              <w:t>Pregled aplikacija</w:t>
            </w:r>
          </w:p>
        </w:tc>
      </w:tr>
      <w:tr w:rsidR="0015039E" w:rsidRPr="00B17BC9" w:rsidTr="00A1663B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2C8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lastRenderedPageBreak/>
              <w:t>1.4.1</w:t>
            </w:r>
          </w:p>
          <w:p w:rsidR="0015039E" w:rsidRDefault="0015039E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7A52C8" w:rsidRDefault="007A52C8" w:rsidP="007A52C8">
            <w:pPr>
              <w:rPr>
                <w:rFonts w:ascii="Microsoft Sans Serif" w:hAnsi="Microsoft Sans Serif" w:cs="Microsoft Sans Serif"/>
                <w:color w:val="000000"/>
              </w:rPr>
            </w:pP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t>Osnovni pregled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u interfejsu vidi listu aplikacija koje su trenutno postavljene na server.</w:t>
            </w:r>
          </w:p>
        </w:tc>
      </w:tr>
      <w:tr w:rsidR="0015039E" w:rsidRPr="00B17BC9" w:rsidTr="00357132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1.4.2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030AEB" w:rsidRDefault="007A52C8" w:rsidP="00030AEB">
            <w:pPr>
              <w:rPr>
                <w:rFonts w:ascii="Microsoft Sans Serif" w:hAnsi="Microsoft Sans Serif" w:cs="Microsoft Sans Serif"/>
                <w:color w:val="000000"/>
              </w:rPr>
            </w:pP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  <w:t>Status aplikacije</w:t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br/>
            </w:r>
            <w:r>
              <w:rPr>
                <w:rFonts w:ascii="Microsoft Sans Serif" w:hAnsi="Microsoft Sans Serif" w:cs="Microsoft Sans Serif"/>
                <w:color w:val="000000"/>
              </w:rPr>
              <w:t>Korisnik u listi pored imena aplikacije ima prikazanu ikonicu koja oznacava da li je aplikacija pokrenuta ili ne.</w:t>
            </w:r>
          </w:p>
        </w:tc>
      </w:tr>
      <w:tr w:rsidR="0015039E" w:rsidRPr="00B17BC9" w:rsidTr="00E004D0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2C8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1.4.3</w:t>
            </w:r>
          </w:p>
          <w:p w:rsidR="0015039E" w:rsidRDefault="0015039E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7A52C8" w:rsidRDefault="007A52C8" w:rsidP="007A52C8">
            <w:pPr>
              <w:rPr>
                <w:rFonts w:ascii="Microsoft Sans Serif" w:hAnsi="Microsoft Sans Serif" w:cs="Microsoft Sans Serif"/>
                <w:color w:val="000000"/>
              </w:rPr>
            </w:pP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t>Pokretanje aplikacije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u interfejsu za pregled ima pristup dugmetu za pokretanje aplikacije, a ako je aplikacija vec pokrenuta, dugmetu za gasenje aplikacije.</w:t>
            </w:r>
          </w:p>
        </w:tc>
      </w:tr>
      <w:tr w:rsidR="0015039E" w:rsidRPr="00B17BC9" w:rsidTr="0015039E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1.4.4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7A52C8" w:rsidRDefault="007A52C8" w:rsidP="007A52C8">
            <w:pPr>
              <w:rPr>
                <w:rFonts w:ascii="Microsoft Sans Serif" w:hAnsi="Microsoft Sans Serif" w:cs="Microsoft Sans Serif"/>
                <w:color w:val="000000"/>
              </w:rPr>
            </w:pPr>
            <w:r w:rsidRPr="00C17419">
              <w:rPr>
                <w:rFonts w:ascii="Microsoft Sans Serif" w:hAnsi="Microsoft Sans Serif" w:cs="Microsoft Sans Serif"/>
                <w:b/>
                <w:color w:val="000000"/>
              </w:rPr>
              <w:t>Azuriranje aplikacije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ima pristup dugmetu za azuriranje aplikacije ako aplikacija nije pokrenuta.</w:t>
            </w:r>
          </w:p>
        </w:tc>
      </w:tr>
      <w:tr w:rsidR="0015039E" w:rsidRPr="00B17BC9" w:rsidTr="0015039E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419" w:rsidRDefault="00C17419" w:rsidP="00C17419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1.4.5</w:t>
            </w:r>
          </w:p>
          <w:p w:rsidR="0015039E" w:rsidRDefault="0015039E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C17419" w:rsidRDefault="00C17419" w:rsidP="00C17419">
            <w:pPr>
              <w:rPr>
                <w:rFonts w:ascii="Microsoft Sans Serif" w:hAnsi="Microsoft Sans Serif" w:cs="Microsoft Sans Serif"/>
                <w:color w:val="000000"/>
              </w:rPr>
            </w:pPr>
            <w:r w:rsidRPr="00C17419">
              <w:rPr>
                <w:rFonts w:ascii="Microsoft Sans Serif" w:hAnsi="Microsoft Sans Serif" w:cs="Microsoft Sans Serif"/>
                <w:b/>
                <w:color w:val="000000"/>
              </w:rPr>
              <w:t>Pregled logova aplikacije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ima u bilo kom trenutku pristup pregeledu logova bilo kog koraka postavljanja aplikacije ili njenog pokretanja.</w:t>
            </w:r>
          </w:p>
        </w:tc>
      </w:tr>
    </w:tbl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Tabela 3.1.1 Funkcionalni zahtevi korisnika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2.1</w:t>
            </w:r>
          </w:p>
          <w:p w:rsidR="00791C36" w:rsidRPr="00B17BC9" w:rsidRDefault="00791C3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013262" w:rsidRDefault="00013262" w:rsidP="00013262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Bezbednost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2.1.1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013262" w:rsidRDefault="00013262" w:rsidP="00013262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Login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Korisnicki interfejs mora biti obezbedjen login sistemom pomocu korisnickog imena i sifre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2.1.2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API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API Goose sistema mora biti pristupacan samo ulogovanim korisnicima. Ogranicavanje pristupa se ostvaruje preko JWT tokena.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Logging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2.2.1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013262">
              <w:rPr>
                <w:rFonts w:asciiTheme="minorHAnsi" w:hAnsiTheme="minorHAnsi" w:cstheme="minorHAnsi"/>
                <w:b/>
                <w:color w:val="000000"/>
              </w:rPr>
              <w:t>HTTP</w:t>
            </w:r>
          </w:p>
          <w:p w:rsidR="00013262" w:rsidRPr="00B17BC9" w:rsidRDefault="00013262" w:rsidP="00013262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013262">
              <w:rPr>
                <w:rFonts w:asciiTheme="minorHAnsi" w:hAnsiTheme="minorHAnsi" w:cstheme="minorHAnsi"/>
                <w:color w:val="000000"/>
              </w:rPr>
              <w:t>Sistem loguje sve HTTP zahteve u fajl kojem korisnik ima pristup.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2.2.2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013262">
              <w:rPr>
                <w:rFonts w:asciiTheme="minorHAnsi" w:hAnsiTheme="minorHAnsi" w:cstheme="minorHAnsi"/>
                <w:b/>
                <w:color w:val="000000"/>
              </w:rPr>
              <w:t>Segmentisani logging</w:t>
            </w:r>
          </w:p>
          <w:p w:rsidR="00013262" w:rsidRPr="00B17BC9" w:rsidRDefault="00013262" w:rsidP="00013262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013262">
              <w:rPr>
                <w:rFonts w:asciiTheme="minorHAnsi" w:hAnsiTheme="minorHAnsi" w:cstheme="minorHAnsi"/>
                <w:color w:val="000000"/>
              </w:rPr>
              <w:t>Logovi HTTP zahteva se cuvaju u fajlovima za svaki pojedinacni dan.</w:t>
            </w:r>
          </w:p>
        </w:tc>
        <w:bookmarkStart w:id="0" w:name="_GoBack"/>
        <w:bookmarkEnd w:id="0"/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Pristup serveru</w:t>
            </w:r>
          </w:p>
        </w:tc>
      </w:tr>
      <w:tr w:rsidR="00030AEB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Default="00030AEB" w:rsidP="00030AE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2.3.1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Pr="00030AEB" w:rsidRDefault="00030AEB" w:rsidP="00030AEB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SSH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Server na kome je pokrenut Goose sistem treba da ima omogucen SSH servis radi pristupa zbog odrzavanja ili u slucaju kvara.</w:t>
            </w:r>
          </w:p>
        </w:tc>
      </w:tr>
      <w:tr w:rsidR="00030AEB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Pr="00013262" w:rsidRDefault="00030AEB" w:rsidP="00030AE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2.4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Pr="00B17BC9" w:rsidRDefault="00030AEB" w:rsidP="00030AE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030AEB">
              <w:rPr>
                <w:rFonts w:asciiTheme="minorHAnsi" w:hAnsiTheme="minorHAnsi" w:cstheme="minorHAnsi"/>
                <w:b/>
                <w:color w:val="000000"/>
              </w:rPr>
              <w:t>Karakteristike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030AEB">
              <w:rPr>
                <w:rFonts w:asciiTheme="minorHAnsi" w:hAnsiTheme="minorHAnsi" w:cstheme="minorHAnsi"/>
                <w:b/>
                <w:color w:val="000000"/>
              </w:rPr>
              <w:t>servera</w:t>
            </w:r>
          </w:p>
        </w:tc>
      </w:tr>
      <w:tr w:rsidR="00030AEB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Default="00030AEB" w:rsidP="00030AE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2.4</w:t>
            </w:r>
            <w:r>
              <w:rPr>
                <w:rFonts w:ascii="Microsoft Sans Serif" w:hAnsi="Microsoft Sans Serif" w:cs="Microsoft Sans Serif"/>
                <w:color w:val="6D6D6D"/>
              </w:rPr>
              <w:t>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Pr="00030AEB" w:rsidRDefault="00030AEB" w:rsidP="00030AEB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Pristup internetu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Fizicki server na kome je postavljen sistem mora imati pristup internetu.</w:t>
            </w:r>
          </w:p>
        </w:tc>
      </w:tr>
      <w:tr w:rsidR="00030AEB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Default="00030AEB" w:rsidP="00030AE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2.4</w:t>
            </w:r>
            <w:r>
              <w:rPr>
                <w:rFonts w:ascii="Microsoft Sans Serif" w:hAnsi="Microsoft Sans Serif" w:cs="Microsoft Sans Serif"/>
                <w:color w:val="6D6D6D"/>
              </w:rPr>
              <w:t>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Pr="00013262" w:rsidRDefault="00030AEB" w:rsidP="00030AE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Microsoft Sans Serif" w:hAnsi="Microsoft Sans Serif" w:cs="Microsoft Sans Serif"/>
                <w:b/>
                <w:color w:val="000000"/>
                <w:kern w:val="0"/>
                <w:szCs w:val="20"/>
                <w:lang w:bidi="ar-SA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  <w:kern w:val="0"/>
                <w:szCs w:val="20"/>
                <w:lang w:bidi="ar-SA"/>
              </w:rPr>
              <w:t>Dependencies</w:t>
            </w:r>
          </w:p>
          <w:p w:rsidR="00030AEB" w:rsidRPr="00030AEB" w:rsidRDefault="00030AEB" w:rsidP="00030AE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Microsoft Sans Serif" w:hAnsi="Microsoft Sans Serif" w:cs="Microsoft Sans Serif"/>
                <w:color w:val="000000"/>
                <w:kern w:val="0"/>
                <w:szCs w:val="20"/>
                <w:lang w:bidi="ar-SA"/>
              </w:rPr>
            </w:pPr>
            <w:r w:rsidRPr="00013262">
              <w:rPr>
                <w:rFonts w:ascii="Microsoft Sans Serif" w:hAnsi="Microsoft Sans Serif" w:cs="Microsoft Sans Serif"/>
                <w:color w:val="000000"/>
                <w:kern w:val="0"/>
                <w:szCs w:val="20"/>
                <w:lang w:bidi="ar-SA"/>
              </w:rPr>
              <w:t>Server treba da ima instalirane runtime alate i kompajlere za Nodejs (v10.6.0 i novije), Python (v3.6 i novije) i Go (v1.14 i novije).</w:t>
            </w:r>
          </w:p>
        </w:tc>
      </w:tr>
      <w:tr w:rsidR="00030AEB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Default="00030AEB" w:rsidP="00030AE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2.4</w:t>
            </w:r>
            <w:r>
              <w:rPr>
                <w:rFonts w:ascii="Microsoft Sans Serif" w:hAnsi="Microsoft Sans Serif" w:cs="Microsoft Sans Serif"/>
                <w:color w:val="6D6D6D"/>
              </w:rPr>
              <w:t>.3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AEB" w:rsidRPr="00013262" w:rsidRDefault="00030AEB" w:rsidP="00030AEB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013262">
              <w:rPr>
                <w:rFonts w:asciiTheme="minorHAnsi" w:hAnsiTheme="minorHAnsi" w:cstheme="minorHAnsi"/>
                <w:b/>
                <w:color w:val="000000"/>
              </w:rPr>
              <w:t>Routing</w:t>
            </w:r>
          </w:p>
          <w:p w:rsidR="00030AEB" w:rsidRPr="00B17BC9" w:rsidRDefault="00030AEB" w:rsidP="00030AE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013262">
              <w:rPr>
                <w:rFonts w:asciiTheme="minorHAnsi" w:hAnsiTheme="minorHAnsi" w:cstheme="minorHAnsi"/>
                <w:color w:val="000000"/>
              </w:rPr>
              <w:t>Ruter lokalne mreze treba da ima preusmeren port 80 ka masini na kojoj je postavljen Goose sistem.</w:t>
            </w:r>
          </w:p>
        </w:tc>
      </w:tr>
    </w:tbl>
    <w:p w:rsidR="00156D4E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Tabela 3.1.2 </w:t>
      </w:r>
      <w:r w:rsidR="00013262">
        <w:rPr>
          <w:rFonts w:asciiTheme="minorHAnsi" w:eastAsia="Arial" w:hAnsiTheme="minorHAnsi" w:cstheme="minorHAnsi"/>
          <w:b/>
          <w:bCs/>
          <w:lang w:val="sr-Latn-RS"/>
        </w:rPr>
        <w:t>Nef</w:t>
      </w:r>
      <w:r w:rsidRPr="00B17BC9">
        <w:rPr>
          <w:rFonts w:asciiTheme="minorHAnsi" w:eastAsia="Arial" w:hAnsiTheme="minorHAnsi" w:cstheme="minorHAnsi"/>
          <w:b/>
          <w:bCs/>
          <w:lang w:val="sr-Latn-RS"/>
        </w:rPr>
        <w:t>unkcionalni zahtevi</w:t>
      </w:r>
    </w:p>
    <w:sectPr w:rsidR="00156D4E" w:rsidRPr="00B17B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433" w:rsidRDefault="00F56433">
      <w:r>
        <w:separator/>
      </w:r>
    </w:p>
  </w:endnote>
  <w:endnote w:type="continuationSeparator" w:id="0">
    <w:p w:rsidR="00F56433" w:rsidRDefault="00F5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433" w:rsidRDefault="00F56433">
      <w:r>
        <w:rPr>
          <w:color w:val="000000"/>
        </w:rPr>
        <w:separator/>
      </w:r>
    </w:p>
  </w:footnote>
  <w:footnote w:type="continuationSeparator" w:id="0">
    <w:p w:rsidR="00F56433" w:rsidRDefault="00F56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6CEE"/>
    <w:multiLevelType w:val="multilevel"/>
    <w:tmpl w:val="4D8EAFC0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3995C4E"/>
    <w:multiLevelType w:val="multilevel"/>
    <w:tmpl w:val="E7A0A44A"/>
    <w:styleLink w:val="WWNum1"/>
    <w:lvl w:ilvl="0">
      <w:numFmt w:val="bullet"/>
      <w:lvlText w:val="o"/>
      <w:lvlJc w:val="left"/>
      <w:rPr>
        <w:rFonts w:ascii="Courier New" w:hAnsi="Courier New" w:cs="Courier New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36"/>
    <w:rsid w:val="00013262"/>
    <w:rsid w:val="00030AEB"/>
    <w:rsid w:val="0015039E"/>
    <w:rsid w:val="00156D4E"/>
    <w:rsid w:val="00172272"/>
    <w:rsid w:val="001A3B61"/>
    <w:rsid w:val="00701811"/>
    <w:rsid w:val="00791C36"/>
    <w:rsid w:val="007A52C8"/>
    <w:rsid w:val="007B3AEB"/>
    <w:rsid w:val="00833E7F"/>
    <w:rsid w:val="00856C91"/>
    <w:rsid w:val="008E026D"/>
    <w:rsid w:val="008F0125"/>
    <w:rsid w:val="00951898"/>
    <w:rsid w:val="0096601B"/>
    <w:rsid w:val="00A022B7"/>
    <w:rsid w:val="00B17BC9"/>
    <w:rsid w:val="00BC561C"/>
    <w:rsid w:val="00C17419"/>
    <w:rsid w:val="00D63F51"/>
    <w:rsid w:val="00D7446D"/>
    <w:rsid w:val="00F13ED0"/>
    <w:rsid w:val="00F36447"/>
    <w:rsid w:val="00F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CFF1"/>
  <w15:docId w15:val="{FEE01F39-7365-4613-9BF8-2873BBE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Revision">
    <w:name w:val="Revision"/>
    <w:hidden/>
    <w:uiPriority w:val="99"/>
    <w:semiHidden/>
    <w:rsid w:val="00172272"/>
    <w:pPr>
      <w:widowControl/>
      <w:suppressAutoHyphens w:val="0"/>
      <w:autoSpaceDN/>
      <w:textAlignment w:val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B6C4A-0C61-4B5A-A397-0F4F0887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Nikola Tasic</cp:lastModifiedBy>
  <cp:revision>18</cp:revision>
  <dcterms:created xsi:type="dcterms:W3CDTF">2020-01-23T20:38:00Z</dcterms:created>
  <dcterms:modified xsi:type="dcterms:W3CDTF">2020-01-25T13:06:00Z</dcterms:modified>
</cp:coreProperties>
</file>