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6"/>
        <w:tblW w:w="95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649"/>
        <w:gridCol w:w="1980"/>
        <w:gridCol w:w="2070"/>
        <w:gridCol w:w="1890"/>
      </w:tblGrid>
      <w:tr>
        <w:tc>
          <w:tcPr>
            <w:tcW w:w="1951" w:type="dxa"/>
            <w:tcBorders>
              <w:bottom w:val="single" w:color="7E7E7E" w:themeColor="text1" w:themeTint="80" w:sz="4" w:space="0"/>
              <w:right w:val="nil"/>
              <w:insideH w:val="single" w:sz="4" w:space="0"/>
            </w:tcBorders>
          </w:tcPr>
          <w:p>
            <w:pPr>
              <w:rPr>
                <w:rFonts w:cs="Arial" w:eastAsiaTheme="minorHAnsi"/>
                <w:b/>
                <w:bCs/>
                <w:caps/>
                <w:sz w:val="20"/>
                <w:szCs w:val="22"/>
                <w:lang w:val="sr-Latn-RS"/>
              </w:rPr>
            </w:pPr>
            <w:bookmarkStart w:id="0" w:name="_Hlk18746358"/>
            <w:r>
              <w:rPr>
                <w:rFonts w:cs="Arial" w:eastAsiaTheme="minorHAnsi"/>
                <w:b/>
                <w:bCs/>
                <w:caps/>
                <w:sz w:val="20"/>
                <w:szCs w:val="22"/>
                <w:lang w:val="sr-Latn-RS"/>
              </w:rPr>
              <w:t>stejkholder</w:t>
            </w:r>
          </w:p>
        </w:tc>
        <w:tc>
          <w:tcPr>
            <w:tcW w:w="1649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rPr>
                <w:rFonts w:cs="Arial" w:eastAsiaTheme="minorHAnsi"/>
                <w:b/>
                <w:bCs/>
                <w:caps/>
                <w:sz w:val="20"/>
                <w:szCs w:val="22"/>
                <w:lang w:val="sr-Latn-RS"/>
              </w:rPr>
            </w:pPr>
            <w:r>
              <w:rPr>
                <w:rFonts w:cs="Arial" w:eastAsiaTheme="minorHAnsi"/>
                <w:b/>
                <w:bCs/>
                <w:caps/>
                <w:sz w:val="20"/>
                <w:szCs w:val="22"/>
                <w:lang w:val="sr-Latn-RS"/>
              </w:rPr>
              <w:t>Glavna vrednost</w:t>
            </w:r>
          </w:p>
        </w:tc>
        <w:tc>
          <w:tcPr>
            <w:tcW w:w="1980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rPr>
                <w:rFonts w:cs="Arial" w:eastAsiaTheme="minorHAnsi"/>
                <w:b/>
                <w:bCs/>
                <w:caps/>
                <w:sz w:val="20"/>
                <w:szCs w:val="22"/>
                <w:lang w:val="sr-Latn-RS"/>
              </w:rPr>
            </w:pPr>
            <w:r>
              <w:rPr>
                <w:rFonts w:cs="Arial" w:eastAsiaTheme="minorHAnsi"/>
                <w:b/>
                <w:bCs/>
                <w:caps/>
                <w:sz w:val="20"/>
                <w:szCs w:val="22"/>
                <w:lang w:val="sr-Latn-RS"/>
              </w:rPr>
              <w:t>Stavovi</w:t>
            </w:r>
          </w:p>
        </w:tc>
        <w:tc>
          <w:tcPr>
            <w:tcW w:w="2070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rPr>
                <w:rFonts w:cs="Arial" w:eastAsiaTheme="minorHAnsi"/>
                <w:b/>
                <w:bCs/>
                <w:caps/>
                <w:sz w:val="20"/>
                <w:szCs w:val="22"/>
                <w:lang w:val="sr-Latn-RS"/>
              </w:rPr>
            </w:pPr>
            <w:r>
              <w:rPr>
                <w:rFonts w:cs="Arial" w:eastAsiaTheme="minorHAnsi"/>
                <w:b/>
                <w:bCs/>
                <w:caps/>
                <w:sz w:val="20"/>
                <w:szCs w:val="22"/>
                <w:lang w:val="sr-Latn-RS"/>
              </w:rPr>
              <w:t>Glavni interesi</w:t>
            </w:r>
          </w:p>
        </w:tc>
        <w:tc>
          <w:tcPr>
            <w:tcW w:w="1890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rPr>
                <w:rFonts w:cs="Arial" w:eastAsiaTheme="minorHAnsi"/>
                <w:b/>
                <w:bCs/>
                <w:caps/>
                <w:sz w:val="20"/>
                <w:szCs w:val="22"/>
                <w:lang w:val="sr-Latn-RS"/>
              </w:rPr>
            </w:pPr>
            <w:r>
              <w:rPr>
                <w:rFonts w:cs="Arial" w:eastAsiaTheme="minorHAnsi"/>
                <w:b/>
                <w:bCs/>
                <w:caps/>
                <w:sz w:val="20"/>
                <w:szCs w:val="22"/>
                <w:lang w:val="sr-Latn-RS"/>
              </w:rPr>
              <w:t>Ograničenja</w:t>
            </w:r>
          </w:p>
        </w:tc>
      </w:tr>
      <w:tr>
        <w:tc>
          <w:tcPr>
            <w:tcW w:w="1951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1F1F1" w:themeFill="background1" w:themeFillShade="F2"/>
          </w:tcPr>
          <w:p>
            <w:pPr>
              <w:rPr>
                <w:rFonts w:hint="default" w:cs="Arial" w:eastAsiaTheme="minorHAnsi"/>
                <w:b/>
                <w:bCs/>
                <w:caps/>
                <w:sz w:val="20"/>
                <w:szCs w:val="22"/>
                <w:lang w:val="en"/>
              </w:rPr>
            </w:pPr>
            <w:r>
              <w:rPr>
                <w:rFonts w:hint="default" w:cs="Arial" w:eastAsiaTheme="minorHAnsi"/>
                <w:b/>
                <w:bCs/>
                <w:caps/>
                <w:sz w:val="20"/>
                <w:szCs w:val="22"/>
                <w:lang w:val="en"/>
              </w:rPr>
              <w:t>Kondukter</w:t>
            </w:r>
          </w:p>
        </w:tc>
        <w:tc>
          <w:tcPr>
            <w:tcW w:w="1649" w:type="dxa"/>
            <w:shd w:val="clear" w:color="auto" w:fill="F1F1F1" w:themeFill="background1" w:themeFillShade="F2"/>
          </w:tcPr>
          <w:p>
            <w:pPr>
              <w:rPr>
                <w:rFonts w:hint="default" w:cs="Arial" w:eastAsiaTheme="minorHAnsi"/>
                <w:sz w:val="20"/>
                <w:szCs w:val="22"/>
                <w:lang w:val="en"/>
              </w:rPr>
            </w:pPr>
            <w:r>
              <w:rPr>
                <w:rFonts w:hint="default" w:cs="Arial" w:eastAsiaTheme="minorHAnsi"/>
                <w:sz w:val="20"/>
                <w:szCs w:val="22"/>
                <w:lang w:val="en"/>
              </w:rPr>
              <w:t>Povećana sigurnost na poslu. Manje posla generalno</w:t>
            </w:r>
          </w:p>
        </w:tc>
        <w:tc>
          <w:tcPr>
            <w:tcW w:w="1980" w:type="dxa"/>
            <w:shd w:val="clear" w:color="auto" w:fill="F1F1F1" w:themeFill="background1" w:themeFillShade="F2"/>
          </w:tcPr>
          <w:p>
            <w:pPr>
              <w:rPr>
                <w:rFonts w:hint="default" w:cs="Arial" w:eastAsiaTheme="minorHAnsi"/>
                <w:sz w:val="20"/>
                <w:szCs w:val="22"/>
                <w:lang w:val="en"/>
              </w:rPr>
            </w:pPr>
            <w:r>
              <w:rPr>
                <w:rFonts w:hint="default" w:cs="Arial" w:eastAsiaTheme="minorHAnsi"/>
                <w:sz w:val="20"/>
                <w:szCs w:val="22"/>
                <w:lang w:val="en"/>
              </w:rPr>
              <w:t>Strahuju od pandemije. Nadaju se posle pandemije nece doći do nedostatka potrebe za njihovim zanimanjem.</w:t>
            </w:r>
          </w:p>
        </w:tc>
        <w:tc>
          <w:tcPr>
            <w:tcW w:w="2070" w:type="dxa"/>
            <w:shd w:val="clear" w:color="auto" w:fill="F1F1F1" w:themeFill="background1" w:themeFillShade="F2"/>
          </w:tcPr>
          <w:p>
            <w:pPr>
              <w:rPr>
                <w:rFonts w:cs="Arial" w:eastAsiaTheme="minorHAnsi"/>
                <w:sz w:val="20"/>
                <w:szCs w:val="22"/>
                <w:lang w:val="sr-Latn-RS"/>
              </w:rPr>
            </w:pPr>
            <w:r>
              <w:rPr>
                <w:rFonts w:hint="default" w:cs="Arial" w:eastAsiaTheme="minorHAnsi"/>
                <w:sz w:val="20"/>
                <w:szCs w:val="22"/>
                <w:lang w:val="en"/>
              </w:rPr>
              <w:t>Jasan interfejs za proveru karata.</w:t>
            </w:r>
          </w:p>
        </w:tc>
        <w:tc>
          <w:tcPr>
            <w:tcW w:w="1890" w:type="dxa"/>
            <w:shd w:val="clear" w:color="auto" w:fill="F1F1F1" w:themeFill="background1" w:themeFillShade="F2"/>
          </w:tcPr>
          <w:p>
            <w:pPr>
              <w:rPr>
                <w:rFonts w:hint="default" w:cs="Arial" w:eastAsiaTheme="minorHAnsi"/>
                <w:sz w:val="20"/>
                <w:szCs w:val="22"/>
                <w:lang w:val="en"/>
              </w:rPr>
            </w:pPr>
            <w:r>
              <w:rPr>
                <w:rFonts w:hint="default" w:cs="Arial" w:eastAsiaTheme="minorHAnsi"/>
                <w:sz w:val="20"/>
                <w:szCs w:val="22"/>
                <w:lang w:val="en"/>
              </w:rPr>
              <w:t>Ne sme biti čekanja kod provera kupljenih karata.</w:t>
            </w:r>
          </w:p>
        </w:tc>
      </w:tr>
      <w:tr>
        <w:tc>
          <w:tcPr>
            <w:tcW w:w="1951" w:type="dxa"/>
            <w:tcBorders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rPr>
                <w:rFonts w:hint="default" w:cs="Arial" w:eastAsiaTheme="minorHAnsi"/>
                <w:b/>
                <w:bCs/>
                <w:caps/>
                <w:sz w:val="20"/>
                <w:szCs w:val="22"/>
                <w:lang w:val="en"/>
              </w:rPr>
            </w:pPr>
            <w:r>
              <w:rPr>
                <w:rFonts w:hint="default" w:cs="Arial" w:eastAsiaTheme="minorHAnsi"/>
                <w:b/>
                <w:bCs/>
                <w:caps/>
                <w:sz w:val="20"/>
                <w:szCs w:val="22"/>
                <w:lang w:val="en"/>
              </w:rPr>
              <w:t>Vozač</w:t>
            </w:r>
          </w:p>
        </w:tc>
        <w:tc>
          <w:tcPr>
            <w:tcW w:w="1649" w:type="dxa"/>
          </w:tcPr>
          <w:p>
            <w:pPr>
              <w:rPr>
                <w:rFonts w:hint="default" w:cs="Arial" w:eastAsiaTheme="minorHAnsi"/>
                <w:sz w:val="20"/>
                <w:szCs w:val="22"/>
                <w:lang w:val="en"/>
              </w:rPr>
            </w:pPr>
            <w:r>
              <w:rPr>
                <w:rFonts w:hint="default" w:cs="Arial" w:eastAsiaTheme="minorHAnsi"/>
                <w:sz w:val="20"/>
                <w:szCs w:val="22"/>
                <w:lang w:val="en"/>
              </w:rPr>
              <w:t>Smanjenje jedne funkcije koju moraju obavljati u slučajevima međugradskog prevoza.</w:t>
            </w:r>
          </w:p>
        </w:tc>
        <w:tc>
          <w:tcPr>
            <w:tcW w:w="1980" w:type="dxa"/>
          </w:tcPr>
          <w:p>
            <w:pPr>
              <w:rPr>
                <w:rFonts w:hint="default" w:cs="Arial" w:eastAsiaTheme="minorHAnsi"/>
                <w:sz w:val="20"/>
                <w:szCs w:val="22"/>
                <w:lang w:val="en"/>
              </w:rPr>
            </w:pPr>
            <w:r>
              <w:rPr>
                <w:rFonts w:hint="default" w:cs="Arial" w:eastAsiaTheme="minorHAnsi"/>
                <w:sz w:val="20"/>
                <w:szCs w:val="22"/>
                <w:lang w:val="en"/>
              </w:rPr>
              <w:t>Strahuju od pandemije. Vozači međugradskog prevoza su već duže vreme nezadovoljni od kada su počeli da vrše dužnosti konduktera.</w:t>
            </w:r>
          </w:p>
        </w:tc>
        <w:tc>
          <w:tcPr>
            <w:tcW w:w="2070" w:type="dxa"/>
          </w:tcPr>
          <w:p>
            <w:pPr>
              <w:rPr>
                <w:rFonts w:hint="default" w:cs="Arial" w:eastAsiaTheme="minorHAnsi"/>
                <w:sz w:val="20"/>
                <w:szCs w:val="22"/>
                <w:lang w:val="en"/>
              </w:rPr>
            </w:pPr>
            <w:r>
              <w:rPr>
                <w:rFonts w:hint="default" w:cs="Arial" w:eastAsiaTheme="minorHAnsi"/>
                <w:sz w:val="20"/>
                <w:szCs w:val="22"/>
                <w:lang w:val="en"/>
              </w:rPr>
              <w:t>Jasan interfejs za proveru karata.</w:t>
            </w:r>
          </w:p>
        </w:tc>
        <w:tc>
          <w:tcPr>
            <w:tcW w:w="1890" w:type="dxa"/>
          </w:tcPr>
          <w:p>
            <w:pPr>
              <w:rPr>
                <w:rFonts w:cs="Arial" w:eastAsiaTheme="minorHAnsi"/>
                <w:sz w:val="20"/>
                <w:szCs w:val="22"/>
                <w:lang w:val="sr-Latn-RS"/>
              </w:rPr>
            </w:pPr>
            <w:r>
              <w:rPr>
                <w:rFonts w:hint="default" w:cs="Arial" w:eastAsiaTheme="minorHAnsi"/>
                <w:sz w:val="20"/>
                <w:szCs w:val="22"/>
                <w:lang w:val="en"/>
              </w:rPr>
              <w:t>Ne sme biti čekanja kod provera kupljenih i rezervisanih karata.</w:t>
            </w:r>
          </w:p>
        </w:tc>
      </w:tr>
      <w:tr>
        <w:tc>
          <w:tcPr>
            <w:tcW w:w="1951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1F1F1" w:themeFill="background1" w:themeFillShade="F2"/>
          </w:tcPr>
          <w:p>
            <w:pPr>
              <w:rPr>
                <w:rFonts w:cs="Arial" w:eastAsiaTheme="minorHAnsi"/>
                <w:b/>
                <w:bCs/>
                <w:caps/>
                <w:sz w:val="20"/>
                <w:szCs w:val="22"/>
                <w:lang w:val="sr-Latn-RS"/>
              </w:rPr>
            </w:pPr>
            <w:r>
              <w:rPr>
                <w:rFonts w:cs="Arial" w:eastAsiaTheme="minorHAnsi"/>
                <w:b/>
                <w:bCs/>
                <w:caps/>
                <w:sz w:val="20"/>
                <w:szCs w:val="22"/>
                <w:lang w:val="sr-Latn-RS"/>
              </w:rPr>
              <w:t>Finansijska služba</w:t>
            </w:r>
          </w:p>
        </w:tc>
        <w:tc>
          <w:tcPr>
            <w:tcW w:w="1649" w:type="dxa"/>
            <w:shd w:val="clear" w:color="auto" w:fill="F1F1F1" w:themeFill="background1" w:themeFillShade="F2"/>
          </w:tcPr>
          <w:p>
            <w:pPr>
              <w:rPr>
                <w:rFonts w:hint="default" w:cs="Arial" w:eastAsiaTheme="minorHAnsi"/>
                <w:sz w:val="20"/>
                <w:szCs w:val="22"/>
                <w:lang w:val="en"/>
              </w:rPr>
            </w:pPr>
            <w:r>
              <w:rPr>
                <w:rFonts w:hint="default" w:cs="Arial" w:eastAsiaTheme="minorHAnsi"/>
                <w:sz w:val="20"/>
                <w:szCs w:val="22"/>
                <w:lang w:val="en"/>
              </w:rPr>
              <w:t>Automatski generisani iveštaji o kupovini karata bez manuelnog akumuliranja podataka iz različitih autobusa.</w:t>
            </w:r>
          </w:p>
        </w:tc>
        <w:tc>
          <w:tcPr>
            <w:tcW w:w="1980" w:type="dxa"/>
            <w:shd w:val="clear" w:color="auto" w:fill="F1F1F1" w:themeFill="background1" w:themeFillShade="F2"/>
          </w:tcPr>
          <w:p>
            <w:pPr>
              <w:rPr>
                <w:rFonts w:hint="default" w:cs="Arial" w:eastAsiaTheme="minorHAnsi"/>
                <w:sz w:val="20"/>
                <w:szCs w:val="22"/>
                <w:lang w:val="en"/>
              </w:rPr>
            </w:pPr>
            <w:r>
              <w:rPr>
                <w:rFonts w:hint="default" w:cs="Arial" w:eastAsiaTheme="minorHAnsi"/>
                <w:sz w:val="20"/>
                <w:szCs w:val="22"/>
                <w:lang w:val="en"/>
              </w:rPr>
              <w:t>Repetativan posao ručnog unošenja podataka je već mnogo puta doveo do netačnih izveštaja.</w:t>
            </w:r>
          </w:p>
        </w:tc>
        <w:tc>
          <w:tcPr>
            <w:tcW w:w="2070" w:type="dxa"/>
            <w:shd w:val="clear" w:color="auto" w:fill="F1F1F1" w:themeFill="background1" w:themeFillShade="F2"/>
          </w:tcPr>
          <w:p>
            <w:pPr>
              <w:rPr>
                <w:rFonts w:hint="default" w:cs="Arial" w:eastAsiaTheme="minorHAnsi"/>
                <w:sz w:val="20"/>
                <w:szCs w:val="22"/>
                <w:lang w:val="en"/>
              </w:rPr>
            </w:pPr>
            <w:r>
              <w:rPr>
                <w:rFonts w:hint="default" w:cs="Arial" w:eastAsiaTheme="minorHAnsi"/>
                <w:sz w:val="20"/>
                <w:szCs w:val="22"/>
                <w:lang w:val="en"/>
              </w:rPr>
              <w:t>Jasan uvid u cirkulaciju putnika.</w:t>
            </w:r>
          </w:p>
        </w:tc>
        <w:tc>
          <w:tcPr>
            <w:tcW w:w="1890" w:type="dxa"/>
            <w:shd w:val="clear" w:color="auto" w:fill="F1F1F1" w:themeFill="background1" w:themeFillShade="F2"/>
          </w:tcPr>
          <w:p>
            <w:pPr>
              <w:rPr>
                <w:rFonts w:hint="default" w:cs="Arial" w:eastAsiaTheme="minorHAnsi"/>
                <w:sz w:val="20"/>
                <w:szCs w:val="22"/>
                <w:lang w:val="en"/>
              </w:rPr>
            </w:pPr>
            <w:r>
              <w:rPr>
                <w:rFonts w:hint="default" w:cs="Arial" w:eastAsiaTheme="minorHAnsi"/>
                <w:sz w:val="20"/>
                <w:szCs w:val="22"/>
                <w:lang w:val="en"/>
              </w:rPr>
              <w:t>Sve novčane transakcije moraju biti evidentirane.</w:t>
            </w:r>
            <w:bookmarkStart w:id="1" w:name="_GoBack"/>
            <w:bookmarkEnd w:id="1"/>
          </w:p>
        </w:tc>
      </w:tr>
      <w:tr>
        <w:trPr>
          <w:trHeight w:val="1423" w:hRule="atLeast"/>
        </w:trPr>
        <w:tc>
          <w:tcPr>
            <w:tcW w:w="1951" w:type="dxa"/>
            <w:tcBorders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rPr>
                <w:rFonts w:hint="default" w:cs="Arial" w:eastAsiaTheme="minorHAnsi"/>
                <w:b/>
                <w:bCs/>
                <w:caps/>
                <w:sz w:val="20"/>
                <w:szCs w:val="22"/>
                <w:lang w:val="en"/>
              </w:rPr>
            </w:pPr>
            <w:r>
              <w:rPr>
                <w:rFonts w:hint="default" w:cs="Arial" w:eastAsiaTheme="minorHAnsi"/>
                <w:b/>
                <w:bCs/>
                <w:caps/>
                <w:sz w:val="20"/>
                <w:szCs w:val="22"/>
                <w:lang w:val="en"/>
              </w:rPr>
              <w:t>Putnik</w:t>
            </w:r>
          </w:p>
        </w:tc>
        <w:tc>
          <w:tcPr>
            <w:tcW w:w="1649" w:type="dxa"/>
          </w:tcPr>
          <w:p>
            <w:pPr>
              <w:rPr>
                <w:rFonts w:hint="default" w:cs="Arial" w:eastAsiaTheme="minorHAnsi"/>
                <w:sz w:val="20"/>
                <w:szCs w:val="22"/>
                <w:lang w:val="en"/>
              </w:rPr>
            </w:pPr>
            <w:r>
              <w:rPr>
                <w:rFonts w:hint="default" w:cs="Arial" w:eastAsiaTheme="minorHAnsi"/>
                <w:sz w:val="20"/>
                <w:szCs w:val="22"/>
                <w:lang w:val="en"/>
              </w:rPr>
              <w:t>Povećana sigurnost.</w:t>
            </w:r>
          </w:p>
        </w:tc>
        <w:tc>
          <w:tcPr>
            <w:tcW w:w="1980" w:type="dxa"/>
          </w:tcPr>
          <w:p>
            <w:pPr>
              <w:rPr>
                <w:rFonts w:hint="default" w:cs="Arial" w:eastAsiaTheme="minorHAnsi"/>
                <w:sz w:val="20"/>
                <w:szCs w:val="22"/>
                <w:lang w:val="en"/>
              </w:rPr>
            </w:pPr>
            <w:r>
              <w:rPr>
                <w:rFonts w:hint="default" w:cs="Arial" w:eastAsiaTheme="minorHAnsi"/>
                <w:sz w:val="20"/>
                <w:szCs w:val="22"/>
                <w:lang w:val="en"/>
              </w:rPr>
              <w:t>Strahuju od pandemije. Mnogi ne žele da koriste gradski prevoz.</w:t>
            </w:r>
          </w:p>
        </w:tc>
        <w:tc>
          <w:tcPr>
            <w:tcW w:w="2070" w:type="dxa"/>
          </w:tcPr>
          <w:p>
            <w:pPr>
              <w:rPr>
                <w:rFonts w:hint="default" w:cs="Arial" w:eastAsiaTheme="minorHAnsi"/>
                <w:sz w:val="20"/>
                <w:szCs w:val="22"/>
                <w:lang w:val="en"/>
              </w:rPr>
            </w:pPr>
            <w:r>
              <w:rPr>
                <w:rFonts w:hint="default" w:cs="Arial" w:eastAsiaTheme="minorHAnsi"/>
                <w:sz w:val="20"/>
                <w:szCs w:val="22"/>
                <w:lang w:val="en"/>
              </w:rPr>
              <w:t>Raznovrsnost metoda plaćanja. Pouzdanost.</w:t>
            </w:r>
          </w:p>
        </w:tc>
        <w:tc>
          <w:tcPr>
            <w:tcW w:w="1890" w:type="dxa"/>
          </w:tcPr>
          <w:p>
            <w:pPr>
              <w:rPr>
                <w:rFonts w:hint="default" w:cs="Arial" w:eastAsiaTheme="minorHAnsi"/>
                <w:sz w:val="20"/>
                <w:szCs w:val="22"/>
                <w:lang w:val="en"/>
              </w:rPr>
            </w:pPr>
            <w:r>
              <w:rPr>
                <w:rFonts w:hint="default" w:cs="Arial" w:eastAsiaTheme="minorHAnsi"/>
                <w:sz w:val="20"/>
                <w:szCs w:val="22"/>
                <w:lang w:val="en"/>
              </w:rPr>
              <w:t>Red vožnje mora biti ažuran.</w:t>
            </w:r>
          </w:p>
        </w:tc>
      </w:tr>
      <w:bookmarkEnd w:id="0"/>
    </w:tbl>
    <w:p>
      <w:pPr>
        <w:ind w:left="720"/>
        <w:rPr>
          <w:rFonts w:cs="Arial"/>
          <w:lang w:val="sr-Latn-RS"/>
        </w:rPr>
      </w:pPr>
    </w:p>
    <w:sectPr>
      <w:headerReference r:id="rId3" w:type="default"/>
      <w:footerReference r:id="rId4" w:type="default"/>
      <w:footerReference r:id="rId5" w:type="even"/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URW Book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URW Book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URW Book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Georgia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ＭＳ 明朝">
    <w:altName w:val="URW Book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明朝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20"/>
        <w:lang w:val="sr-Latn-RS"/>
      </w:rPr>
    </w:pPr>
    <w:r>
      <w:rPr>
        <w:rStyle w:val="20"/>
        <w:lang w:val="sr-Latn-RS"/>
      </w:rPr>
      <w:fldChar w:fldCharType="begin"/>
    </w:r>
    <w:r>
      <w:rPr>
        <w:rStyle w:val="20"/>
        <w:lang w:val="sr-Latn-RS"/>
      </w:rPr>
      <w:instrText xml:space="preserve">PAGE  </w:instrText>
    </w:r>
    <w:r>
      <w:rPr>
        <w:rStyle w:val="20"/>
        <w:lang w:val="sr-Latn-RS"/>
      </w:rPr>
      <w:fldChar w:fldCharType="separate"/>
    </w:r>
    <w:r>
      <w:rPr>
        <w:rStyle w:val="20"/>
        <w:lang w:val="sr-Latn-RS"/>
      </w:rPr>
      <w:t>7</w:t>
    </w:r>
    <w:r>
      <w:rPr>
        <w:rStyle w:val="20"/>
        <w:lang w:val="sr-Latn-RS"/>
      </w:rPr>
      <w:fldChar w:fldCharType="end"/>
    </w:r>
  </w:p>
  <w:p>
    <w:pPr>
      <w:pStyle w:val="7"/>
      <w:ind w:right="360"/>
      <w:rPr>
        <w:rFonts w:ascii="Arial" w:hAnsi="Arial" w:cs="Arial"/>
        <w:color w:val="800000"/>
        <w:lang w:val="sr-Latn-RS"/>
      </w:rPr>
    </w:pPr>
    <w:r>
      <w:rPr>
        <w:rFonts w:ascii="Arial" w:hAnsi="Arial" w:cs="Arial"/>
        <w:color w:val="800000"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-76200</wp:posOffset>
              </wp:positionV>
              <wp:extent cx="5943600" cy="0"/>
              <wp:effectExtent l="0" t="0" r="25400" b="254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-6pt;height:0pt;width:468pt;z-index:251657216;mso-width-relative:page;mso-height-relative:page;" filled="f" stroked="t" coordsize="21600,21600" o:gfxdata="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FgAA&#10;AGRycy9QSwECFAAUAAAACACHTuJAZf8YZdUAAAAIAQAADwAAAAAAAAABACAAAAA4AAAAZHJzL2Rv&#10;d25yZXYueG1sUEsBAhQAFAAAAAgAh07iQI517M+1AQAAXgMAAA4AAAAAAAAAAQAgAAAAOgEAAGRy&#10;cy9lMm9Eb2MueG1sUEsFBgAAAAAGAAYAWQEAAGEFAAAAAA==&#10;">
              <v:fill on="f" focussize="0,0"/>
              <v:stroke weight="1.5pt" color="#4F81BD [3204]" joinstyle="round"/>
              <v:imagedata o:title=""/>
              <o:lock v:ext="edit" aspectratio="f"/>
            </v:line>
          </w:pict>
        </mc:Fallback>
      </mc:AlternateContent>
    </w:r>
    <w:r>
      <w:rPr>
        <w:rFonts w:ascii="Arial" w:hAnsi="Arial" w:cs="Arial"/>
        <w:color w:val="800000"/>
        <w:lang w:val="sr-Latn-RS"/>
      </w:rPr>
      <w:t>Univerzitet Metropolitan                        SE322 Inženjerstvo zahteva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20"/>
      </w:rPr>
    </w:pPr>
    <w:r>
      <w:rPr>
        <w:rStyle w:val="20"/>
      </w:rPr>
      <w:fldChar w:fldCharType="begin"/>
    </w:r>
    <w:r>
      <w:rPr>
        <w:rStyle w:val="20"/>
      </w:rPr>
      <w:instrText xml:space="preserve">PAGE  </w:instrText>
    </w:r>
    <w:r>
      <w:rPr>
        <w:rStyle w:val="20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p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-114300</wp:posOffset>
              </wp:positionH>
              <wp:positionV relativeFrom="paragraph">
                <wp:posOffset>68580</wp:posOffset>
              </wp:positionV>
              <wp:extent cx="6057900" cy="7620"/>
              <wp:effectExtent l="0" t="0" r="12700" b="4318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57900" cy="762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9pt;margin-top:5.4pt;height:0.6pt;width:477pt;z-index:251659264;mso-width-relative:page;mso-height-relative:page;" filled="f" stroked="t" coordsize="21600,21600" o:gfxdata="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FgAAAGRycy9QSwECFAAUAAAACACHTuJAHvARX9YAAAAJAQAADwAAAAAAAAABACAAAAA4AAAA&#10;ZHJzL2Rvd25yZXYueG1sUEsBAhQAFAAAAAgAh07iQAxdp8e6AQAAYQMAAA4AAAAAAAAAAQAgAAAA&#10;OwEAAGRycy9lMm9Eb2MueG1sUEsFBgAAAAAGAAYAWQEAAGcFAAAAAA==&#10;">
              <v:fill on="f" focussize="0,0"/>
              <v:stroke weight="1.5pt" color="#4F81BD [3204]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53779D"/>
    <w:multiLevelType w:val="multilevel"/>
    <w:tmpl w:val="0153779D"/>
    <w:lvl w:ilvl="0" w:tentative="0">
      <w:start w:val="1"/>
      <w:numFmt w:val="decimal"/>
      <w:pStyle w:val="2"/>
      <w:lvlText w:val="%1."/>
      <w:lvlJc w:val="left"/>
      <w:pPr>
        <w:ind w:left="717" w:hanging="36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340" w:firstLine="374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1581" w:hanging="50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7BA"/>
    <w:rsid w:val="000661DD"/>
    <w:rsid w:val="00075CD3"/>
    <w:rsid w:val="000B63E7"/>
    <w:rsid w:val="000E2259"/>
    <w:rsid w:val="001127BA"/>
    <w:rsid w:val="00137CB3"/>
    <w:rsid w:val="00144052"/>
    <w:rsid w:val="00160839"/>
    <w:rsid w:val="0018790F"/>
    <w:rsid w:val="001C0D30"/>
    <w:rsid w:val="001D4CBD"/>
    <w:rsid w:val="001D4D39"/>
    <w:rsid w:val="0023082B"/>
    <w:rsid w:val="002C63F3"/>
    <w:rsid w:val="00337E02"/>
    <w:rsid w:val="00355706"/>
    <w:rsid w:val="004312C0"/>
    <w:rsid w:val="00460645"/>
    <w:rsid w:val="004A04D1"/>
    <w:rsid w:val="004A279E"/>
    <w:rsid w:val="004A706A"/>
    <w:rsid w:val="004D0B94"/>
    <w:rsid w:val="004E26C0"/>
    <w:rsid w:val="00527706"/>
    <w:rsid w:val="00542926"/>
    <w:rsid w:val="005615C5"/>
    <w:rsid w:val="0057758B"/>
    <w:rsid w:val="00591AD8"/>
    <w:rsid w:val="005C4DC8"/>
    <w:rsid w:val="006444D9"/>
    <w:rsid w:val="006E28AB"/>
    <w:rsid w:val="006F6EC4"/>
    <w:rsid w:val="00712225"/>
    <w:rsid w:val="0079658D"/>
    <w:rsid w:val="007B3C94"/>
    <w:rsid w:val="007C1DAE"/>
    <w:rsid w:val="007D3FEC"/>
    <w:rsid w:val="007E0D40"/>
    <w:rsid w:val="007F33F3"/>
    <w:rsid w:val="0084021E"/>
    <w:rsid w:val="00850C24"/>
    <w:rsid w:val="0089336F"/>
    <w:rsid w:val="008A0A94"/>
    <w:rsid w:val="008B434A"/>
    <w:rsid w:val="008F5B76"/>
    <w:rsid w:val="00976AEE"/>
    <w:rsid w:val="00991AA4"/>
    <w:rsid w:val="009A0B31"/>
    <w:rsid w:val="009C090C"/>
    <w:rsid w:val="009D1CA9"/>
    <w:rsid w:val="00A10ABF"/>
    <w:rsid w:val="00A24544"/>
    <w:rsid w:val="00A3066A"/>
    <w:rsid w:val="00A461D1"/>
    <w:rsid w:val="00A5082A"/>
    <w:rsid w:val="00A67740"/>
    <w:rsid w:val="00A777CE"/>
    <w:rsid w:val="00A95491"/>
    <w:rsid w:val="00AA22F8"/>
    <w:rsid w:val="00B43BC2"/>
    <w:rsid w:val="00B61355"/>
    <w:rsid w:val="00B649CE"/>
    <w:rsid w:val="00B7262E"/>
    <w:rsid w:val="00BA456B"/>
    <w:rsid w:val="00BB09E7"/>
    <w:rsid w:val="00BD7385"/>
    <w:rsid w:val="00BF630D"/>
    <w:rsid w:val="00C215C5"/>
    <w:rsid w:val="00C5523F"/>
    <w:rsid w:val="00C60020"/>
    <w:rsid w:val="00C72548"/>
    <w:rsid w:val="00C876DC"/>
    <w:rsid w:val="00CC2E00"/>
    <w:rsid w:val="00CF480C"/>
    <w:rsid w:val="00D24A72"/>
    <w:rsid w:val="00D2565B"/>
    <w:rsid w:val="00E068DE"/>
    <w:rsid w:val="00E377A1"/>
    <w:rsid w:val="00E538A4"/>
    <w:rsid w:val="00E74444"/>
    <w:rsid w:val="00E75609"/>
    <w:rsid w:val="00EC770F"/>
    <w:rsid w:val="00F172C9"/>
    <w:rsid w:val="00F31697"/>
    <w:rsid w:val="00F34008"/>
    <w:rsid w:val="00F42060"/>
    <w:rsid w:val="00F97171"/>
    <w:rsid w:val="00FB3763"/>
    <w:rsid w:val="00FD14F7"/>
    <w:rsid w:val="BF7E9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semiHidden="0" w:name="index 1"/>
    <w:lsdException w:uiPriority="99" w:semiHidden="0" w:name="index 2"/>
    <w:lsdException w:uiPriority="99" w:semiHidden="0" w:name="index 3"/>
    <w:lsdException w:uiPriority="99" w:semiHidden="0" w:name="index 4"/>
    <w:lsdException w:uiPriority="99" w:semiHidden="0" w:name="index 5"/>
    <w:lsdException w:uiPriority="99" w:semiHidden="0" w:name="index 6"/>
    <w:lsdException w:uiPriority="99" w:semiHidden="0" w:name="index 7"/>
    <w:lsdException w:uiPriority="99" w:semiHidden="0" w:name="index 8"/>
    <w:lsdException w:uiPriority="99" w:semiHidden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semiHidden="0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/>
    </w:pPr>
    <w:rPr>
      <w:rFonts w:ascii="Arial" w:hAnsi="Arial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numPr>
        <w:ilvl w:val="0"/>
        <w:numId w:val="1"/>
      </w:numPr>
      <w:spacing w:before="480"/>
      <w:outlineLvl w:val="0"/>
    </w:pPr>
    <w:rPr>
      <w:rFonts w:eastAsiaTheme="majorEastAsia" w:cstheme="majorBidi"/>
      <w:b/>
      <w:bCs/>
      <w:color w:val="345B8A" w:themeColor="accent1" w:themeShade="B5"/>
      <w:sz w:val="32"/>
      <w:szCs w:val="32"/>
      <w:lang w:val="hr-HR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33"/>
    <w:qFormat/>
    <w:uiPriority w:val="0"/>
    <w:pPr>
      <w:tabs>
        <w:tab w:val="center" w:pos="4680"/>
        <w:tab w:val="right" w:pos="9360"/>
      </w:tabs>
      <w:spacing w:before="0" w:line="240" w:lineRule="exact"/>
    </w:pPr>
    <w:rPr>
      <w:rFonts w:ascii="Times New Roman" w:hAnsi="Times New Roman" w:eastAsia="Times New Roman" w:cs="Times New Roman"/>
      <w:b/>
      <w:i/>
      <w:sz w:val="20"/>
      <w:szCs w:val="20"/>
    </w:rPr>
  </w:style>
  <w:style w:type="paragraph" w:styleId="8">
    <w:name w:val="header"/>
    <w:basedOn w:val="1"/>
    <w:link w:val="34"/>
    <w:qFormat/>
    <w:uiPriority w:val="0"/>
    <w:pPr>
      <w:tabs>
        <w:tab w:val="center" w:pos="4680"/>
        <w:tab w:val="right" w:pos="9360"/>
      </w:tabs>
      <w:spacing w:before="0" w:line="240" w:lineRule="exact"/>
    </w:pPr>
    <w:rPr>
      <w:rFonts w:ascii="Times New Roman" w:hAnsi="Times New Roman" w:eastAsia="Times New Roman" w:cs="Times New Roman"/>
      <w:b/>
      <w:i/>
      <w:sz w:val="20"/>
      <w:szCs w:val="20"/>
    </w:rPr>
  </w:style>
  <w:style w:type="character" w:styleId="9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index 1"/>
    <w:basedOn w:val="1"/>
    <w:next w:val="1"/>
    <w:unhideWhenUsed/>
    <w:uiPriority w:val="99"/>
    <w:pPr>
      <w:spacing w:before="0"/>
      <w:ind w:left="240" w:hanging="240"/>
    </w:pPr>
    <w:rPr>
      <w:rFonts w:asciiTheme="minorHAnsi" w:hAnsiTheme="minorHAnsi"/>
      <w:sz w:val="20"/>
      <w:szCs w:val="20"/>
    </w:rPr>
  </w:style>
  <w:style w:type="paragraph" w:styleId="11">
    <w:name w:val="index 2"/>
    <w:basedOn w:val="1"/>
    <w:next w:val="1"/>
    <w:unhideWhenUsed/>
    <w:uiPriority w:val="99"/>
    <w:pPr>
      <w:spacing w:before="0"/>
      <w:ind w:left="480" w:hanging="240"/>
    </w:pPr>
    <w:rPr>
      <w:rFonts w:asciiTheme="minorHAnsi" w:hAnsiTheme="minorHAnsi"/>
      <w:sz w:val="20"/>
      <w:szCs w:val="20"/>
    </w:rPr>
  </w:style>
  <w:style w:type="paragraph" w:styleId="12">
    <w:name w:val="index 3"/>
    <w:basedOn w:val="1"/>
    <w:next w:val="1"/>
    <w:unhideWhenUsed/>
    <w:uiPriority w:val="99"/>
    <w:pPr>
      <w:spacing w:before="0"/>
      <w:ind w:left="720" w:hanging="240"/>
    </w:pPr>
    <w:rPr>
      <w:rFonts w:asciiTheme="minorHAnsi" w:hAnsiTheme="minorHAnsi"/>
      <w:sz w:val="20"/>
      <w:szCs w:val="20"/>
    </w:rPr>
  </w:style>
  <w:style w:type="paragraph" w:styleId="13">
    <w:name w:val="index 4"/>
    <w:basedOn w:val="1"/>
    <w:next w:val="1"/>
    <w:unhideWhenUsed/>
    <w:uiPriority w:val="99"/>
    <w:pPr>
      <w:spacing w:before="0"/>
      <w:ind w:left="960" w:hanging="240"/>
    </w:pPr>
    <w:rPr>
      <w:rFonts w:asciiTheme="minorHAnsi" w:hAnsiTheme="minorHAnsi"/>
      <w:sz w:val="20"/>
      <w:szCs w:val="20"/>
    </w:rPr>
  </w:style>
  <w:style w:type="paragraph" w:styleId="14">
    <w:name w:val="index 5"/>
    <w:basedOn w:val="1"/>
    <w:next w:val="1"/>
    <w:unhideWhenUsed/>
    <w:uiPriority w:val="99"/>
    <w:pPr>
      <w:spacing w:before="0"/>
      <w:ind w:left="1200" w:hanging="240"/>
    </w:pPr>
    <w:rPr>
      <w:rFonts w:asciiTheme="minorHAnsi" w:hAnsiTheme="minorHAnsi"/>
      <w:sz w:val="20"/>
      <w:szCs w:val="20"/>
    </w:rPr>
  </w:style>
  <w:style w:type="paragraph" w:styleId="15">
    <w:name w:val="index 6"/>
    <w:basedOn w:val="1"/>
    <w:next w:val="1"/>
    <w:unhideWhenUsed/>
    <w:uiPriority w:val="99"/>
    <w:pPr>
      <w:spacing w:before="0"/>
      <w:ind w:left="1440" w:hanging="240"/>
    </w:pPr>
    <w:rPr>
      <w:rFonts w:asciiTheme="minorHAnsi" w:hAnsiTheme="minorHAnsi"/>
      <w:sz w:val="20"/>
      <w:szCs w:val="20"/>
    </w:rPr>
  </w:style>
  <w:style w:type="paragraph" w:styleId="16">
    <w:name w:val="index 7"/>
    <w:basedOn w:val="1"/>
    <w:next w:val="1"/>
    <w:unhideWhenUsed/>
    <w:uiPriority w:val="99"/>
    <w:pPr>
      <w:spacing w:before="0"/>
      <w:ind w:left="1680" w:hanging="240"/>
    </w:pPr>
    <w:rPr>
      <w:rFonts w:asciiTheme="minorHAnsi" w:hAnsiTheme="minorHAnsi"/>
      <w:sz w:val="20"/>
      <w:szCs w:val="20"/>
    </w:rPr>
  </w:style>
  <w:style w:type="paragraph" w:styleId="17">
    <w:name w:val="index 8"/>
    <w:basedOn w:val="1"/>
    <w:next w:val="1"/>
    <w:unhideWhenUsed/>
    <w:uiPriority w:val="99"/>
    <w:pPr>
      <w:spacing w:before="0"/>
      <w:ind w:left="1920" w:hanging="240"/>
    </w:pPr>
    <w:rPr>
      <w:rFonts w:asciiTheme="minorHAnsi" w:hAnsiTheme="minorHAnsi"/>
      <w:sz w:val="20"/>
      <w:szCs w:val="20"/>
    </w:rPr>
  </w:style>
  <w:style w:type="paragraph" w:styleId="18">
    <w:name w:val="index 9"/>
    <w:basedOn w:val="1"/>
    <w:next w:val="1"/>
    <w:unhideWhenUsed/>
    <w:uiPriority w:val="99"/>
    <w:pPr>
      <w:spacing w:before="0"/>
      <w:ind w:left="2160" w:hanging="240"/>
    </w:pPr>
    <w:rPr>
      <w:rFonts w:asciiTheme="minorHAnsi" w:hAnsiTheme="minorHAnsi"/>
      <w:sz w:val="20"/>
      <w:szCs w:val="20"/>
    </w:rPr>
  </w:style>
  <w:style w:type="paragraph" w:styleId="19">
    <w:name w:val="index heading"/>
    <w:basedOn w:val="1"/>
    <w:next w:val="10"/>
    <w:unhideWhenUsed/>
    <w:uiPriority w:val="99"/>
    <w:pPr>
      <w:spacing w:after="120"/>
    </w:pPr>
    <w:rPr>
      <w:rFonts w:asciiTheme="minorHAnsi" w:hAnsiTheme="minorHAnsi"/>
      <w:i/>
      <w:sz w:val="20"/>
      <w:szCs w:val="20"/>
    </w:rPr>
  </w:style>
  <w:style w:type="character" w:styleId="20">
    <w:name w:val="page number"/>
    <w:basedOn w:val="5"/>
    <w:semiHidden/>
    <w:unhideWhenUsed/>
    <w:uiPriority w:val="99"/>
  </w:style>
  <w:style w:type="table" w:styleId="21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2">
    <w:name w:val="Title"/>
    <w:basedOn w:val="1"/>
    <w:link w:val="35"/>
    <w:qFormat/>
    <w:uiPriority w:val="0"/>
    <w:pPr>
      <w:spacing w:before="240" w:after="720"/>
      <w:jc w:val="right"/>
    </w:pPr>
    <w:rPr>
      <w:rFonts w:eastAsia="Times New Roman" w:cs="Times New Roman"/>
      <w:b/>
      <w:kern w:val="28"/>
      <w:sz w:val="64"/>
      <w:szCs w:val="20"/>
    </w:rPr>
  </w:style>
  <w:style w:type="paragraph" w:styleId="23">
    <w:name w:val="toc 1"/>
    <w:basedOn w:val="1"/>
    <w:next w:val="1"/>
    <w:unhideWhenUsed/>
    <w:uiPriority w:val="39"/>
    <w:pPr>
      <w:spacing w:after="120"/>
    </w:pPr>
    <w:rPr>
      <w:rFonts w:asciiTheme="minorHAnsi" w:hAnsiTheme="minorHAnsi"/>
      <w:b/>
      <w:bCs/>
      <w:caps/>
      <w:sz w:val="20"/>
      <w:szCs w:val="20"/>
    </w:rPr>
  </w:style>
  <w:style w:type="paragraph" w:styleId="24">
    <w:name w:val="toc 2"/>
    <w:basedOn w:val="1"/>
    <w:next w:val="1"/>
    <w:unhideWhenUsed/>
    <w:uiPriority w:val="39"/>
    <w:pPr>
      <w:spacing w:before="0"/>
      <w:ind w:left="240"/>
    </w:pPr>
    <w:rPr>
      <w:rFonts w:asciiTheme="minorHAnsi" w:hAnsiTheme="minorHAnsi"/>
      <w:smallCaps/>
      <w:sz w:val="20"/>
      <w:szCs w:val="20"/>
    </w:rPr>
  </w:style>
  <w:style w:type="paragraph" w:styleId="25">
    <w:name w:val="toc 3"/>
    <w:basedOn w:val="1"/>
    <w:next w:val="1"/>
    <w:unhideWhenUsed/>
    <w:uiPriority w:val="39"/>
    <w:pPr>
      <w:spacing w:before="0"/>
      <w:ind w:left="480"/>
    </w:pPr>
    <w:rPr>
      <w:rFonts w:asciiTheme="minorHAnsi" w:hAnsiTheme="minorHAnsi"/>
      <w:i/>
      <w:iCs/>
      <w:sz w:val="20"/>
      <w:szCs w:val="20"/>
    </w:rPr>
  </w:style>
  <w:style w:type="paragraph" w:styleId="26">
    <w:name w:val="toc 4"/>
    <w:basedOn w:val="1"/>
    <w:next w:val="1"/>
    <w:unhideWhenUsed/>
    <w:uiPriority w:val="39"/>
    <w:pPr>
      <w:spacing w:before="0"/>
      <w:ind w:left="720"/>
    </w:pPr>
    <w:rPr>
      <w:rFonts w:asciiTheme="minorHAnsi" w:hAnsiTheme="minorHAnsi"/>
      <w:sz w:val="18"/>
      <w:szCs w:val="18"/>
    </w:rPr>
  </w:style>
  <w:style w:type="paragraph" w:styleId="27">
    <w:name w:val="toc 5"/>
    <w:basedOn w:val="1"/>
    <w:next w:val="1"/>
    <w:unhideWhenUsed/>
    <w:uiPriority w:val="39"/>
    <w:pPr>
      <w:spacing w:before="0"/>
      <w:ind w:left="960"/>
    </w:pPr>
    <w:rPr>
      <w:rFonts w:asciiTheme="minorHAnsi" w:hAnsiTheme="minorHAnsi"/>
      <w:sz w:val="18"/>
      <w:szCs w:val="18"/>
    </w:rPr>
  </w:style>
  <w:style w:type="paragraph" w:styleId="28">
    <w:name w:val="toc 6"/>
    <w:basedOn w:val="1"/>
    <w:next w:val="1"/>
    <w:unhideWhenUsed/>
    <w:uiPriority w:val="39"/>
    <w:pPr>
      <w:spacing w:before="0"/>
      <w:ind w:left="1200"/>
    </w:pPr>
    <w:rPr>
      <w:rFonts w:asciiTheme="minorHAnsi" w:hAnsiTheme="minorHAnsi"/>
      <w:sz w:val="18"/>
      <w:szCs w:val="18"/>
    </w:rPr>
  </w:style>
  <w:style w:type="paragraph" w:styleId="29">
    <w:name w:val="toc 7"/>
    <w:basedOn w:val="1"/>
    <w:next w:val="1"/>
    <w:unhideWhenUsed/>
    <w:uiPriority w:val="39"/>
    <w:pPr>
      <w:spacing w:before="0"/>
      <w:ind w:left="1440"/>
    </w:pPr>
    <w:rPr>
      <w:rFonts w:asciiTheme="minorHAnsi" w:hAnsiTheme="minorHAnsi"/>
      <w:sz w:val="18"/>
      <w:szCs w:val="18"/>
    </w:rPr>
  </w:style>
  <w:style w:type="paragraph" w:styleId="30">
    <w:name w:val="toc 8"/>
    <w:basedOn w:val="1"/>
    <w:next w:val="1"/>
    <w:unhideWhenUsed/>
    <w:uiPriority w:val="39"/>
    <w:pPr>
      <w:spacing w:before="0"/>
      <w:ind w:left="1680"/>
    </w:pPr>
    <w:rPr>
      <w:rFonts w:asciiTheme="minorHAnsi" w:hAnsiTheme="minorHAnsi"/>
      <w:sz w:val="18"/>
      <w:szCs w:val="18"/>
    </w:rPr>
  </w:style>
  <w:style w:type="paragraph" w:styleId="31">
    <w:name w:val="toc 9"/>
    <w:basedOn w:val="1"/>
    <w:next w:val="1"/>
    <w:unhideWhenUsed/>
    <w:uiPriority w:val="39"/>
    <w:pPr>
      <w:spacing w:before="0"/>
      <w:ind w:left="1920"/>
    </w:pPr>
    <w:rPr>
      <w:rFonts w:asciiTheme="minorHAnsi" w:hAnsiTheme="minorHAnsi"/>
      <w:sz w:val="18"/>
      <w:szCs w:val="18"/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Footer Char"/>
    <w:basedOn w:val="5"/>
    <w:link w:val="7"/>
    <w:qFormat/>
    <w:uiPriority w:val="0"/>
    <w:rPr>
      <w:rFonts w:ascii="Times New Roman" w:hAnsi="Times New Roman" w:eastAsia="Times New Roman" w:cs="Times New Roman"/>
      <w:b/>
      <w:i/>
      <w:sz w:val="20"/>
      <w:szCs w:val="20"/>
    </w:rPr>
  </w:style>
  <w:style w:type="character" w:customStyle="1" w:styleId="34">
    <w:name w:val="Header Char"/>
    <w:basedOn w:val="5"/>
    <w:link w:val="8"/>
    <w:qFormat/>
    <w:uiPriority w:val="0"/>
    <w:rPr>
      <w:rFonts w:ascii="Times New Roman" w:hAnsi="Times New Roman" w:eastAsia="Times New Roman" w:cs="Times New Roman"/>
      <w:b/>
      <w:i/>
      <w:sz w:val="20"/>
      <w:szCs w:val="20"/>
    </w:rPr>
  </w:style>
  <w:style w:type="character" w:customStyle="1" w:styleId="35">
    <w:name w:val="Title Char"/>
    <w:basedOn w:val="5"/>
    <w:link w:val="22"/>
    <w:qFormat/>
    <w:uiPriority w:val="0"/>
    <w:rPr>
      <w:rFonts w:ascii="Arial" w:hAnsi="Arial" w:eastAsia="Times New Roman" w:cs="Times New Roman"/>
      <w:b/>
      <w:kern w:val="28"/>
      <w:sz w:val="64"/>
      <w:szCs w:val="20"/>
    </w:rPr>
  </w:style>
  <w:style w:type="paragraph" w:customStyle="1" w:styleId="36">
    <w:name w:val="ByLine"/>
    <w:basedOn w:val="22"/>
    <w:qFormat/>
    <w:uiPriority w:val="0"/>
    <w:rPr>
      <w:sz w:val="28"/>
    </w:rPr>
  </w:style>
  <w:style w:type="paragraph" w:customStyle="1" w:styleId="37">
    <w:name w:val="ChangeHistory Title"/>
    <w:basedOn w:val="1"/>
    <w:uiPriority w:val="0"/>
    <w:pPr>
      <w:keepNext/>
      <w:spacing w:before="60" w:after="60"/>
      <w:jc w:val="center"/>
    </w:pPr>
    <w:rPr>
      <w:rFonts w:eastAsia="Times New Roman" w:cs="Times New Roman"/>
      <w:b/>
      <w:sz w:val="36"/>
      <w:szCs w:val="20"/>
    </w:rPr>
  </w:style>
  <w:style w:type="paragraph" w:customStyle="1" w:styleId="38">
    <w:name w:val="line"/>
    <w:basedOn w:val="22"/>
    <w:uiPriority w:val="0"/>
    <w:pPr>
      <w:pBdr>
        <w:top w:val="single" w:color="auto" w:sz="36" w:space="1"/>
      </w:pBdr>
      <w:spacing w:after="0"/>
    </w:pPr>
    <w:rPr>
      <w:sz w:val="40"/>
    </w:rPr>
  </w:style>
  <w:style w:type="character" w:customStyle="1" w:styleId="39">
    <w:name w:val="Heading 1 Char"/>
    <w:basedOn w:val="5"/>
    <w:link w:val="2"/>
    <w:uiPriority w:val="9"/>
    <w:rPr>
      <w:rFonts w:ascii="Arial" w:hAnsi="Arial" w:eastAsiaTheme="majorEastAsia" w:cstheme="majorBidi"/>
      <w:b/>
      <w:bCs/>
      <w:color w:val="345B8A" w:themeColor="accent1" w:themeShade="B5"/>
      <w:sz w:val="32"/>
      <w:szCs w:val="32"/>
      <w:lang w:val="hr-HR"/>
    </w:rPr>
  </w:style>
  <w:style w:type="character" w:customStyle="1" w:styleId="40">
    <w:name w:val="Heading 2 Char"/>
    <w:basedOn w:val="5"/>
    <w:link w:val="3"/>
    <w:uiPriority w:val="9"/>
    <w:rPr>
      <w:rFonts w:ascii="Arial" w:hAnsi="Arial" w:eastAsiaTheme="majorEastAsia" w:cstheme="majorBidi"/>
      <w:b/>
      <w:bCs/>
      <w:sz w:val="26"/>
      <w:szCs w:val="26"/>
    </w:rPr>
  </w:style>
  <w:style w:type="character" w:customStyle="1" w:styleId="41">
    <w:name w:val="Heading 3 Char"/>
    <w:basedOn w:val="5"/>
    <w:link w:val="4"/>
    <w:uiPriority w:val="9"/>
    <w:rPr>
      <w:rFonts w:ascii="Arial" w:hAnsi="Arial" w:eastAsiaTheme="majorEastAsia" w:cstheme="majorBidi"/>
      <w:b/>
      <w:bCs/>
    </w:rPr>
  </w:style>
  <w:style w:type="paragraph" w:customStyle="1" w:styleId="42">
    <w:name w:val="TOCEntry"/>
    <w:basedOn w:val="1"/>
    <w:uiPriority w:val="0"/>
    <w:pPr>
      <w:keepNext/>
      <w:keepLines/>
      <w:spacing w:after="240" w:line="240" w:lineRule="atLeast"/>
    </w:pPr>
    <w:rPr>
      <w:rFonts w:ascii="Times New Roman" w:hAnsi="Times New Roman" w:eastAsia="Times New Roman" w:cs="Times New Roman"/>
      <w:b/>
      <w:sz w:val="36"/>
      <w:szCs w:val="20"/>
    </w:rPr>
  </w:style>
  <w:style w:type="paragraph" w:styleId="43">
    <w:name w:val="No Spacing"/>
    <w:qFormat/>
    <w:uiPriority w:val="1"/>
    <w:rPr>
      <w:rFonts w:ascii="Arial" w:hAnsi="Arial" w:eastAsiaTheme="minorEastAsia" w:cstheme="minorBidi"/>
      <w:sz w:val="24"/>
      <w:szCs w:val="24"/>
      <w:lang w:val="en-US" w:eastAsia="en-US" w:bidi="ar-SA"/>
    </w:rPr>
  </w:style>
  <w:style w:type="paragraph" w:customStyle="1" w:styleId="44">
    <w:name w:val="TOC Heading"/>
    <w:basedOn w:val="2"/>
    <w:next w:val="1"/>
    <w:unhideWhenUsed/>
    <w:qFormat/>
    <w:uiPriority w:val="39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bCs w:val="0"/>
      <w:color w:val="376092" w:themeColor="accent1" w:themeShade="BF"/>
      <w:lang w:val="en-US"/>
    </w:rPr>
  </w:style>
  <w:style w:type="table" w:customStyle="1" w:styleId="45">
    <w:name w:val="Plain Table 1"/>
    <w:basedOn w:val="6"/>
    <w:uiPriority w:val="99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46">
    <w:name w:val="Plain Table 3"/>
    <w:basedOn w:val="6"/>
    <w:uiPriority w:val="43"/>
    <w:rPr>
      <w:rFonts w:eastAsiaTheme="minorHAnsi"/>
      <w:sz w:val="22"/>
      <w:szCs w:val="22"/>
    </w:r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paragraph" w:customStyle="1" w:styleId="47">
    <w:name w:val="Table Text small"/>
    <w:basedOn w:val="1"/>
    <w:uiPriority w:val="0"/>
    <w:pPr>
      <w:keepNext/>
      <w:keepLines/>
      <w:spacing w:before="20" w:after="20" w:line="240" w:lineRule="exact"/>
      <w:ind w:left="95"/>
    </w:pPr>
    <w:rPr>
      <w:rFonts w:eastAsia="Times New Roman" w:cs="Times New Roman"/>
      <w:sz w:val="18"/>
      <w:szCs w:val="18"/>
    </w:rPr>
  </w:style>
  <w:style w:type="paragraph" w:customStyle="1" w:styleId="48">
    <w:name w:val="Table Head"/>
    <w:basedOn w:val="4"/>
    <w:next w:val="1"/>
    <w:uiPriority w:val="0"/>
    <w:pPr>
      <w:numPr>
        <w:ilvl w:val="0"/>
        <w:numId w:val="0"/>
      </w:numPr>
      <w:spacing w:before="60" w:after="60" w:line="240" w:lineRule="exact"/>
      <w:jc w:val="center"/>
      <w:outlineLvl w:val="9"/>
    </w:pPr>
    <w:rPr>
      <w:rFonts w:eastAsia="Times New Roman" w:cs="Times New Roman"/>
      <w:bCs w:val="0"/>
      <w:sz w:val="22"/>
      <w:szCs w:val="22"/>
    </w:rPr>
  </w:style>
  <w:style w:type="table" w:customStyle="1" w:styleId="49">
    <w:name w:val="Plain Table 5"/>
    <w:basedOn w:val="6"/>
    <w:uiPriority w:val="99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102</Words>
  <Characters>583</Characters>
  <Lines>4</Lines>
  <Paragraphs>1</Paragraphs>
  <TotalTime>3</TotalTime>
  <ScaleCrop>false</ScaleCrop>
  <LinksUpToDate>false</LinksUpToDate>
  <CharactersWithSpaces>684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2019-08-13T09:24:00Z</dcterms:created>
  <dc:creator>Dragan Domazet</dc:creator>
  <cp:lastModifiedBy>nik</cp:lastModifiedBy>
  <dcterms:modified xsi:type="dcterms:W3CDTF">2020-11-29T01:26:08Z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