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0" distR="0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2020/21</w:t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06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Nikola Tasić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3698</w:t>
      </w:r>
    </w:p>
    <w:p>
      <w:pPr>
        <w:pStyle w:val="11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28</w:t>
      </w:r>
      <w:r>
        <w:rPr>
          <w:rFonts w:ascii="Arial" w:hAnsi="Arial" w:cs="Arial"/>
          <w:b/>
          <w:sz w:val="28"/>
        </w:rPr>
        <w:t>.11.2020.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Nacrtajte dijagram slučajeva korišćenja za sistem koji ste dobili za DZ01. Opišite 1 slučaj korišćenja od navedenih, pomoću šablona datog u predavanju. Obavezno uključite alternativne tokove i izuzetke.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cs="Arial"/>
        </w:rPr>
      </w:pPr>
    </w:p>
    <w:p>
      <w:pPr>
        <w:rPr>
          <w:rFonts w:cs="Arial"/>
          <w:lang w:val="en-US"/>
        </w:rPr>
      </w:pPr>
    </w:p>
    <w:tbl>
      <w:tblPr>
        <w:tblStyle w:val="19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 w:asciiTheme="minorHAnsi" w:hAnsiTheme="minorHAnsi" w:eastAsiaTheme="minorEastAsia" w:cstheme="minorBidi"/>
                <w:b/>
                <w:bCs/>
                <w:lang w:val="en"/>
              </w:rPr>
            </w:pPr>
            <w:r>
              <w:rPr>
                <w:rFonts w:asciiTheme="minorHAnsi" w:hAnsiTheme="minorHAnsi" w:eastAsiaTheme="minorEastAsia" w:cstheme="minorBidi"/>
                <w:b/>
                <w:bCs/>
              </w:rPr>
              <w:t xml:space="preserve">UC-1 </w:t>
            </w:r>
            <w:r>
              <w:rPr>
                <w:rFonts w:hint="default" w:asciiTheme="minorHAnsi" w:hAnsiTheme="minorHAnsi" w:eastAsiaTheme="minorEastAsia" w:cstheme="minorBidi"/>
                <w:b/>
                <w:bCs/>
                <w:lang w:val="en"/>
              </w:rPr>
              <w:t>Overa karte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 w:asciiTheme="minorHAnsi" w:hAnsiTheme="minorHAnsi" w:eastAsiaTheme="minorEastAsia" w:cstheme="minorBidi"/>
                <w:lang w:val="en"/>
              </w:rPr>
            </w:pPr>
            <w:r>
              <w:rPr>
                <w:rFonts w:hint="default" w:asciiTheme="minorHAnsi" w:hAnsiTheme="minorHAnsi" w:eastAsiaTheme="minorEastAsia" w:cstheme="minorBidi"/>
                <w:lang w:val="en"/>
              </w:rPr>
              <w:t>Nikola Tasić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default" w:asciiTheme="minorHAnsi" w:hAnsiTheme="minorHAnsi" w:eastAsiaTheme="minorEastAsia" w:cstheme="minorBidi"/>
                <w:lang w:val="en"/>
              </w:rPr>
              <w:t>2</w:t>
            </w:r>
            <w:r>
              <w:rPr>
                <w:rFonts w:asciiTheme="minorHAnsi" w:hAnsiTheme="minorHAnsi" w:eastAsiaTheme="minorEastAsia" w:cstheme="minorBidi"/>
              </w:rPr>
              <w:t>8/11/2020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 w:asciiTheme="minorHAnsi" w:hAnsiTheme="minorHAnsi" w:eastAsiaTheme="minorEastAsia" w:cstheme="minorBidi"/>
                <w:lang w:val="en"/>
              </w:rPr>
            </w:pPr>
            <w:r>
              <w:rPr>
                <w:rFonts w:hint="default" w:asciiTheme="minorHAnsi" w:hAnsiTheme="minorHAnsi" w:eastAsiaTheme="minorEastAsia" w:cstheme="minorBidi"/>
                <w:lang w:val="en"/>
              </w:rPr>
              <w:t>Putnik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rFonts w:hint="default" w:asciiTheme="minorHAnsi" w:hAnsiTheme="minorHAnsi" w:eastAsiaTheme="minorEastAsia" w:cstheme="minorBidi"/>
                <w:lang w:val="en"/>
              </w:rPr>
            </w:pPr>
            <w:r>
              <w:rPr>
                <w:rFonts w:hint="default" w:asciiTheme="minorHAnsi" w:hAnsiTheme="minorHAnsi" w:eastAsiaTheme="minorEastAsia" w:cstheme="minorBidi"/>
                <w:lang w:val="en"/>
              </w:rPr>
              <w:t>Vozač/Kondukter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Theme="minorHAnsi" w:hAnsiTheme="minorHAnsi" w:eastAsiaTheme="minorEastAsia" w:cstheme="minorBidi"/>
                <w:lang w:val="en"/>
              </w:rPr>
            </w:pPr>
            <w:r>
              <w:rPr>
                <w:rFonts w:hint="default" w:asciiTheme="minorHAnsi" w:hAnsiTheme="minorHAnsi" w:eastAsiaTheme="minorEastAsia" w:cstheme="minorBidi"/>
                <w:lang w:val="en"/>
              </w:rPr>
              <w:t>Putnik pri ulazu u autobus overava kartu.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 w:asciiTheme="minorHAnsi" w:hAnsiTheme="minorHAnsi" w:eastAsiaTheme="minorEastAsia" w:cstheme="minorBidi"/>
                <w:lang w:val="en"/>
              </w:rPr>
            </w:pPr>
            <w:r>
              <w:rPr>
                <w:rFonts w:hint="default" w:asciiTheme="minorHAnsi" w:hAnsiTheme="minorHAnsi" w:eastAsiaTheme="minorEastAsia" w:cstheme="minorBidi"/>
                <w:lang w:val="en"/>
              </w:rPr>
              <w:t>Putniku pri ulazu u autobus pored treba omogućiti da pokazivanjem QR koda na svom telefonu prema kameri za overu karata overi svoju kartu i dobije dozvolu da uđe u autobus.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 xml:space="preserve">PRE-1.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 w:asciiTheme="minorHAnsi" w:hAnsiTheme="minorHAnsi" w:eastAsiaTheme="minorEastAsia" w:cstheme="minorBidi"/>
                <w:lang w:val="en"/>
              </w:rPr>
            </w:pPr>
            <w:r>
              <w:rPr>
                <w:rFonts w:asciiTheme="minorHAnsi" w:hAnsiTheme="minorHAnsi" w:eastAsiaTheme="minorEastAsia" w:cstheme="minorBidi"/>
              </w:rPr>
              <w:t xml:space="preserve">POST-1. </w:t>
            </w:r>
            <w:r>
              <w:rPr>
                <w:rFonts w:hint="default" w:asciiTheme="minorHAnsi" w:hAnsiTheme="minorHAnsi" w:eastAsiaTheme="minorEastAsia" w:cstheme="minorBidi"/>
                <w:lang w:val="en"/>
              </w:rPr>
              <w:t>Putniku je overena i evidentirana vožnja.</w:t>
            </w:r>
          </w:p>
          <w:p>
            <w:pPr>
              <w:rPr>
                <w:rFonts w:hint="default" w:asciiTheme="minorHAnsi" w:hAnsiTheme="minorHAnsi" w:eastAsiaTheme="minorEastAsia" w:cstheme="minorBidi"/>
                <w:lang w:val="en"/>
              </w:rPr>
            </w:pPr>
            <w:r>
              <w:rPr>
                <w:rFonts w:hint="default" w:asciiTheme="minorHAnsi" w:hAnsiTheme="minorHAnsi" w:eastAsiaTheme="minorEastAsia" w:cstheme="minorBidi"/>
                <w:lang w:val="en"/>
              </w:rPr>
              <w:t>POST-2. Karta kojom je overena vožnja je poništena za dalje korišćenje.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18"/>
              <w:numPr>
                <w:ilvl w:val="0"/>
                <w:numId w:val="1"/>
              </w:numPr>
              <w:spacing w:before="0"/>
              <w:ind w:left="360" w:leftChars="0" w:hanging="360" w:firstLineChars="0"/>
              <w:rPr>
                <w:b w:val="0"/>
                <w:bCs w:val="0"/>
                <w:szCs w:val="22"/>
                <w:lang w:val="sr-Latn-RS"/>
              </w:rPr>
            </w:pPr>
            <w:r>
              <w:rPr>
                <w:rFonts w:hint="default"/>
                <w:b w:val="0"/>
                <w:bCs w:val="0"/>
                <w:szCs w:val="22"/>
                <w:lang w:val="en"/>
              </w:rPr>
              <w:t>Putnik overava kartu</w:t>
            </w:r>
          </w:p>
          <w:p>
            <w:pPr>
              <w:pStyle w:val="18"/>
              <w:numPr>
                <w:ilvl w:val="1"/>
                <w:numId w:val="1"/>
              </w:numPr>
              <w:spacing w:before="0"/>
              <w:ind w:left="1080" w:leftChars="0" w:hanging="360" w:firstLineChars="0"/>
              <w:rPr>
                <w:b w:val="0"/>
                <w:bCs w:val="0"/>
                <w:szCs w:val="22"/>
                <w:lang w:val="sr-Latn-RS"/>
              </w:rPr>
            </w:pPr>
            <w:r>
              <w:rPr>
                <w:rFonts w:hint="default"/>
                <w:b w:val="0"/>
                <w:bCs w:val="0"/>
                <w:szCs w:val="22"/>
                <w:lang w:val="en"/>
              </w:rPr>
              <w:t>Prilikom ulaska u autobus kamera na ulazu autobusa evidentira brojno stanje putnika. (E1)</w:t>
            </w:r>
          </w:p>
          <w:p>
            <w:pPr>
              <w:pStyle w:val="18"/>
              <w:numPr>
                <w:ilvl w:val="1"/>
                <w:numId w:val="1"/>
              </w:numPr>
              <w:spacing w:before="0"/>
              <w:ind w:left="1080" w:leftChars="0" w:hanging="360" w:firstLineChars="0"/>
              <w:rPr>
                <w:b w:val="0"/>
                <w:bCs w:val="0"/>
                <w:szCs w:val="22"/>
                <w:lang w:val="sr-Latn-RS"/>
              </w:rPr>
            </w:pPr>
            <w:r>
              <w:rPr>
                <w:rFonts w:hint="default"/>
                <w:b w:val="0"/>
                <w:bCs w:val="0"/>
                <w:szCs w:val="22"/>
                <w:lang w:val="en"/>
              </w:rPr>
              <w:t>Putnik posle ulaska u autobus overava kartu na ulazu koristeći aparat za overu. (E2, E3)</w:t>
            </w:r>
          </w:p>
          <w:p>
            <w:pPr>
              <w:pStyle w:val="18"/>
              <w:numPr>
                <w:ilvl w:val="1"/>
                <w:numId w:val="1"/>
              </w:numPr>
              <w:spacing w:before="0"/>
              <w:ind w:left="1080" w:leftChars="0" w:hanging="360" w:firstLineChars="0"/>
              <w:rPr>
                <w:b w:val="0"/>
                <w:bCs w:val="0"/>
                <w:szCs w:val="22"/>
                <w:lang w:val="sr-Latn-RS"/>
              </w:rPr>
            </w:pPr>
            <w:r>
              <w:rPr>
                <w:rFonts w:hint="default"/>
                <w:b w:val="0"/>
                <w:bCs w:val="0"/>
                <w:szCs w:val="22"/>
                <w:lang w:val="en"/>
              </w:rPr>
              <w:t>Putniku je overena vožnja i poništena karta za korišćenje van datog autobusa.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pStyle w:val="18"/>
              <w:numPr>
                <w:ilvl w:val="0"/>
                <w:numId w:val="2"/>
              </w:numPr>
              <w:ind w:left="360" w:leftChars="0" w:hanging="360" w:firstLineChars="0"/>
              <w:rPr>
                <w:rFonts w:hint="default" w:cs="Arial"/>
                <w:b w:val="0"/>
                <w:bCs/>
                <w:lang w:val="en"/>
              </w:rPr>
            </w:pPr>
            <w:r>
              <w:rPr>
                <w:rFonts w:hint="default" w:cs="Arial"/>
                <w:b w:val="0"/>
                <w:bCs/>
                <w:lang w:val="en"/>
              </w:rPr>
              <w:t>Korisnik nije registrovan</w:t>
            </w:r>
          </w:p>
          <w:p>
            <w:pPr>
              <w:pStyle w:val="18"/>
              <w:numPr>
                <w:ilvl w:val="1"/>
                <w:numId w:val="2"/>
              </w:numPr>
              <w:ind w:left="1080" w:leftChars="0" w:hanging="360" w:firstLineChars="0"/>
              <w:rPr>
                <w:rFonts w:hint="default" w:cs="Arial"/>
                <w:b w:val="0"/>
                <w:bCs/>
                <w:lang w:val="en"/>
              </w:rPr>
            </w:pPr>
            <w:r>
              <w:rPr>
                <w:rFonts w:hint="default" w:cs="Arial"/>
                <w:b w:val="0"/>
                <w:bCs/>
                <w:lang w:val="en"/>
              </w:rPr>
              <w:t>Putnk se automatski registruje i pridružuje mu se trošak trenutne vožnje. Vozač i kondukter se obaveštavaju o postojanju novog korisnika.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3"/>
              </w:numPr>
              <w:ind w:left="360" w:leftChars="0" w:hanging="360" w:firstLineChars="0"/>
              <w:rPr>
                <w:rFonts w:hint="default"/>
                <w:b w:val="0"/>
                <w:bCs w:val="0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szCs w:val="22"/>
                <w:lang w:val="en"/>
              </w:rPr>
              <w:t xml:space="preserve"> E1 Putnik nije evidentiran od strane kamere.</w:t>
            </w:r>
          </w:p>
          <w:p>
            <w:pPr>
              <w:numPr>
                <w:ilvl w:val="1"/>
                <w:numId w:val="3"/>
              </w:numPr>
              <w:ind w:left="1080" w:leftChars="0" w:hanging="360" w:firstLineChars="0"/>
              <w:rPr>
                <w:rFonts w:hint="default"/>
                <w:b w:val="0"/>
                <w:bCs w:val="0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szCs w:val="22"/>
                <w:lang w:val="en"/>
              </w:rPr>
              <w:t xml:space="preserve"> Sistem nema tačan uvid u broj putnika. Putnik koristi prevoz bez karte.</w:t>
            </w:r>
          </w:p>
          <w:p>
            <w:pPr>
              <w:numPr>
                <w:ilvl w:val="0"/>
                <w:numId w:val="3"/>
              </w:numPr>
              <w:ind w:left="360" w:leftChars="0" w:hanging="360" w:firstLineChars="0"/>
              <w:rPr>
                <w:rFonts w:hint="default"/>
                <w:b w:val="0"/>
                <w:bCs w:val="0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szCs w:val="22"/>
                <w:lang w:val="en"/>
              </w:rPr>
              <w:t xml:space="preserve"> E2 Putnik nema validnu kartu ili nema kartu uopšte.</w:t>
            </w:r>
          </w:p>
          <w:p>
            <w:pPr>
              <w:numPr>
                <w:ilvl w:val="1"/>
                <w:numId w:val="3"/>
              </w:numPr>
              <w:ind w:left="1080" w:leftChars="0" w:hanging="360" w:firstLineChars="0"/>
              <w:rPr>
                <w:rFonts w:hint="default"/>
                <w:b w:val="0"/>
                <w:bCs w:val="0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szCs w:val="22"/>
                <w:lang w:val="en"/>
              </w:rPr>
              <w:t xml:space="preserve"> Sistem obaveštava vozača i konduktera da postoji putnik bez karte i predlaže intervenciju.</w:t>
            </w:r>
          </w:p>
          <w:p>
            <w:pPr>
              <w:numPr>
                <w:ilvl w:val="0"/>
                <w:numId w:val="3"/>
              </w:numPr>
              <w:ind w:left="360" w:leftChars="0" w:hanging="360" w:firstLineChars="0"/>
              <w:rPr>
                <w:rFonts w:hint="default"/>
                <w:b w:val="0"/>
                <w:bCs w:val="0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szCs w:val="22"/>
                <w:lang w:val="en"/>
              </w:rPr>
              <w:t xml:space="preserve"> E3 Putnik nije registrovan.</w:t>
            </w:r>
          </w:p>
          <w:p>
            <w:pPr>
              <w:numPr>
                <w:ilvl w:val="1"/>
                <w:numId w:val="3"/>
              </w:numPr>
              <w:ind w:left="1080" w:leftChars="0" w:hanging="360" w:firstLineChars="0"/>
              <w:rPr>
                <w:rFonts w:hint="default"/>
                <w:b w:val="0"/>
                <w:bCs w:val="0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szCs w:val="22"/>
                <w:lang w:val="en"/>
              </w:rPr>
              <w:t>Putnik se evidentira kao neregistrovani korisnik.</w:t>
            </w:r>
          </w:p>
          <w:p>
            <w:pPr>
              <w:numPr>
                <w:ilvl w:val="1"/>
                <w:numId w:val="3"/>
              </w:numPr>
              <w:ind w:left="1080" w:leftChars="0" w:hanging="360" w:firstLineChars="0"/>
              <w:rPr>
                <w:rFonts w:hint="default"/>
                <w:b w:val="0"/>
                <w:bCs w:val="0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szCs w:val="22"/>
                <w:lang w:val="en"/>
              </w:rPr>
              <w:t xml:space="preserve"> Obaveštavaju se vozač i kondukter. (Videti 1.1)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Theme="minorHAnsi" w:hAnsiTheme="minorHAnsi" w:eastAsiaTheme="minorEastAsia" w:cstheme="minorBidi"/>
                <w:lang w:val="en"/>
              </w:rPr>
            </w:pPr>
            <w:r>
              <w:rPr>
                <w:rFonts w:hint="default" w:asciiTheme="minorHAnsi" w:hAnsiTheme="minorHAnsi" w:eastAsiaTheme="minorEastAsia" w:cstheme="minorBidi"/>
                <w:lang w:val="en"/>
              </w:rPr>
              <w:t>10-5000 puta dnevno u zavisnosti od učestalosti korišćenja gradskog prevoza.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 w:asciiTheme="minorHAnsi" w:hAnsiTheme="minorHAnsi" w:eastAsiaTheme="minorEastAsia" w:cstheme="minorBidi"/>
                <w:lang w:val="en"/>
              </w:rPr>
            </w:pPr>
            <w:r>
              <w:rPr>
                <w:rFonts w:hint="default" w:asciiTheme="minorHAnsi" w:hAnsiTheme="minorHAnsi" w:eastAsiaTheme="minorEastAsia" w:cstheme="minorBidi"/>
                <w:lang w:val="en"/>
              </w:rPr>
              <w:t>Prilikom odbijanjna naplate karte od strane putnika pozvati odgovarajuće organe reda.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 w:asciiTheme="minorHAnsi" w:hAnsiTheme="minorHAnsi" w:eastAsiaTheme="minorEastAsia" w:cstheme="minorBidi"/>
                <w:lang w:val="en"/>
              </w:rPr>
            </w:pPr>
            <w:r>
              <w:rPr>
                <w:rFonts w:hint="default" w:asciiTheme="minorHAnsi" w:hAnsiTheme="minorHAnsi" w:eastAsiaTheme="minorEastAsia" w:cstheme="minorBidi"/>
                <w:lang w:val="en"/>
              </w:rPr>
              <w:t>U slučaju da postoji više uplata nego evidentiranih korisnika tretirati to kao grešku kamere.</w:t>
            </w:r>
            <w:bookmarkStart w:id="0" w:name="_GoBack"/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 w:asciiTheme="minorHAnsi" w:hAnsiTheme="minorHAnsi" w:eastAsiaTheme="minorEastAsia" w:cstheme="minorBidi"/>
                <w:lang w:val="en"/>
              </w:rPr>
            </w:pPr>
            <w:r>
              <w:rPr>
                <w:rFonts w:hint="default" w:asciiTheme="minorHAnsi" w:hAnsiTheme="minorHAnsi" w:eastAsiaTheme="minorEastAsia" w:cstheme="minorBidi"/>
                <w:lang w:val="en"/>
              </w:rPr>
              <w:t>Autobus ima fukncionalan uređaj za overu karata i prisutnog vozača koji ima uređaj za evidenciju karata</w:t>
            </w:r>
          </w:p>
        </w:tc>
      </w:tr>
    </w:tbl>
    <w:p>
      <w:pPr>
        <w:rPr>
          <w:rFonts w:ascii="Arial" w:hAnsi="Arial" w:cs="Arial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rebuchet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rebuchet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0" distR="0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6" descr="LOGO_horizontal_beli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SE322 – 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 – 3860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ECDE1"/>
    <w:multiLevelType w:val="multilevel"/>
    <w:tmpl w:val="B8BECDE1"/>
    <w:lvl w:ilvl="0" w:tentative="0">
      <w:start w:val="1"/>
      <w:numFmt w:val="decimal"/>
      <w:lvlText w:val="%1.1"/>
      <w:lvlJc w:val="left"/>
      <w:pPr>
        <w:ind w:left="360" w:hanging="360"/>
      </w:pPr>
      <w:rPr>
        <w:rFonts w:hint="default" w:ascii="SimSun" w:hAnsi="SimSun" w:cs="SimSun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CCF61F3F"/>
    <w:multiLevelType w:val="multilevel"/>
    <w:tmpl w:val="CCF61F3F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EFA36068"/>
    <w:multiLevelType w:val="multilevel"/>
    <w:tmpl w:val="EFA36068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D6BE7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03"/>
    <w:rsid w:val="00667689"/>
    <w:rsid w:val="00673F90"/>
    <w:rsid w:val="00681BA9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93399"/>
    <w:rsid w:val="007B26F8"/>
    <w:rsid w:val="007B3091"/>
    <w:rsid w:val="007C671F"/>
    <w:rsid w:val="007D3D1A"/>
    <w:rsid w:val="007E4C24"/>
    <w:rsid w:val="007E796D"/>
    <w:rsid w:val="00807D7F"/>
    <w:rsid w:val="00810818"/>
    <w:rsid w:val="00810AEF"/>
    <w:rsid w:val="0081495C"/>
    <w:rsid w:val="00821837"/>
    <w:rsid w:val="00841424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9E41E6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385F"/>
    <w:rsid w:val="00AD500D"/>
    <w:rsid w:val="00AD6FAA"/>
    <w:rsid w:val="00B030B4"/>
    <w:rsid w:val="00B221E8"/>
    <w:rsid w:val="00B22E03"/>
    <w:rsid w:val="00B333CA"/>
    <w:rsid w:val="00B3496D"/>
    <w:rsid w:val="00B367A2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4EC"/>
    <w:rsid w:val="00C54A9D"/>
    <w:rsid w:val="00C56B3B"/>
    <w:rsid w:val="00C76619"/>
    <w:rsid w:val="00C951ED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C7533"/>
    <w:rsid w:val="00ED0867"/>
    <w:rsid w:val="00ED33FC"/>
    <w:rsid w:val="00EE25CB"/>
    <w:rsid w:val="00EE46EE"/>
    <w:rsid w:val="00EE7AA5"/>
    <w:rsid w:val="00EF562B"/>
    <w:rsid w:val="00F07864"/>
    <w:rsid w:val="00F17DD6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747FA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Calibri" w:hAnsi="Calibri" w:eastAsia="Calibri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uiPriority w:val="99"/>
    <w:rPr>
      <w:color w:val="808080"/>
    </w:rPr>
  </w:style>
  <w:style w:type="character" w:customStyle="1" w:styleId="13">
    <w:name w:val="Header Char"/>
    <w:basedOn w:val="3"/>
    <w:link w:val="6"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uiPriority w:val="99"/>
    <w:rPr>
      <w:color w:val="auto"/>
    </w:rPr>
  </w:style>
  <w:style w:type="paragraph" w:styleId="18">
    <w:name w:val="List Paragraph"/>
    <w:basedOn w:val="1"/>
    <w:qFormat/>
    <w:uiPriority w:val="34"/>
    <w:pPr>
      <w:spacing w:before="120" w:after="0" w:line="240" w:lineRule="auto"/>
      <w:ind w:left="720"/>
      <w:contextualSpacing/>
    </w:pPr>
    <w:rPr>
      <w:rFonts w:ascii="Arial" w:hAnsi="Arial" w:eastAsiaTheme="minorEastAsia" w:cstheme="minorBidi"/>
      <w:sz w:val="24"/>
      <w:szCs w:val="24"/>
      <w:lang w:val="en-US"/>
    </w:rPr>
  </w:style>
  <w:style w:type="table" w:customStyle="1" w:styleId="19">
    <w:name w:val="Plain Table 1"/>
    <w:basedOn w:val="4"/>
    <w:uiPriority w:val="99"/>
    <w:rPr>
      <w:rFonts w:asciiTheme="minorHAnsi" w:hAnsiTheme="minorHAnsi" w:eastAsiaTheme="minorEastAsia" w:cstheme="minorBidi"/>
      <w:sz w:val="24"/>
      <w:szCs w:val="24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355</Words>
  <Characters>2026</Characters>
  <Lines>16</Lines>
  <Paragraphs>4</Paragraphs>
  <TotalTime>43</TotalTime>
  <ScaleCrop>false</ScaleCrop>
  <LinksUpToDate>false</LinksUpToDate>
  <CharactersWithSpaces>2377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2020-11-18T22:00:00Z</dcterms:created>
  <dc:creator>Jovan Vujović</dc:creator>
  <cp:keywords>CS220, Metropolitan 2015</cp:keywords>
  <cp:lastModifiedBy>nik</cp:lastModifiedBy>
  <dcterms:modified xsi:type="dcterms:W3CDTF">2020-11-29T02:28:25Z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