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inorHAnsi" w:hAnsiTheme="minorHAnsi" w:cstheme="minorHAnsi"/>
        </w:rPr>
      </w:pPr>
      <w:r>
        <w:rPr>
          <w:rFonts w:asciiTheme="minorHAnsi" w:hAnsiTheme="minorHAnsi" w:cstheme="minorHAnsi"/>
        </w:rPr>
        <w:drawing>
          <wp:anchor distT="0" distB="0" distL="114300" distR="114300" simplePos="0" relativeHeight="251659264" behindDoc="0" locked="0" layoutInCell="1" allowOverlap="1">
            <wp:simplePos x="0" y="0"/>
            <wp:positionH relativeFrom="column">
              <wp:posOffset>1757680</wp:posOffset>
            </wp:positionH>
            <wp:positionV relativeFrom="paragraph">
              <wp:posOffset>8255</wp:posOffset>
            </wp:positionV>
            <wp:extent cx="2428875" cy="1982470"/>
            <wp:effectExtent l="0" t="0" r="9525" b="0"/>
            <wp:wrapSquare wrapText="bothSides"/>
            <wp:docPr id="1" name="Picture 1" descr="LOGO_bela_pozadina"/>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 name="Picture 1" descr="LOGO_bela_pozadina"/>
                    <pic:cNvPicPr>
                      <a:picLocks noChangeAspect="true" noChangeArrowheads="true"/>
                    </pic:cNvPicPr>
                  </pic:nvPicPr>
                  <pic:blipFill>
                    <a:blip r:embed="rId8" cstate="print">
                      <a:extLst>
                        <a:ext uri="{28A0092B-C50C-407E-A947-70E740481C1C}">
                          <a14:useLocalDpi xmlns:a14="http://schemas.microsoft.com/office/drawing/2010/main" val="false"/>
                        </a:ext>
                      </a:extLst>
                    </a:blip>
                    <a:srcRect/>
                    <a:stretch>
                      <a:fillRect/>
                    </a:stretch>
                  </pic:blipFill>
                  <pic:spPr>
                    <a:xfrm>
                      <a:off x="0" y="0"/>
                      <a:ext cx="2428875" cy="1982470"/>
                    </a:xfrm>
                    <a:prstGeom prst="rect">
                      <a:avLst/>
                    </a:prstGeom>
                    <a:noFill/>
                    <a:ln w="9525">
                      <a:noFill/>
                      <a:miter lim="800000"/>
                      <a:headEnd/>
                      <a:tailEnd/>
                    </a:ln>
                  </pic:spPr>
                </pic:pic>
              </a:graphicData>
            </a:graphic>
          </wp:anchor>
        </w:drawing>
      </w:r>
      <w:r>
        <w:rPr>
          <w:rFonts w:asciiTheme="minorHAnsi" w:hAnsiTheme="minorHAnsi" w:cstheme="minorHAnsi"/>
        </w:rPr>
        <w:br w:type="textWrapping" w:clear="all"/>
      </w:r>
    </w:p>
    <w:p>
      <w:pPr>
        <w:pStyle w:val="14"/>
        <w:spacing w:line="480" w:lineRule="auto"/>
        <w:jc w:val="center"/>
        <w:rPr>
          <w:rFonts w:asciiTheme="minorHAnsi" w:hAnsiTheme="minorHAnsi" w:cstheme="minorHAnsi"/>
          <w:i/>
          <w:sz w:val="32"/>
          <w:szCs w:val="32"/>
        </w:rPr>
      </w:pPr>
      <w:r>
        <w:rPr>
          <w:rFonts w:asciiTheme="minorHAnsi" w:hAnsiTheme="minorHAnsi" w:cstheme="minorHAnsi"/>
          <w:i/>
          <w:sz w:val="32"/>
          <w:szCs w:val="32"/>
        </w:rPr>
        <w:t>Prolećni</w:t>
      </w:r>
      <w:r>
        <w:rPr>
          <w:rFonts w:hint="default" w:asciiTheme="minorHAnsi" w:hAnsiTheme="minorHAnsi" w:cstheme="minorHAnsi"/>
          <w:i/>
          <w:sz w:val="32"/>
          <w:szCs w:val="32"/>
          <w:lang w:val="en"/>
        </w:rPr>
        <w:t xml:space="preserve"> </w:t>
      </w:r>
      <w:r>
        <w:rPr>
          <w:rFonts w:asciiTheme="minorHAnsi" w:hAnsiTheme="minorHAnsi" w:cstheme="minorHAnsi"/>
          <w:i/>
          <w:sz w:val="32"/>
          <w:szCs w:val="32"/>
        </w:rPr>
        <w:t>semestar, 2020/21</w:t>
      </w:r>
    </w:p>
    <w:p>
      <w:pPr>
        <w:pStyle w:val="14"/>
        <w:spacing w:line="276" w:lineRule="auto"/>
        <w:jc w:val="center"/>
        <w:rPr>
          <w:rFonts w:asciiTheme="minorHAnsi" w:hAnsiTheme="minorHAnsi" w:cstheme="minorHAnsi"/>
          <w:i/>
          <w:sz w:val="32"/>
          <w:szCs w:val="32"/>
        </w:rPr>
      </w:pPr>
      <w:r>
        <w:rPr>
          <w:rFonts w:asciiTheme="minorHAnsi" w:hAnsiTheme="minorHAnsi" w:cstheme="minorHAnsi"/>
          <w:i/>
          <w:sz w:val="32"/>
          <w:szCs w:val="32"/>
        </w:rPr>
        <w:t>PREDMET:</w:t>
      </w:r>
    </w:p>
    <w:p>
      <w:pPr>
        <w:pStyle w:val="14"/>
        <w:spacing w:line="276" w:lineRule="auto"/>
        <w:jc w:val="center"/>
        <w:rPr>
          <w:rFonts w:asciiTheme="minorHAnsi" w:hAnsiTheme="minorHAnsi" w:cstheme="minorHAnsi"/>
          <w:b/>
          <w:i/>
          <w:sz w:val="32"/>
          <w:szCs w:val="32"/>
        </w:rPr>
      </w:pPr>
      <w:r>
        <w:rPr>
          <w:rFonts w:asciiTheme="minorHAnsi" w:hAnsiTheme="minorHAnsi" w:cstheme="minorHAnsi"/>
          <w:b/>
          <w:i/>
          <w:sz w:val="32"/>
          <w:szCs w:val="32"/>
        </w:rPr>
        <w:t>SE325 - Upravljanje projektima razvoja softvera</w:t>
      </w:r>
    </w:p>
    <w:p>
      <w:pPr>
        <w:pStyle w:val="14"/>
        <w:spacing w:line="480" w:lineRule="auto"/>
        <w:jc w:val="center"/>
        <w:rPr>
          <w:rFonts w:asciiTheme="minorHAnsi" w:hAnsiTheme="minorHAnsi" w:cstheme="minorHAnsi"/>
          <w:sz w:val="32"/>
          <w:szCs w:val="32"/>
          <w:lang w:val="sr-Latn-BA"/>
        </w:rPr>
      </w:pPr>
    </w:p>
    <w:p>
      <w:pPr>
        <w:pStyle w:val="14"/>
        <w:spacing w:line="480" w:lineRule="auto"/>
        <w:jc w:val="center"/>
        <w:rPr>
          <w:rFonts w:asciiTheme="minorHAnsi" w:hAnsiTheme="minorHAnsi" w:cstheme="minorHAnsi"/>
          <w:b/>
          <w:sz w:val="44"/>
          <w:szCs w:val="32"/>
          <w:lang w:val="sr-Latn-BA"/>
        </w:rPr>
      </w:pPr>
      <w:r>
        <w:rPr>
          <w:rFonts w:asciiTheme="minorHAnsi" w:hAnsiTheme="minorHAnsi" w:cstheme="minorHAnsi"/>
          <w:b/>
          <w:sz w:val="44"/>
          <w:szCs w:val="32"/>
          <w:lang w:val="sr-Latn-BA"/>
        </w:rPr>
        <w:t>Razvoj aplikacije „</w:t>
      </w:r>
      <w:r>
        <w:rPr>
          <w:rFonts w:hint="default" w:asciiTheme="minorHAnsi" w:hAnsiTheme="minorHAnsi" w:cstheme="minorHAnsi"/>
          <w:b/>
          <w:sz w:val="44"/>
          <w:szCs w:val="32"/>
          <w:lang w:val="en"/>
        </w:rPr>
        <w:t>AskDoc</w:t>
      </w:r>
      <w:r>
        <w:rPr>
          <w:rFonts w:asciiTheme="minorHAnsi" w:hAnsiTheme="minorHAnsi" w:cstheme="minorHAnsi"/>
          <w:b/>
          <w:sz w:val="44"/>
          <w:szCs w:val="32"/>
          <w:lang w:val="sr-Latn-BA"/>
        </w:rPr>
        <w:t>“</w:t>
      </w:r>
    </w:p>
    <w:p>
      <w:pPr>
        <w:pStyle w:val="14"/>
        <w:spacing w:line="480" w:lineRule="auto"/>
        <w:jc w:val="center"/>
        <w:rPr>
          <w:rFonts w:hint="default" w:asciiTheme="minorHAnsi" w:hAnsiTheme="minorHAnsi" w:cstheme="minorHAnsi"/>
          <w:b/>
          <w:sz w:val="48"/>
          <w:szCs w:val="48"/>
          <w:lang w:val="en"/>
        </w:rPr>
      </w:pPr>
      <w:r>
        <w:rPr>
          <w:rFonts w:hint="default" w:asciiTheme="minorHAnsi" w:hAnsiTheme="minorHAnsi" w:cstheme="minorHAnsi"/>
          <w:sz w:val="48"/>
          <w:szCs w:val="48"/>
          <w:lang w:val="en"/>
        </w:rPr>
        <w:t>Alati za kolaboraciju na projektu</w:t>
      </w:r>
    </w:p>
    <w:p>
      <w:pPr>
        <w:pStyle w:val="14"/>
        <w:jc w:val="both"/>
        <w:rPr>
          <w:rFonts w:asciiTheme="minorHAnsi" w:hAnsiTheme="minorHAnsi" w:cstheme="minorHAnsi"/>
        </w:rPr>
      </w:pPr>
    </w:p>
    <w:p>
      <w:pPr>
        <w:pStyle w:val="14"/>
        <w:jc w:val="both"/>
        <w:rPr>
          <w:rFonts w:asciiTheme="minorHAnsi" w:hAnsiTheme="minorHAnsi" w:cstheme="minorHAnsi"/>
        </w:rPr>
      </w:pPr>
    </w:p>
    <w:p>
      <w:pPr>
        <w:pStyle w:val="14"/>
        <w:jc w:val="both"/>
        <w:rPr>
          <w:rFonts w:asciiTheme="minorHAnsi" w:hAnsiTheme="minorHAnsi" w:cstheme="minorHAnsi"/>
        </w:rPr>
      </w:pPr>
    </w:p>
    <w:p>
      <w:pPr>
        <w:pStyle w:val="14"/>
        <w:jc w:val="both"/>
        <w:rPr>
          <w:rFonts w:asciiTheme="minorHAnsi" w:hAnsiTheme="minorHAnsi" w:cstheme="minorHAnsi"/>
        </w:rPr>
      </w:pPr>
    </w:p>
    <w:p>
      <w:pPr>
        <w:pStyle w:val="14"/>
        <w:jc w:val="both"/>
        <w:rPr>
          <w:rFonts w:asciiTheme="minorHAnsi" w:hAnsiTheme="minorHAnsi" w:cstheme="minorHAnsi"/>
        </w:rPr>
      </w:pPr>
    </w:p>
    <w:p>
      <w:pPr>
        <w:pStyle w:val="14"/>
        <w:jc w:val="both"/>
        <w:rPr>
          <w:rFonts w:asciiTheme="minorHAnsi" w:hAnsiTheme="minorHAnsi" w:cstheme="minorHAnsi"/>
        </w:rPr>
      </w:pPr>
    </w:p>
    <w:p>
      <w:pPr>
        <w:pStyle w:val="14"/>
        <w:jc w:val="both"/>
        <w:rPr>
          <w:rFonts w:asciiTheme="minorHAnsi" w:hAnsiTheme="minorHAnsi" w:cstheme="minorHAnsi"/>
        </w:rPr>
      </w:pPr>
    </w:p>
    <w:p>
      <w:pPr>
        <w:pStyle w:val="14"/>
        <w:jc w:val="both"/>
        <w:rPr>
          <w:rFonts w:asciiTheme="minorHAnsi" w:hAnsiTheme="minorHAnsi" w:cstheme="minorHAnsi"/>
          <w:b/>
        </w:rPr>
      </w:pPr>
    </w:p>
    <w:p>
      <w:pPr>
        <w:pStyle w:val="14"/>
        <w:jc w:val="both"/>
        <w:rPr>
          <w:rFonts w:asciiTheme="minorHAnsi" w:hAnsiTheme="minorHAnsi" w:cstheme="minorHAnsi"/>
          <w:sz w:val="28"/>
          <w:szCs w:val="28"/>
        </w:rPr>
      </w:pPr>
      <w:r>
        <w:rPr>
          <w:rFonts w:asciiTheme="minorHAnsi" w:hAnsiTheme="minorHAnsi" w:cstheme="minorHAnsi"/>
          <w:sz w:val="28"/>
          <w:szCs w:val="28"/>
        </w:rPr>
        <w:t xml:space="preserve">                                      </w:t>
      </w:r>
    </w:p>
    <w:p>
      <w:pPr>
        <w:jc w:val="both"/>
        <w:rPr>
          <w:rFonts w:asciiTheme="minorHAnsi" w:hAnsiTheme="minorHAnsi" w:cstheme="minorHAnsi"/>
          <w:b/>
          <w:bCs/>
          <w:szCs w:val="28"/>
        </w:rPr>
      </w:pPr>
    </w:p>
    <w:tbl>
      <w:tblPr>
        <w:tblStyle w:val="9"/>
        <w:tblpPr w:leftFromText="180" w:rightFromText="180" w:vertAnchor="text" w:horzAnchor="page" w:tblpX="6092" w:tblpY="649"/>
        <w:tblOverlap w:val="neve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670"/>
        <w:gridCol w:w="34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45" w:hRule="atLeast"/>
        </w:trPr>
        <w:tc>
          <w:tcPr>
            <w:tcW w:w="1670" w:type="dxa"/>
            <w:tcBorders>
              <w:tl2br w:val="nil"/>
              <w:tr2bl w:val="nil"/>
            </w:tcBorders>
            <w:vAlign w:val="top"/>
          </w:tcPr>
          <w:p>
            <w:pPr>
              <w:pStyle w:val="14"/>
              <w:widowControl w:val="0"/>
              <w:jc w:val="right"/>
              <w:rPr>
                <w:rFonts w:asciiTheme="minorHAnsi" w:hAnsiTheme="minorHAnsi" w:cstheme="minorHAnsi"/>
                <w:sz w:val="20"/>
                <w:szCs w:val="20"/>
                <w:vertAlign w:val="baseline"/>
              </w:rPr>
            </w:pPr>
            <w:r>
              <w:rPr>
                <w:rFonts w:asciiTheme="minorHAnsi" w:hAnsiTheme="minorHAnsi" w:cstheme="minorHAnsi"/>
                <w:sz w:val="20"/>
                <w:szCs w:val="20"/>
              </w:rPr>
              <w:t>Profesor:</w:t>
            </w:r>
          </w:p>
        </w:tc>
        <w:tc>
          <w:tcPr>
            <w:tcW w:w="3467" w:type="dxa"/>
            <w:tcBorders>
              <w:tl2br w:val="nil"/>
              <w:tr2bl w:val="nil"/>
            </w:tcBorders>
            <w:vAlign w:val="top"/>
          </w:tcPr>
          <w:p>
            <w:pPr>
              <w:pStyle w:val="14"/>
              <w:widowControl w:val="0"/>
              <w:jc w:val="right"/>
              <w:rPr>
                <w:rFonts w:asciiTheme="minorHAnsi" w:hAnsiTheme="minorHAnsi" w:cstheme="minorHAnsi"/>
                <w:sz w:val="20"/>
                <w:szCs w:val="20"/>
                <w:vertAlign w:val="baseline"/>
              </w:rPr>
            </w:pPr>
            <w:r>
              <w:rPr>
                <w:rFonts w:asciiTheme="minorHAnsi" w:hAnsiTheme="minorHAnsi" w:cstheme="minorHAnsi"/>
                <w:b/>
                <w:sz w:val="20"/>
                <w:szCs w:val="20"/>
              </w:rPr>
              <w:t>Nemanja Zdravković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1670" w:type="dxa"/>
            <w:tcBorders>
              <w:tl2br w:val="nil"/>
              <w:tr2bl w:val="nil"/>
            </w:tcBorders>
            <w:vAlign w:val="top"/>
          </w:tcPr>
          <w:p>
            <w:pPr>
              <w:pStyle w:val="14"/>
              <w:widowControl w:val="0"/>
              <w:jc w:val="right"/>
              <w:rPr>
                <w:rFonts w:asciiTheme="minorHAnsi" w:hAnsiTheme="minorHAnsi" w:cstheme="minorHAnsi"/>
                <w:sz w:val="20"/>
                <w:szCs w:val="20"/>
                <w:vertAlign w:val="baseline"/>
              </w:rPr>
            </w:pPr>
            <w:r>
              <w:rPr>
                <w:rFonts w:asciiTheme="minorHAnsi" w:hAnsiTheme="minorHAnsi" w:cstheme="minorHAnsi"/>
                <w:sz w:val="20"/>
                <w:szCs w:val="20"/>
              </w:rPr>
              <w:t>Asistent:</w:t>
            </w:r>
          </w:p>
        </w:tc>
        <w:tc>
          <w:tcPr>
            <w:tcW w:w="3467" w:type="dxa"/>
            <w:tcBorders>
              <w:tl2br w:val="nil"/>
              <w:tr2bl w:val="nil"/>
            </w:tcBorders>
            <w:vAlign w:val="top"/>
          </w:tcPr>
          <w:p>
            <w:pPr>
              <w:pStyle w:val="14"/>
              <w:widowControl w:val="0"/>
              <w:jc w:val="right"/>
              <w:rPr>
                <w:rFonts w:asciiTheme="minorHAnsi" w:hAnsiTheme="minorHAnsi" w:cstheme="minorHAnsi"/>
                <w:sz w:val="20"/>
                <w:szCs w:val="20"/>
                <w:vertAlign w:val="baseline"/>
              </w:rPr>
            </w:pPr>
            <w:r>
              <w:rPr>
                <w:rFonts w:asciiTheme="minorHAnsi" w:hAnsiTheme="minorHAnsi" w:cstheme="minorHAnsi"/>
                <w:b/>
                <w:sz w:val="20"/>
                <w:szCs w:val="20"/>
              </w:rPr>
              <w:t>Marina Damnjanović</w:t>
            </w:r>
            <w:r>
              <w:rPr>
                <w:rFonts w:asciiTheme="minorHAnsi" w:hAnsiTheme="minorHAnsi" w:cstheme="minorHAnsi"/>
                <w:sz w:val="20"/>
                <w:szCs w:val="20"/>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1670" w:type="dxa"/>
            <w:tcBorders>
              <w:tl2br w:val="nil"/>
              <w:tr2bl w:val="nil"/>
            </w:tcBorders>
            <w:vAlign w:val="top"/>
          </w:tcPr>
          <w:p>
            <w:pPr>
              <w:pStyle w:val="14"/>
              <w:widowControl w:val="0"/>
              <w:jc w:val="right"/>
              <w:rPr>
                <w:rFonts w:asciiTheme="minorHAnsi" w:hAnsiTheme="minorHAnsi" w:cstheme="minorHAnsi"/>
                <w:sz w:val="20"/>
                <w:szCs w:val="20"/>
                <w:vertAlign w:val="baseline"/>
              </w:rPr>
            </w:pPr>
            <w:r>
              <w:rPr>
                <w:rFonts w:asciiTheme="minorHAnsi" w:hAnsiTheme="minorHAnsi" w:cstheme="minorHAnsi"/>
                <w:sz w:val="20"/>
                <w:szCs w:val="20"/>
              </w:rPr>
              <w:t>Student</w:t>
            </w:r>
            <w:r>
              <w:rPr>
                <w:rFonts w:hint="default" w:asciiTheme="minorHAnsi" w:hAnsiTheme="minorHAnsi" w:cstheme="minorHAnsi"/>
                <w:sz w:val="20"/>
                <w:szCs w:val="20"/>
                <w:lang w:val="en"/>
              </w:rPr>
              <w:t>:</w:t>
            </w:r>
          </w:p>
        </w:tc>
        <w:tc>
          <w:tcPr>
            <w:tcW w:w="3467" w:type="dxa"/>
            <w:tcBorders>
              <w:tl2br w:val="nil"/>
              <w:tr2bl w:val="nil"/>
            </w:tcBorders>
            <w:vAlign w:val="top"/>
          </w:tcPr>
          <w:p>
            <w:pPr>
              <w:pStyle w:val="14"/>
              <w:widowControl w:val="0"/>
              <w:jc w:val="right"/>
              <w:rPr>
                <w:rFonts w:asciiTheme="minorHAnsi" w:hAnsiTheme="minorHAnsi" w:cstheme="minorHAnsi"/>
                <w:b/>
                <w:sz w:val="20"/>
                <w:szCs w:val="20"/>
              </w:rPr>
            </w:pPr>
            <w:r>
              <w:rPr>
                <w:rFonts w:hint="default" w:asciiTheme="minorHAnsi" w:hAnsiTheme="minorHAnsi" w:cstheme="minorHAnsi"/>
                <w:b/>
                <w:sz w:val="20"/>
                <w:szCs w:val="20"/>
                <w:lang w:val="en"/>
              </w:rPr>
              <w:t>Nikola Tasić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rPr>
        <w:tc>
          <w:tcPr>
            <w:tcW w:w="1670" w:type="dxa"/>
            <w:tcBorders>
              <w:tl2br w:val="nil"/>
              <w:tr2bl w:val="nil"/>
            </w:tcBorders>
            <w:vAlign w:val="top"/>
          </w:tcPr>
          <w:p>
            <w:pPr>
              <w:pStyle w:val="14"/>
              <w:widowControl w:val="0"/>
              <w:jc w:val="right"/>
              <w:rPr>
                <w:rFonts w:asciiTheme="minorHAnsi" w:hAnsiTheme="minorHAnsi" w:cstheme="minorHAnsi"/>
                <w:sz w:val="20"/>
                <w:szCs w:val="20"/>
                <w:vertAlign w:val="baseline"/>
              </w:rPr>
            </w:pPr>
            <w:r>
              <w:rPr>
                <w:rFonts w:asciiTheme="minorHAnsi" w:hAnsiTheme="minorHAnsi" w:cstheme="minorHAnsi"/>
                <w:sz w:val="20"/>
                <w:szCs w:val="20"/>
              </w:rPr>
              <w:t>Indeks</w:t>
            </w:r>
            <w:r>
              <w:rPr>
                <w:rFonts w:hint="default" w:asciiTheme="minorHAnsi" w:hAnsiTheme="minorHAnsi" w:cstheme="minorHAnsi"/>
                <w:sz w:val="20"/>
                <w:szCs w:val="20"/>
                <w:lang w:val="en"/>
              </w:rPr>
              <w:t>:</w:t>
            </w:r>
          </w:p>
        </w:tc>
        <w:tc>
          <w:tcPr>
            <w:tcW w:w="3467" w:type="dxa"/>
            <w:tcBorders>
              <w:tl2br w:val="nil"/>
              <w:tr2bl w:val="nil"/>
            </w:tcBorders>
            <w:vAlign w:val="top"/>
          </w:tcPr>
          <w:p>
            <w:pPr>
              <w:pStyle w:val="14"/>
              <w:widowControl w:val="0"/>
              <w:jc w:val="right"/>
              <w:rPr>
                <w:rFonts w:asciiTheme="minorHAnsi" w:hAnsiTheme="minorHAnsi" w:cstheme="minorHAnsi"/>
                <w:b/>
                <w:sz w:val="20"/>
                <w:szCs w:val="20"/>
              </w:rPr>
            </w:pPr>
            <w:r>
              <w:rPr>
                <w:rFonts w:hint="default" w:asciiTheme="minorHAnsi" w:hAnsiTheme="minorHAnsi" w:cstheme="minorHAnsi"/>
                <w:b/>
                <w:bCs/>
                <w:sz w:val="20"/>
                <w:szCs w:val="20"/>
                <w:lang w:val="en"/>
              </w:rPr>
              <w:t>3698</w:t>
            </w:r>
          </w:p>
        </w:tc>
      </w:tr>
    </w:tbl>
    <w:p>
      <w:pPr>
        <w:jc w:val="both"/>
        <w:rPr>
          <w:rFonts w:asciiTheme="minorHAnsi" w:hAnsiTheme="minorHAnsi" w:cstheme="minorHAnsi"/>
          <w:b/>
          <w:bCs/>
          <w:szCs w:val="28"/>
        </w:rPr>
      </w:pPr>
      <w:r>
        <w:rPr>
          <w:rFonts w:asciiTheme="minorHAnsi" w:hAnsiTheme="minorHAnsi" w:cstheme="minorHAnsi"/>
          <w:b/>
          <w:bCs/>
          <w:szCs w:val="28"/>
        </w:rPr>
        <w:tab/>
      </w:r>
    </w:p>
    <w:p>
      <w:r>
        <w:br w:type="page"/>
      </w:r>
    </w:p>
    <w:p>
      <w:pPr>
        <w:pStyle w:val="10"/>
        <w:tabs>
          <w:tab w:val="right" w:leader="dot" w:pos="9360"/>
        </w:tabs>
      </w:pPr>
      <w:r>
        <w:fldChar w:fldCharType="begin"/>
      </w:r>
      <w:r>
        <w:instrText xml:space="preserve">TOC \o "1-3" \h \u </w:instrText>
      </w:r>
      <w:r>
        <w:fldChar w:fldCharType="separate"/>
      </w:r>
      <w:r>
        <w:fldChar w:fldCharType="begin"/>
      </w:r>
      <w:r>
        <w:instrText xml:space="preserve"> HYPERLINK \l _Toc984440112 </w:instrText>
      </w:r>
      <w:r>
        <w:fldChar w:fldCharType="separate"/>
      </w:r>
      <w:r>
        <w:t>Uvod</w:t>
      </w:r>
      <w:bookmarkStart w:id="8" w:name="_GoBack"/>
      <w:bookmarkEnd w:id="8"/>
      <w:r>
        <w:tab/>
      </w:r>
      <w:r>
        <w:fldChar w:fldCharType="begin"/>
      </w:r>
      <w:r>
        <w:instrText xml:space="preserve"> PAGEREF _Toc984440112 </w:instrText>
      </w:r>
      <w:r>
        <w:fldChar w:fldCharType="separate"/>
      </w:r>
      <w:r>
        <w:t>2</w:t>
      </w:r>
      <w:r>
        <w:fldChar w:fldCharType="end"/>
      </w:r>
      <w:r>
        <w:fldChar w:fldCharType="end"/>
      </w:r>
    </w:p>
    <w:p>
      <w:pPr>
        <w:pStyle w:val="10"/>
        <w:tabs>
          <w:tab w:val="right" w:leader="dot" w:pos="9360"/>
        </w:tabs>
      </w:pPr>
      <w:r>
        <w:fldChar w:fldCharType="begin"/>
      </w:r>
      <w:r>
        <w:instrText xml:space="preserve"> HYPERLINK \l _Toc1062385670 </w:instrText>
      </w:r>
      <w:r>
        <w:fldChar w:fldCharType="separate"/>
      </w:r>
      <w:r>
        <w:t>Alati (softver) za kolaboraciju i komunikaciju na projektu</w:t>
      </w:r>
      <w:r>
        <w:tab/>
      </w:r>
      <w:r>
        <w:fldChar w:fldCharType="begin"/>
      </w:r>
      <w:r>
        <w:instrText xml:space="preserve"> PAGEREF _Toc1062385670 </w:instrText>
      </w:r>
      <w:r>
        <w:fldChar w:fldCharType="separate"/>
      </w:r>
      <w:r>
        <w:t>2</w:t>
      </w:r>
      <w:r>
        <w:fldChar w:fldCharType="end"/>
      </w:r>
      <w:r>
        <w:fldChar w:fldCharType="end"/>
      </w:r>
    </w:p>
    <w:p>
      <w:pPr>
        <w:pStyle w:val="11"/>
        <w:tabs>
          <w:tab w:val="right" w:leader="dot" w:pos="9360"/>
        </w:tabs>
      </w:pPr>
      <w:r>
        <w:fldChar w:fldCharType="begin"/>
      </w:r>
      <w:r>
        <w:instrText xml:space="preserve"> HYPERLINK \l _Toc795905569 </w:instrText>
      </w:r>
      <w:r>
        <w:fldChar w:fldCharType="separate"/>
      </w:r>
      <w:r>
        <w:rPr>
          <w:rFonts w:hint="default"/>
          <w:lang w:val="en"/>
        </w:rPr>
        <w:t>Trello</w:t>
      </w:r>
      <w:r>
        <w:tab/>
      </w:r>
      <w:r>
        <w:fldChar w:fldCharType="begin"/>
      </w:r>
      <w:r>
        <w:instrText xml:space="preserve"> PAGEREF _Toc795905569 </w:instrText>
      </w:r>
      <w:r>
        <w:fldChar w:fldCharType="separate"/>
      </w:r>
      <w:r>
        <w:t>2</w:t>
      </w:r>
      <w:r>
        <w:fldChar w:fldCharType="end"/>
      </w:r>
      <w:r>
        <w:fldChar w:fldCharType="end"/>
      </w:r>
    </w:p>
    <w:p>
      <w:pPr>
        <w:pStyle w:val="11"/>
        <w:tabs>
          <w:tab w:val="right" w:leader="dot" w:pos="9360"/>
        </w:tabs>
      </w:pPr>
      <w:r>
        <w:fldChar w:fldCharType="begin"/>
      </w:r>
      <w:r>
        <w:instrText xml:space="preserve"> HYPERLINK \l _Toc327763718 </w:instrText>
      </w:r>
      <w:r>
        <w:fldChar w:fldCharType="separate"/>
      </w:r>
      <w:r>
        <w:rPr>
          <w:rFonts w:hint="default"/>
          <w:lang w:val="en"/>
        </w:rPr>
        <w:t>Discord</w:t>
      </w:r>
      <w:r>
        <w:tab/>
      </w:r>
      <w:r>
        <w:fldChar w:fldCharType="begin"/>
      </w:r>
      <w:r>
        <w:instrText xml:space="preserve"> PAGEREF _Toc327763718 </w:instrText>
      </w:r>
      <w:r>
        <w:fldChar w:fldCharType="separate"/>
      </w:r>
      <w:r>
        <w:t>4</w:t>
      </w:r>
      <w:r>
        <w:fldChar w:fldCharType="end"/>
      </w:r>
      <w:r>
        <w:fldChar w:fldCharType="end"/>
      </w:r>
    </w:p>
    <w:p>
      <w:pPr>
        <w:pStyle w:val="10"/>
        <w:tabs>
          <w:tab w:val="right" w:leader="dot" w:pos="9360"/>
        </w:tabs>
      </w:pPr>
      <w:r>
        <w:fldChar w:fldCharType="begin"/>
      </w:r>
      <w:r>
        <w:instrText xml:space="preserve"> HYPERLINK \l _Toc966131933 </w:instrText>
      </w:r>
      <w:r>
        <w:fldChar w:fldCharType="separate"/>
      </w:r>
      <w:r>
        <w:t>Zaključak</w:t>
      </w:r>
      <w:r>
        <w:tab/>
      </w:r>
      <w:r>
        <w:fldChar w:fldCharType="begin"/>
      </w:r>
      <w:r>
        <w:instrText xml:space="preserve"> PAGEREF _Toc966131933 </w:instrText>
      </w:r>
      <w:r>
        <w:fldChar w:fldCharType="separate"/>
      </w:r>
      <w:r>
        <w:t>4</w:t>
      </w:r>
      <w:r>
        <w:fldChar w:fldCharType="end"/>
      </w:r>
      <w:r>
        <w:fldChar w:fldCharType="end"/>
      </w:r>
    </w:p>
    <w:p>
      <w:pPr>
        <w:pStyle w:val="16"/>
        <w:jc w:val="both"/>
      </w:pPr>
      <w:r>
        <w:fldChar w:fldCharType="end"/>
      </w:r>
    </w:p>
    <w:p>
      <w:r>
        <w:br w:type="page"/>
      </w:r>
    </w:p>
    <w:p>
      <w:pPr>
        <w:pStyle w:val="2"/>
        <w:jc w:val="both"/>
      </w:pPr>
      <w:bookmarkStart w:id="0" w:name="_Toc73039371"/>
      <w:bookmarkStart w:id="1" w:name="_Toc984440112"/>
      <w:r>
        <w:rPr>
          <w:color w:val="C00000"/>
        </w:rPr>
        <w:t>Uvod</w:t>
      </w:r>
      <w:bookmarkEnd w:id="0"/>
      <w:bookmarkEnd w:id="1"/>
    </w:p>
    <w:p>
      <w:pPr>
        <w:ind w:firstLine="720" w:firstLineChars="0"/>
        <w:jc w:val="both"/>
        <w:rPr>
          <w:rFonts w:hint="default"/>
          <w:sz w:val="24"/>
          <w:szCs w:val="24"/>
          <w:lang w:val="en"/>
        </w:rPr>
      </w:pPr>
      <w:r>
        <w:rPr>
          <w:rFonts w:hint="default"/>
          <w:sz w:val="24"/>
          <w:szCs w:val="24"/>
          <w:lang w:val="en"/>
        </w:rPr>
        <w:t>U ovom dokumentu biće predstavljeni alati za kolaboraciju, komunikaciju i planiranje koji će se koristiti na priojektu `AskDoc`. Komunikacija je od vitalnog značaja za uspešno isporučivanje bilo kog projekta i poželjno je korisiti alate koje pomažu pri tome a ne unose dodatnog trenja kod developera. Dva alata koja ćemo prikazati u ovom dokumentu su Trello i Discord.</w:t>
      </w:r>
    </w:p>
    <w:p>
      <w:pPr>
        <w:pStyle w:val="2"/>
        <w:numPr>
          <w:ilvl w:val="0"/>
          <w:numId w:val="0"/>
        </w:numPr>
        <w:rPr>
          <w:color w:val="C00000"/>
        </w:rPr>
      </w:pPr>
      <w:bookmarkStart w:id="2" w:name="_Toc44279873"/>
      <w:bookmarkStart w:id="3" w:name="_Toc1062385670"/>
      <w:r>
        <w:rPr>
          <w:color w:val="C00000"/>
        </w:rPr>
        <w:t>Alati (softver) za kolaboraciju i komunikaciju na projektu</w:t>
      </w:r>
      <w:bookmarkEnd w:id="2"/>
      <w:bookmarkEnd w:id="3"/>
    </w:p>
    <w:p>
      <w:pPr>
        <w:jc w:val="both"/>
        <w:rPr>
          <w:rFonts w:hint="default"/>
          <w:sz w:val="24"/>
          <w:szCs w:val="24"/>
          <w:lang w:val="en"/>
        </w:rPr>
      </w:pPr>
    </w:p>
    <w:p>
      <w:pPr>
        <w:pStyle w:val="3"/>
        <w:bidi w:val="0"/>
        <w:rPr>
          <w:rFonts w:hint="default"/>
          <w:lang w:val="en"/>
        </w:rPr>
      </w:pPr>
      <w:bookmarkStart w:id="4" w:name="_Toc795905569"/>
      <w:r>
        <w:rPr>
          <w:rFonts w:hint="default"/>
          <w:color w:val="C00000"/>
          <w:lang w:val="en"/>
        </w:rPr>
        <w:t>Trello</w:t>
      </w:r>
      <w:bookmarkEnd w:id="4"/>
    </w:p>
    <w:p>
      <w:pPr>
        <w:rPr>
          <w:rFonts w:hint="default"/>
          <w:lang w:val="en"/>
        </w:rPr>
      </w:pPr>
    </w:p>
    <w:p>
      <w:pPr>
        <w:ind w:firstLine="720" w:firstLineChars="0"/>
        <w:jc w:val="both"/>
        <w:rPr>
          <w:rFonts w:hint="default"/>
          <w:sz w:val="24"/>
          <w:szCs w:val="24"/>
          <w:lang w:val="en"/>
        </w:rPr>
      </w:pPr>
      <w:r>
        <w:rPr>
          <w:rFonts w:hint="default"/>
          <w:sz w:val="24"/>
          <w:szCs w:val="24"/>
          <w:lang w:val="en"/>
        </w:rPr>
        <w:t>Trello predstavlja online platformu za kreiranje kanban boardova koja ima integraciju sa mnogim eksternim servisima i pordžava različite olakšice kao što su obaveštenja i upload fajlova.</w:t>
      </w:r>
    </w:p>
    <w:p>
      <w:pPr>
        <w:ind w:firstLine="720" w:firstLineChars="0"/>
        <w:jc w:val="both"/>
        <w:rPr>
          <w:rFonts w:hint="default"/>
          <w:sz w:val="24"/>
          <w:szCs w:val="24"/>
          <w:lang w:val="en"/>
        </w:rPr>
      </w:pPr>
      <w:r>
        <w:rPr>
          <w:rFonts w:hint="default"/>
          <w:sz w:val="24"/>
          <w:szCs w:val="24"/>
          <w:lang w:val="en"/>
        </w:rPr>
        <w:t>Trello nam omogućava da napravimo kanban board sa klasičnim tabelama kao što su Backlog, Todo, In progress, Testing, Done... Ovo se poklapa sa agilnom metodom razvoja jer se mogu kreirati boardovi za svaki od interacija razvoja koje ćemo imati na projektu. Pri kreiranju zadataka možemo se lako preko linkova referencirati na određene zahteve vezane za projekat ili za bug-reportove u slučaju iteracija ispravljanja bug-ova. Pri kreiranju zadataka naravno se dodeljuje osoba koja je zadužena za zadatak na osnovu Task Assignment List.</w:t>
      </w:r>
    </w:p>
    <w:p>
      <w:pPr>
        <w:jc w:val="both"/>
        <w:rPr>
          <w:rFonts w:hint="default"/>
          <w:sz w:val="24"/>
          <w:szCs w:val="24"/>
          <w:lang w:val="en"/>
        </w:rPr>
      </w:pPr>
      <w:r>
        <w:drawing>
          <wp:inline distT="0" distB="0" distL="114300" distR="114300">
            <wp:extent cx="5934710" cy="1893570"/>
            <wp:effectExtent l="0" t="0" r="8890" b="11430"/>
            <wp:docPr id="2" name="Picture 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true"/>
                    </pic:cNvPicPr>
                  </pic:nvPicPr>
                  <pic:blipFill>
                    <a:blip r:embed="rId9"/>
                    <a:stretch>
                      <a:fillRect/>
                    </a:stretch>
                  </pic:blipFill>
                  <pic:spPr>
                    <a:xfrm>
                      <a:off x="0" y="0"/>
                      <a:ext cx="5934710" cy="1893570"/>
                    </a:xfrm>
                    <a:prstGeom prst="rect">
                      <a:avLst/>
                    </a:prstGeom>
                    <a:noFill/>
                    <a:ln>
                      <a:noFill/>
                    </a:ln>
                  </pic:spPr>
                </pic:pic>
              </a:graphicData>
            </a:graphic>
          </wp:inline>
        </w:drawing>
      </w:r>
    </w:p>
    <w:p>
      <w:pPr>
        <w:rPr>
          <w:rFonts w:hint="default"/>
          <w:color w:val="C00000"/>
          <w:lang w:val="en"/>
        </w:rPr>
      </w:pPr>
      <w:r>
        <w:rPr>
          <w:rFonts w:hint="default"/>
          <w:color w:val="C00000"/>
          <w:lang w:val="en"/>
        </w:rPr>
        <w:br w:type="page"/>
      </w:r>
    </w:p>
    <w:p>
      <w:pPr>
        <w:pStyle w:val="3"/>
        <w:bidi w:val="0"/>
        <w:rPr>
          <w:rFonts w:hint="default"/>
          <w:color w:val="C00000"/>
          <w:lang w:val="en"/>
        </w:rPr>
      </w:pPr>
      <w:bookmarkStart w:id="5" w:name="_Toc327763718"/>
      <w:r>
        <w:rPr>
          <w:rFonts w:hint="default"/>
          <w:color w:val="C00000"/>
          <w:lang w:val="en"/>
        </w:rPr>
        <w:t>Discord</w:t>
      </w:r>
      <w:bookmarkEnd w:id="5"/>
    </w:p>
    <w:p>
      <w:pPr>
        <w:rPr>
          <w:rFonts w:hint="default"/>
          <w:color w:val="C00000"/>
          <w:sz w:val="20"/>
          <w:szCs w:val="20"/>
          <w:lang w:val="en"/>
        </w:rPr>
      </w:pPr>
    </w:p>
    <w:p>
      <w:pPr>
        <w:ind w:firstLine="720" w:firstLineChars="0"/>
        <w:rPr>
          <w:rFonts w:hint="default"/>
          <w:color w:val="auto"/>
          <w:sz w:val="24"/>
          <w:szCs w:val="24"/>
          <w:lang w:val="en"/>
        </w:rPr>
      </w:pPr>
      <w:r>
        <w:rPr>
          <w:rFonts w:hint="default"/>
          <w:color w:val="auto"/>
          <w:sz w:val="24"/>
          <w:szCs w:val="24"/>
          <w:lang w:val="en"/>
        </w:rPr>
        <w:t>Discord je web platforma za komunikaciju prvenstveno zajednica gejmera ali pruža odličnu fleksibilniju i lakšu za podešavanje alternativu popularnoj platformi Slack.</w:t>
      </w:r>
    </w:p>
    <w:p>
      <w:pPr>
        <w:ind w:firstLine="720" w:firstLineChars="0"/>
        <w:rPr>
          <w:rFonts w:hint="default"/>
          <w:color w:val="auto"/>
          <w:sz w:val="24"/>
          <w:szCs w:val="24"/>
          <w:lang w:val="en"/>
        </w:rPr>
      </w:pPr>
      <w:r>
        <w:rPr>
          <w:rFonts w:hint="default"/>
          <w:color w:val="auto"/>
          <w:sz w:val="24"/>
          <w:szCs w:val="24"/>
          <w:lang w:val="en"/>
        </w:rPr>
        <w:t>Discord omogućava kreiranje zasebnog servera za članove tima i određivanje rola, različitih soba za voice i text chat, integraciju različitih botova za automatizaciju i još mnogo toga. Ovim putem se članovi mogu veoma lako rasporediti i između njih ostvariti transparentna komunikacija ali i ona na need-to-know-basis ako je to potrebno.</w:t>
      </w:r>
    </w:p>
    <w:p>
      <w:pPr>
        <w:jc w:val="center"/>
        <w:rPr>
          <w:rFonts w:hint="default"/>
          <w:color w:val="auto"/>
          <w:sz w:val="24"/>
          <w:szCs w:val="24"/>
          <w:lang w:val="en"/>
        </w:rPr>
      </w:pPr>
      <w:r>
        <w:drawing>
          <wp:inline distT="0" distB="0" distL="114300" distR="114300">
            <wp:extent cx="2190750" cy="4362450"/>
            <wp:effectExtent l="0" t="0" r="0" b="0"/>
            <wp:docPr id="3" name="Picture 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true"/>
                    </pic:cNvPicPr>
                  </pic:nvPicPr>
                  <pic:blipFill>
                    <a:blip r:embed="rId10"/>
                    <a:stretch>
                      <a:fillRect/>
                    </a:stretch>
                  </pic:blipFill>
                  <pic:spPr>
                    <a:xfrm>
                      <a:off x="0" y="0"/>
                      <a:ext cx="2190750" cy="4362450"/>
                    </a:xfrm>
                    <a:prstGeom prst="rect">
                      <a:avLst/>
                    </a:prstGeom>
                    <a:noFill/>
                    <a:ln>
                      <a:noFill/>
                    </a:ln>
                  </pic:spPr>
                </pic:pic>
              </a:graphicData>
            </a:graphic>
          </wp:inline>
        </w:drawing>
      </w:r>
    </w:p>
    <w:p>
      <w:pPr>
        <w:pStyle w:val="2"/>
        <w:jc w:val="both"/>
      </w:pPr>
      <w:bookmarkStart w:id="6" w:name="_Toc73039379"/>
      <w:bookmarkStart w:id="7" w:name="_Toc966131933"/>
      <w:r>
        <w:rPr>
          <w:color w:val="C00000"/>
        </w:rPr>
        <w:t>Zaključak</w:t>
      </w:r>
      <w:bookmarkEnd w:id="6"/>
      <w:bookmarkEnd w:id="7"/>
    </w:p>
    <w:p>
      <w:pPr>
        <w:jc w:val="both"/>
      </w:pPr>
    </w:p>
    <w:p>
      <w:pPr>
        <w:ind w:firstLine="720" w:firstLineChars="0"/>
        <w:jc w:val="both"/>
        <w:rPr>
          <w:rFonts w:hint="default"/>
          <w:sz w:val="24"/>
          <w:szCs w:val="24"/>
          <w:lang w:val="en"/>
        </w:rPr>
      </w:pPr>
      <w:r>
        <w:rPr>
          <w:rFonts w:hint="default"/>
          <w:sz w:val="24"/>
          <w:szCs w:val="24"/>
          <w:lang w:val="en"/>
        </w:rPr>
        <w:t>Dobra komunikacija je jedna od najvažnijih odlika efikasnog tima i veoma je važno da se to održi na najvišem mogućem nivou koliko god je to moguće. Zato korisitimo sve alate koji su na dostupni da taj cilj ostvarimo.</w:t>
      </w:r>
    </w:p>
    <w:sectPr>
      <w:footerReference r:id="rId6" w:type="first"/>
      <w:footerReference r:id="rId5" w:type="default"/>
      <w:pgSz w:w="12240" w:h="15840"/>
      <w:pgMar w:top="1440" w:right="1440" w:bottom="1440" w:left="1440" w:header="720" w:footer="720" w:gutter="0"/>
      <w:pgBorders>
        <w:top w:val="none" w:sz="0" w:space="0"/>
        <w:left w:val="none" w:sz="0" w:space="0"/>
        <w:bottom w:val="none" w:sz="0" w:space="0"/>
        <w:right w:val="none" w:sz="0" w:space="0"/>
      </w:pgBorders>
      <w:cols w:space="720" w:num="1"/>
      <w:titlePg/>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DejaVu Sans"/>
    <w:panose1 w:val="02020603050405020304"/>
    <w:charset w:val="86"/>
    <w:family w:val="auto"/>
    <w:pitch w:val="default"/>
    <w:sig w:usb0="00000000" w:usb1="0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ejaVu Sans"/>
    <w:panose1 w:val="00000000000000000000"/>
    <w:charset w:val="86"/>
    <w:family w:val="auto"/>
    <w:pitch w:val="default"/>
    <w:sig w:usb0="00000000" w:usb1="00000000" w:usb2="00000000" w:usb3="00000000" w:csb0="0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ejaVu Sans"/>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alibri">
    <w:altName w:val="DejaVu Sans"/>
    <w:panose1 w:val="020F0502020204030204"/>
    <w:charset w:val="86"/>
    <w:family w:val="swiss"/>
    <w:pitch w:val="default"/>
    <w:sig w:usb0="00000000" w:usb1="00000000" w:usb2="00000001" w:usb3="00000000" w:csb0="0000019F" w:csb1="00000000"/>
  </w:font>
  <w:font w:name="SimSun">
    <w:altName w:val="DejaVu Sans"/>
    <w:panose1 w:val="02010600030101010101"/>
    <w:charset w:val="86"/>
    <w:family w:val="auto"/>
    <w:pitch w:val="default"/>
    <w:sig w:usb0="00000000" w:usb1="00000000" w:usb2="00000016" w:usb3="00000000" w:csb0="00040001" w:csb1="00000000"/>
  </w:font>
  <w:font w:name="Calibri">
    <w:altName w:val="DejaVu Sans"/>
    <w:panose1 w:val="020F0502020204030204"/>
    <w:charset w:val="86"/>
    <w:family w:val="swiss"/>
    <w:pitch w:val="default"/>
    <w:sig w:usb0="00000000" w:usb1="00000000" w:usb2="00000001" w:usb3="00000000" w:csb0="0000019F" w:csb1="00000000"/>
  </w:font>
  <w:font w:name="Calibri">
    <w:altName w:val="DejaVu Sans"/>
    <w:panose1 w:val="00000000000000000000"/>
    <w:charset w:val="00"/>
    <w:family w:val="auto"/>
    <w:pitch w:val="default"/>
    <w:sig w:usb0="00000000" w:usb1="00000000" w:usb2="00000000" w:usb3="00000000" w:csb0="00000000" w:csb1="00000000"/>
  </w:font>
  <w:font w:name="Calibri Light">
    <w:altName w:val="DejaVu Sans"/>
    <w:panose1 w:val="020F0302020204030204"/>
    <w:charset w:val="00"/>
    <w:family w:val="swiss"/>
    <w:pitch w:val="default"/>
    <w:sig w:usb0="00000000" w:usb1="00000000" w:usb2="00000000" w:usb3="00000000" w:csb0="0000019F" w:csb1="00000000"/>
  </w:font>
  <w:font w:name="等线 Light">
    <w:altName w:val="URW Bookman"/>
    <w:panose1 w:val="00000000000000000000"/>
    <w:charset w:val="00"/>
    <w:family w:val="auto"/>
    <w:pitch w:val="default"/>
    <w:sig w:usb0="00000000" w:usb1="00000000" w:usb2="00000000" w:usb3="00000000" w:csb0="00000000" w:csb1="00000000"/>
  </w:font>
  <w:font w:name="等线">
    <w:altName w:val="URW Bookman"/>
    <w:panose1 w:val="00000000000000000000"/>
    <w:charset w:val="00"/>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FiraCode Nerd Font">
    <w:panose1 w:val="020B0809050000020004"/>
    <w:charset w:val="00"/>
    <w:family w:val="auto"/>
    <w:pitch w:val="default"/>
    <w:sig w:usb0="40000287" w:usb1="02003901" w:usb2="00000000" w:usb3="00000000" w:csb0="6000009F" w:csb1="00000000"/>
  </w:font>
  <w:font w:name="C059">
    <w:panose1 w:val="00000500000000000000"/>
    <w:charset w:val="00"/>
    <w:family w:val="auto"/>
    <w:pitch w:val="default"/>
    <w:sig w:usb0="00000287" w:usb1="00000800" w:usb2="00000000" w:usb3="00000000" w:csb0="6000009F" w:csb1="00000000"/>
  </w:font>
  <w:font w:name="URW Bookman">
    <w:panose1 w:val="00000400000000000000"/>
    <w:charset w:val="00"/>
    <w:family w:val="auto"/>
    <w:pitch w:val="default"/>
    <w:sig w:usb0="00000287" w:usb1="00000800" w:usb2="00000000" w:usb3="00000000" w:csb0="6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438957"/>
      <w:docPartObj>
        <w:docPartGallery w:val="autotext"/>
      </w:docPartObj>
    </w:sdtPr>
    <w:sdtContent>
      <w:p>
        <w:pPr>
          <w:pStyle w:val="6"/>
          <w:jc w:val="right"/>
        </w:pPr>
        <w:r>
          <w:fldChar w:fldCharType="begin"/>
        </w:r>
        <w:r>
          <w:instrText xml:space="preserve"> PAGE   \* MERGEFORMAT </w:instrText>
        </w:r>
        <w:r>
          <w:fldChar w:fldCharType="separate"/>
        </w:r>
        <w:r>
          <w:t>5</w:t>
        </w:r>
        <w:r>
          <w:fldChar w:fldCharType="end"/>
        </w:r>
      </w:p>
    </w:sdtContent>
  </w:sdt>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rPr>
        <w:rFonts w:asciiTheme="minorHAnsi" w:hAnsiTheme="minorHAnsi" w:cstheme="minorHAnsi"/>
        <w:bCs/>
        <w:szCs w:val="28"/>
        <w:lang w:val="sr-Latn-RS"/>
      </w:rPr>
    </w:pPr>
    <w:r>
      <w:rPr>
        <w:rFonts w:asciiTheme="minorHAnsi" w:hAnsiTheme="minorHAnsi" w:cstheme="minorHAnsi"/>
        <w:bCs/>
        <w:szCs w:val="28"/>
      </w:rPr>
      <w:t>Ni</w:t>
    </w:r>
    <w:r>
      <w:rPr>
        <w:rFonts w:asciiTheme="minorHAnsi" w:hAnsiTheme="minorHAnsi" w:cstheme="minorHAnsi"/>
        <w:bCs/>
        <w:szCs w:val="28"/>
        <w:lang w:val="sr-Latn-RS"/>
      </w:rPr>
      <w:t>š, 2021</w:t>
    </w:r>
  </w:p>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58BB"/>
    <w:rsid w:val="0009087C"/>
    <w:rsid w:val="00194980"/>
    <w:rsid w:val="001B1875"/>
    <w:rsid w:val="002E2E47"/>
    <w:rsid w:val="005858BB"/>
    <w:rsid w:val="006055EA"/>
    <w:rsid w:val="008A2FAB"/>
    <w:rsid w:val="00B40210"/>
    <w:rsid w:val="00B46BAE"/>
    <w:rsid w:val="00BD436A"/>
    <w:rsid w:val="00F01CA9"/>
    <w:rsid w:val="00F612DD"/>
    <w:rsid w:val="3FB7700E"/>
    <w:rsid w:val="3FCB10EE"/>
    <w:rsid w:val="4EDF2F33"/>
    <w:rsid w:val="77361259"/>
    <w:rsid w:val="7B371FF8"/>
    <w:rsid w:val="7BD38965"/>
    <w:rsid w:val="7EEEA04C"/>
    <w:rsid w:val="7F1CDA90"/>
    <w:rsid w:val="7FEE81E7"/>
    <w:rsid w:val="7FF7CE2C"/>
    <w:rsid w:val="7FFEE225"/>
    <w:rsid w:val="BABFDC11"/>
    <w:rsid w:val="BFFF1647"/>
    <w:rsid w:val="D9BFCABF"/>
    <w:rsid w:val="F7FD5C2D"/>
    <w:rsid w:val="FCBF0578"/>
    <w:rsid w:val="FCBFA528"/>
    <w:rsid w:val="FCFD9E2C"/>
    <w:rsid w:val="FFFF4C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Times New Roman"/>
      <w:sz w:val="28"/>
      <w:szCs w:val="22"/>
      <w:lang w:val="en-US" w:eastAsia="en-US" w:bidi="ar-SA"/>
    </w:rPr>
  </w:style>
  <w:style w:type="paragraph" w:styleId="2">
    <w:name w:val="heading 1"/>
    <w:basedOn w:val="1"/>
    <w:next w:val="1"/>
    <w:link w:val="12"/>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13"/>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footer"/>
    <w:basedOn w:val="1"/>
    <w:link w:val="17"/>
    <w:unhideWhenUsed/>
    <w:qFormat/>
    <w:uiPriority w:val="99"/>
    <w:pPr>
      <w:tabs>
        <w:tab w:val="center" w:pos="4680"/>
        <w:tab w:val="right" w:pos="9360"/>
      </w:tabs>
      <w:spacing w:after="0" w:line="240" w:lineRule="auto"/>
    </w:pPr>
  </w:style>
  <w:style w:type="paragraph" w:styleId="7">
    <w:name w:val="header"/>
    <w:basedOn w:val="1"/>
    <w:link w:val="18"/>
    <w:unhideWhenUsed/>
    <w:qFormat/>
    <w:uiPriority w:val="99"/>
    <w:pPr>
      <w:tabs>
        <w:tab w:val="center" w:pos="4680"/>
        <w:tab w:val="right" w:pos="9360"/>
      </w:tabs>
      <w:spacing w:after="0" w:line="240" w:lineRule="auto"/>
    </w:pPr>
  </w:style>
  <w:style w:type="character" w:styleId="8">
    <w:name w:val="Hyperlink"/>
    <w:basedOn w:val="4"/>
    <w:unhideWhenUsed/>
    <w:qFormat/>
    <w:uiPriority w:val="99"/>
    <w:rPr>
      <w:color w:val="0000FF"/>
      <w:u w:val="single"/>
    </w:rPr>
  </w:style>
  <w:style w:type="table" w:styleId="9">
    <w:name w:val="Table Grid"/>
    <w:basedOn w:val="5"/>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0">
    <w:name w:val="toc 1"/>
    <w:basedOn w:val="1"/>
    <w:next w:val="1"/>
    <w:unhideWhenUsed/>
    <w:qFormat/>
    <w:uiPriority w:val="39"/>
    <w:pPr>
      <w:spacing w:after="100"/>
    </w:pPr>
  </w:style>
  <w:style w:type="paragraph" w:styleId="11">
    <w:name w:val="toc 2"/>
    <w:basedOn w:val="1"/>
    <w:next w:val="1"/>
    <w:unhideWhenUsed/>
    <w:qFormat/>
    <w:uiPriority w:val="39"/>
    <w:pPr>
      <w:spacing w:after="100"/>
      <w:ind w:left="280"/>
    </w:pPr>
  </w:style>
  <w:style w:type="character" w:customStyle="1" w:styleId="12">
    <w:name w:val="Heading 1 Char"/>
    <w:basedOn w:val="4"/>
    <w:link w:val="2"/>
    <w:qFormat/>
    <w:uiPriority w:val="9"/>
    <w:rPr>
      <w:rFonts w:asciiTheme="majorHAnsi" w:hAnsiTheme="majorHAnsi" w:eastAsiaTheme="majorEastAsia" w:cstheme="majorBidi"/>
      <w:color w:val="2E75B6" w:themeColor="accent1" w:themeShade="BF"/>
      <w:sz w:val="32"/>
      <w:szCs w:val="32"/>
    </w:rPr>
  </w:style>
  <w:style w:type="character" w:customStyle="1" w:styleId="13">
    <w:name w:val="Heading 2 Char"/>
    <w:basedOn w:val="4"/>
    <w:link w:val="3"/>
    <w:qFormat/>
    <w:uiPriority w:val="9"/>
    <w:rPr>
      <w:rFonts w:asciiTheme="majorHAnsi" w:hAnsiTheme="majorHAnsi" w:eastAsiaTheme="majorEastAsia" w:cstheme="majorBidi"/>
      <w:color w:val="2E75B6" w:themeColor="accent1" w:themeShade="BF"/>
      <w:sz w:val="26"/>
      <w:szCs w:val="26"/>
    </w:rPr>
  </w:style>
  <w:style w:type="paragraph" w:styleId="14">
    <w:name w:val="No Spacing"/>
    <w:qFormat/>
    <w:uiPriority w:val="1"/>
    <w:pPr>
      <w:spacing w:after="0" w:line="240" w:lineRule="auto"/>
    </w:pPr>
    <w:rPr>
      <w:rFonts w:ascii="Calibri" w:hAnsi="Calibri" w:eastAsia="Calibri" w:cs="Times New Roman"/>
      <w:sz w:val="22"/>
      <w:szCs w:val="22"/>
      <w:lang w:val="en-US" w:eastAsia="en-US" w:bidi="ar-SA"/>
    </w:rPr>
  </w:style>
  <w:style w:type="paragraph" w:styleId="15">
    <w:name w:val="List Paragraph"/>
    <w:basedOn w:val="1"/>
    <w:qFormat/>
    <w:uiPriority w:val="34"/>
    <w:pPr>
      <w:spacing w:after="200" w:line="276" w:lineRule="auto"/>
      <w:ind w:left="720"/>
      <w:contextualSpacing/>
    </w:pPr>
    <w:rPr>
      <w:rFonts w:asciiTheme="minorHAnsi" w:hAnsiTheme="minorHAnsi" w:eastAsiaTheme="minorEastAsia" w:cstheme="minorBidi"/>
      <w:sz w:val="22"/>
    </w:rPr>
  </w:style>
  <w:style w:type="paragraph" w:customStyle="1" w:styleId="16">
    <w:name w:val="TOC Heading"/>
    <w:basedOn w:val="2"/>
    <w:next w:val="1"/>
    <w:unhideWhenUsed/>
    <w:qFormat/>
    <w:uiPriority w:val="39"/>
    <w:pPr>
      <w:outlineLvl w:val="9"/>
    </w:pPr>
  </w:style>
  <w:style w:type="character" w:customStyle="1" w:styleId="17">
    <w:name w:val="Footer Char"/>
    <w:basedOn w:val="4"/>
    <w:link w:val="6"/>
    <w:qFormat/>
    <w:uiPriority w:val="99"/>
    <w:rPr>
      <w:rFonts w:ascii="Calibri" w:hAnsi="Calibri" w:eastAsia="Calibri" w:cs="Times New Roman"/>
      <w:sz w:val="28"/>
    </w:rPr>
  </w:style>
  <w:style w:type="character" w:customStyle="1" w:styleId="18">
    <w:name w:val="Header Char"/>
    <w:basedOn w:val="4"/>
    <w:link w:val="7"/>
    <w:qFormat/>
    <w:uiPriority w:val="99"/>
    <w:rPr>
      <w:rFonts w:ascii="Calibri" w:hAnsi="Calibri" w:eastAsia="Calibri" w:cs="Times New Roman"/>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1335</Words>
  <Characters>7616</Characters>
  <Lines>63</Lines>
  <Paragraphs>17</Paragraphs>
  <TotalTime>1</TotalTime>
  <ScaleCrop>false</ScaleCrop>
  <LinksUpToDate>false</LinksUpToDate>
  <CharactersWithSpaces>8934</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2021-05-28T00:21:00Z</dcterms:created>
  <dc:creator>Miksi</dc:creator>
  <cp:lastModifiedBy>nik</cp:lastModifiedBy>
  <dcterms:modified xsi:type="dcterms:W3CDTF">2021-06-04T23:43:30Z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